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4E67EEC2"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del w:id="1" w:author="WeijieOPPO_2" w:date="2023-11-23T09:34:00Z">
        <w:r w:rsidR="00AF7161" w:rsidRPr="00DF0AE4" w:rsidDel="003F3BF3">
          <w:rPr>
            <w:lang w:val="en-US"/>
          </w:rPr>
          <w:delText>V</w:delText>
        </w:r>
        <w:r w:rsidR="00AF7161" w:rsidDel="003F3BF3">
          <w:rPr>
            <w:lang w:val="en-US" w:eastAsia="zh-CN"/>
          </w:rPr>
          <w:delText>1</w:delText>
        </w:r>
      </w:del>
      <w:ins w:id="2" w:author="WeijieOPPO_2" w:date="2023-11-23T09:34:00Z">
        <w:r w:rsidR="003F3BF3" w:rsidRPr="00DF0AE4">
          <w:rPr>
            <w:lang w:val="en-US"/>
          </w:rPr>
          <w:t>V</w:t>
        </w:r>
        <w:r w:rsidR="003F3BF3">
          <w:rPr>
            <w:lang w:val="en-US" w:eastAsia="zh-CN"/>
          </w:rPr>
          <w:t>2</w:t>
        </w:r>
      </w:ins>
      <w:r w:rsidRPr="00DF0AE4">
        <w:rPr>
          <w:lang w:val="en-US" w:eastAsia="zh-CN"/>
        </w:rPr>
        <w:t>.</w:t>
      </w:r>
      <w:del w:id="3" w:author="WeijieOPPO_2" w:date="2023-11-23T09:34:00Z">
        <w:r w:rsidR="00D115C2" w:rsidDel="003F3BF3">
          <w:rPr>
            <w:lang w:val="en-US" w:eastAsia="zh-CN"/>
          </w:rPr>
          <w:delText>3</w:delText>
        </w:r>
      </w:del>
      <w:ins w:id="4" w:author="WeijieOPPO_2" w:date="2023-11-23T09:34:00Z">
        <w:r w:rsidR="003F3BF3">
          <w:rPr>
            <w:lang w:val="en-US" w:eastAsia="zh-CN"/>
          </w:rPr>
          <w:t>1</w:t>
        </w:r>
      </w:ins>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del w:id="5" w:author="WeijieOPPO_2" w:date="2023-11-03T18:58:00Z">
        <w:r w:rsidR="00D115C2" w:rsidDel="00A56FB4">
          <w:rPr>
            <w:sz w:val="32"/>
            <w:lang w:val="en-US" w:eastAsia="zh-CN"/>
          </w:rPr>
          <w:delText>08</w:delText>
        </w:r>
      </w:del>
      <w:ins w:id="6" w:author="WeijieOPPO_2" w:date="2023-11-03T18:58:00Z">
        <w:r w:rsidR="00A56FB4">
          <w:rPr>
            <w:sz w:val="32"/>
            <w:lang w:val="en-US" w:eastAsia="zh-CN"/>
          </w:rPr>
          <w:t>11</w:t>
        </w:r>
      </w:ins>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4BAC0868" w14:textId="77777777" w:rsidR="004C7AAE" w:rsidRPr="00235394" w:rsidDel="00030069" w:rsidRDefault="004C7AAE" w:rsidP="004C7AAE">
      <w:pPr>
        <w:pStyle w:val="ZU"/>
        <w:framePr w:h="4929" w:hRule="exact" w:wrap="notBeside"/>
        <w:pBdr>
          <w:top w:val="none" w:sz="0" w:space="0" w:color="auto"/>
        </w:pBdr>
        <w:tabs>
          <w:tab w:val="right" w:pos="10206"/>
        </w:tabs>
        <w:jc w:val="left"/>
        <w:rPr>
          <w:del w:id="7" w:author="ShuangZHANG" w:date="2023-11-23T08:33:00Z"/>
        </w:rPr>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21CB4DBB" w14:textId="77777777" w:rsidR="004C7AAE" w:rsidRPr="00235394" w:rsidRDefault="004C7AAE" w:rsidP="000145CD">
      <w:pPr>
        <w:pStyle w:val="ZU"/>
        <w:framePr w:h="4929" w:hRule="exact" w:wrap="notBeside"/>
        <w:pBdr>
          <w:top w:val="none" w:sz="0" w:space="0" w:color="auto"/>
        </w:pBdr>
        <w:tabs>
          <w:tab w:val="right" w:pos="10206"/>
        </w:tabs>
        <w:jc w:val="left"/>
      </w:pPr>
    </w:p>
    <w:p w14:paraId="0F71D182" w14:textId="77777777" w:rsidR="004C7AAE" w:rsidRPr="00235394" w:rsidRDefault="004C7AAE" w:rsidP="004C7AAE">
      <w:pPr>
        <w:pStyle w:val="ZV"/>
        <w:framePr w:wrap="notBeside"/>
      </w:pPr>
    </w:p>
    <w:p w14:paraId="1C7F2226" w14:textId="77777777" w:rsidR="00680634" w:rsidRPr="00235394" w:rsidRDefault="00680634" w:rsidP="000145CD">
      <w:pPr>
        <w:framePr w:h="1636" w:hRule="exact" w:wrap="notBeside" w:vAnchor="page" w:hAnchor="page" w:x="856" w:y="15219"/>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8"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9" w:name="copyrightaddon"/>
      <w:bookmarkEnd w:id="9"/>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8"/>
    <w:p w14:paraId="092F1EFE" w14:textId="77777777" w:rsidR="004C7AAE" w:rsidRPr="00235394" w:rsidRDefault="004C7AAE" w:rsidP="004C7AAE">
      <w:pPr>
        <w:pStyle w:val="TT"/>
      </w:pPr>
      <w:r w:rsidRPr="00235394">
        <w:br w:type="page"/>
      </w:r>
      <w:r w:rsidRPr="00235394">
        <w:lastRenderedPageBreak/>
        <w:t>Contents</w:t>
      </w:r>
    </w:p>
    <w:p w14:paraId="10B67E5F" w14:textId="5B2181D9" w:rsidR="00385C98" w:rsidRDefault="004C7AAE">
      <w:pPr>
        <w:pStyle w:val="TOC1"/>
        <w:rPr>
          <w:rFonts w:asciiTheme="minorHAnsi" w:eastAsiaTheme="minorEastAsia" w:hAnsiTheme="minorHAnsi" w:cstheme="minorBidi"/>
          <w:kern w:val="2"/>
          <w:sz w:val="21"/>
          <w:szCs w:val="22"/>
          <w:lang w:val="en-US" w:eastAsia="zh-CN"/>
        </w:rPr>
      </w:pPr>
      <w:r>
        <w:fldChar w:fldCharType="begin"/>
      </w:r>
      <w:r w:rsidRPr="00DF0AE4">
        <w:rPr>
          <w:lang w:val="en-US"/>
        </w:rPr>
        <w:instrText xml:space="preserve"> TOC \o "1-9" </w:instrText>
      </w:r>
      <w:r>
        <w:fldChar w:fldCharType="separate"/>
      </w:r>
      <w:r w:rsidR="00385C98">
        <w:t>Foreword</w:t>
      </w:r>
      <w:r w:rsidR="00385C98">
        <w:tab/>
      </w:r>
      <w:r w:rsidR="00385C98">
        <w:fldChar w:fldCharType="begin"/>
      </w:r>
      <w:r w:rsidR="00385C98">
        <w:instrText xml:space="preserve"> PAGEREF _Toc144489395 \h </w:instrText>
      </w:r>
      <w:r w:rsidR="00385C98">
        <w:fldChar w:fldCharType="separate"/>
      </w:r>
      <w:r w:rsidR="00385C98">
        <w:t>12</w:t>
      </w:r>
      <w:r w:rsidR="00385C98">
        <w:fldChar w:fldCharType="end"/>
      </w:r>
    </w:p>
    <w:p w14:paraId="441ABF34" w14:textId="1FBAAD50" w:rsidR="00385C98" w:rsidRDefault="00385C98">
      <w:pPr>
        <w:pStyle w:val="TOC1"/>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_Toc144489396 \h </w:instrText>
      </w:r>
      <w:r>
        <w:fldChar w:fldCharType="separate"/>
      </w:r>
      <w:r>
        <w:t>12</w:t>
      </w:r>
      <w:r>
        <w:fldChar w:fldCharType="end"/>
      </w:r>
    </w:p>
    <w:p w14:paraId="51260CAD" w14:textId="4A4A6B0E" w:rsidR="00385C98" w:rsidRDefault="00385C98">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_Toc144489397 \h </w:instrText>
      </w:r>
      <w:r>
        <w:fldChar w:fldCharType="separate"/>
      </w:r>
      <w:r>
        <w:t>13</w:t>
      </w:r>
      <w:r>
        <w:fldChar w:fldCharType="end"/>
      </w:r>
    </w:p>
    <w:p w14:paraId="3BC11A12" w14:textId="539609D4" w:rsidR="00385C98" w:rsidRDefault="00385C98">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_Toc144489398 \h </w:instrText>
      </w:r>
      <w:r>
        <w:fldChar w:fldCharType="separate"/>
      </w:r>
      <w:r>
        <w:t>13</w:t>
      </w:r>
      <w:r>
        <w:fldChar w:fldCharType="end"/>
      </w:r>
    </w:p>
    <w:p w14:paraId="7A11FA7B" w14:textId="3AB1422A" w:rsidR="00385C98" w:rsidRDefault="00385C98">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_Toc144489399 \h </w:instrText>
      </w:r>
      <w:r>
        <w:fldChar w:fldCharType="separate"/>
      </w:r>
      <w:r>
        <w:t>18</w:t>
      </w:r>
      <w:r>
        <w:fldChar w:fldCharType="end"/>
      </w:r>
    </w:p>
    <w:p w14:paraId="1EC327A3" w14:textId="42C59418" w:rsidR="00385C98" w:rsidRDefault="00385C98">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_Toc144489400 \h </w:instrText>
      </w:r>
      <w:r>
        <w:fldChar w:fldCharType="separate"/>
      </w:r>
      <w:r>
        <w:t>18</w:t>
      </w:r>
      <w:r>
        <w:fldChar w:fldCharType="end"/>
      </w:r>
    </w:p>
    <w:p w14:paraId="3FD461DF" w14:textId="0C2FD0F6" w:rsidR="00385C98" w:rsidRDefault="00385C98">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_Toc144489401 \h </w:instrText>
      </w:r>
      <w:r>
        <w:fldChar w:fldCharType="separate"/>
      </w:r>
      <w:r>
        <w:t>18</w:t>
      </w:r>
      <w:r>
        <w:fldChar w:fldCharType="end"/>
      </w:r>
    </w:p>
    <w:p w14:paraId="51BB70B1" w14:textId="78BF877B" w:rsidR="00385C98" w:rsidRDefault="00385C98">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_Toc144489402 \h </w:instrText>
      </w:r>
      <w:r>
        <w:fldChar w:fldCharType="separate"/>
      </w:r>
      <w:r>
        <w:t>18</w:t>
      </w:r>
      <w:r>
        <w:fldChar w:fldCharType="end"/>
      </w:r>
    </w:p>
    <w:p w14:paraId="1EDF177C" w14:textId="60B43700" w:rsidR="00385C98" w:rsidRDefault="00385C98">
      <w:pPr>
        <w:pStyle w:val="TOC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t>Use cases</w:t>
      </w:r>
      <w:r>
        <w:tab/>
      </w:r>
      <w:r>
        <w:fldChar w:fldCharType="begin"/>
      </w:r>
      <w:r>
        <w:instrText xml:space="preserve"> PAGEREF _Toc144489403 \h </w:instrText>
      </w:r>
      <w:r>
        <w:fldChar w:fldCharType="separate"/>
      </w:r>
      <w:r>
        <w:t>19</w:t>
      </w:r>
      <w:r>
        <w:fldChar w:fldCharType="end"/>
      </w:r>
    </w:p>
    <w:p w14:paraId="6F94BA13" w14:textId="064297F9" w:rsidR="00385C98" w:rsidRDefault="00385C98">
      <w:pPr>
        <w:pStyle w:val="TOC2"/>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Ambient IoT on automated warehousing</w:t>
      </w:r>
      <w:r>
        <w:tab/>
      </w:r>
      <w:r>
        <w:fldChar w:fldCharType="begin"/>
      </w:r>
      <w:r>
        <w:instrText xml:space="preserve"> PAGEREF _Toc144489404 \h </w:instrText>
      </w:r>
      <w:r>
        <w:fldChar w:fldCharType="separate"/>
      </w:r>
      <w:r>
        <w:t>19</w:t>
      </w:r>
      <w:r>
        <w:fldChar w:fldCharType="end"/>
      </w:r>
    </w:p>
    <w:p w14:paraId="37B3566D" w14:textId="20B483C1" w:rsidR="00385C98" w:rsidRDefault="00385C98">
      <w:pPr>
        <w:pStyle w:val="TOC3"/>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_Toc144489405 \h </w:instrText>
      </w:r>
      <w:r>
        <w:fldChar w:fldCharType="separate"/>
      </w:r>
      <w:r>
        <w:t>19</w:t>
      </w:r>
      <w:r>
        <w:fldChar w:fldCharType="end"/>
      </w:r>
    </w:p>
    <w:p w14:paraId="7607603F" w14:textId="79498292" w:rsidR="00385C98" w:rsidRDefault="00385C98">
      <w:pPr>
        <w:pStyle w:val="TOC3"/>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_Toc144489406 \h </w:instrText>
      </w:r>
      <w:r>
        <w:fldChar w:fldCharType="separate"/>
      </w:r>
      <w:r>
        <w:t>20</w:t>
      </w:r>
      <w:r>
        <w:fldChar w:fldCharType="end"/>
      </w:r>
    </w:p>
    <w:p w14:paraId="14044A20" w14:textId="44F19022" w:rsidR="00385C98" w:rsidRDefault="00385C98">
      <w:pPr>
        <w:pStyle w:val="TOC3"/>
        <w:rPr>
          <w:rFonts w:asciiTheme="minorHAnsi" w:eastAsiaTheme="minorEastAsia" w:hAnsiTheme="minorHAnsi" w:cstheme="minorBidi"/>
          <w:kern w:val="2"/>
          <w:sz w:val="21"/>
          <w:szCs w:val="22"/>
          <w:lang w:val="en-US" w:eastAsia="zh-CN"/>
        </w:rPr>
      </w:pPr>
      <w:r>
        <w:rPr>
          <w:lang w:eastAsia="zh-CN"/>
        </w:rPr>
        <w:t>5.1.3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_Toc144489407 \h </w:instrText>
      </w:r>
      <w:r>
        <w:fldChar w:fldCharType="separate"/>
      </w:r>
      <w:r>
        <w:t>20</w:t>
      </w:r>
      <w:r>
        <w:fldChar w:fldCharType="end"/>
      </w:r>
    </w:p>
    <w:p w14:paraId="039C5D35" w14:textId="52C3D533" w:rsidR="00385C98" w:rsidRDefault="00385C98">
      <w:pPr>
        <w:pStyle w:val="TOC3"/>
        <w:rPr>
          <w:rFonts w:asciiTheme="minorHAnsi" w:eastAsiaTheme="minorEastAsia" w:hAnsiTheme="minorHAnsi" w:cstheme="minorBidi"/>
          <w:kern w:val="2"/>
          <w:sz w:val="21"/>
          <w:szCs w:val="22"/>
          <w:lang w:val="en-US" w:eastAsia="zh-CN"/>
        </w:rPr>
      </w:pPr>
      <w:r>
        <w:rPr>
          <w:lang w:eastAsia="zh-CN"/>
        </w:rPr>
        <w:t>5.1.4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_Toc144489408 \h </w:instrText>
      </w:r>
      <w:r>
        <w:fldChar w:fldCharType="separate"/>
      </w:r>
      <w:r>
        <w:t>21</w:t>
      </w:r>
      <w:r>
        <w:fldChar w:fldCharType="end"/>
      </w:r>
    </w:p>
    <w:p w14:paraId="20B07AD8" w14:textId="36417019" w:rsidR="00385C98" w:rsidRDefault="00385C98">
      <w:pPr>
        <w:pStyle w:val="TOC3"/>
        <w:rPr>
          <w:rFonts w:asciiTheme="minorHAnsi" w:eastAsiaTheme="minorEastAsia" w:hAnsiTheme="minorHAnsi" w:cstheme="minorBidi"/>
          <w:kern w:val="2"/>
          <w:sz w:val="21"/>
          <w:szCs w:val="22"/>
          <w:lang w:val="en-US" w:eastAsia="zh-CN"/>
        </w:rPr>
      </w:pPr>
      <w:r>
        <w:rPr>
          <w:lang w:eastAsia="zh-CN"/>
        </w:rPr>
        <w:t>5.1.5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_Toc144489409 \h </w:instrText>
      </w:r>
      <w:r>
        <w:fldChar w:fldCharType="separate"/>
      </w:r>
      <w:r>
        <w:t>21</w:t>
      </w:r>
      <w:r>
        <w:fldChar w:fldCharType="end"/>
      </w:r>
    </w:p>
    <w:p w14:paraId="2D6579FA" w14:textId="5AFFBFC8" w:rsidR="00385C98" w:rsidRDefault="00385C98">
      <w:pPr>
        <w:pStyle w:val="TOC3"/>
        <w:rPr>
          <w:rFonts w:asciiTheme="minorHAnsi" w:eastAsiaTheme="minorEastAsia" w:hAnsiTheme="minorHAnsi" w:cstheme="minorBidi"/>
          <w:kern w:val="2"/>
          <w:sz w:val="21"/>
          <w:szCs w:val="22"/>
          <w:lang w:val="en-US" w:eastAsia="zh-CN"/>
        </w:rPr>
      </w:pPr>
      <w:r>
        <w:rPr>
          <w:lang w:eastAsia="zh-CN"/>
        </w:rPr>
        <w:t>5.1.6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_Toc144489410 \h </w:instrText>
      </w:r>
      <w:r>
        <w:fldChar w:fldCharType="separate"/>
      </w:r>
      <w:r>
        <w:t>21</w:t>
      </w:r>
      <w:r>
        <w:fldChar w:fldCharType="end"/>
      </w:r>
    </w:p>
    <w:p w14:paraId="29052691" w14:textId="5668DFAC" w:rsidR="00385C98" w:rsidRDefault="00385C98">
      <w:pPr>
        <w:pStyle w:val="TOC2"/>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Use case on medical instruments inventory management and positioning</w:t>
      </w:r>
      <w:r>
        <w:tab/>
      </w:r>
      <w:r>
        <w:fldChar w:fldCharType="begin"/>
      </w:r>
      <w:r>
        <w:instrText xml:space="preserve"> PAGEREF _Toc144489411 \h </w:instrText>
      </w:r>
      <w:r>
        <w:fldChar w:fldCharType="separate"/>
      </w:r>
      <w:r>
        <w:t>22</w:t>
      </w:r>
      <w:r>
        <w:fldChar w:fldCharType="end"/>
      </w:r>
    </w:p>
    <w:p w14:paraId="45A54BBD" w14:textId="1E2CF665" w:rsidR="00385C98" w:rsidRDefault="00385C98">
      <w:pPr>
        <w:pStyle w:val="TOC3"/>
        <w:rPr>
          <w:rFonts w:asciiTheme="minorHAnsi" w:eastAsiaTheme="minorEastAsia" w:hAnsiTheme="minorHAnsi" w:cstheme="minorBidi"/>
          <w:kern w:val="2"/>
          <w:sz w:val="21"/>
          <w:szCs w:val="22"/>
          <w:lang w:val="en-US" w:eastAsia="zh-CN"/>
        </w:rPr>
      </w:pPr>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_Toc144489412 \h </w:instrText>
      </w:r>
      <w:r>
        <w:fldChar w:fldCharType="separate"/>
      </w:r>
      <w:r>
        <w:t>22</w:t>
      </w:r>
      <w:r>
        <w:fldChar w:fldCharType="end"/>
      </w:r>
    </w:p>
    <w:p w14:paraId="71575AF0" w14:textId="68CADC51" w:rsidR="00385C98" w:rsidRDefault="00385C98">
      <w:pPr>
        <w:pStyle w:val="TOC3"/>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_Toc144489413 \h </w:instrText>
      </w:r>
      <w:r>
        <w:fldChar w:fldCharType="separate"/>
      </w:r>
      <w:r>
        <w:t>22</w:t>
      </w:r>
      <w:r>
        <w:fldChar w:fldCharType="end"/>
      </w:r>
    </w:p>
    <w:p w14:paraId="3F489BC1" w14:textId="04ED3F99" w:rsidR="00385C98" w:rsidRDefault="00385C98">
      <w:pPr>
        <w:pStyle w:val="TOC3"/>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_Toc144489414 \h </w:instrText>
      </w:r>
      <w:r>
        <w:fldChar w:fldCharType="separate"/>
      </w:r>
      <w:r>
        <w:t>22</w:t>
      </w:r>
      <w:r>
        <w:fldChar w:fldCharType="end"/>
      </w:r>
    </w:p>
    <w:p w14:paraId="5F8C0A9C" w14:textId="5E6DCC2A" w:rsidR="00385C98" w:rsidRDefault="00385C98">
      <w:pPr>
        <w:pStyle w:val="TOC3"/>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_Toc144489415 \h </w:instrText>
      </w:r>
      <w:r>
        <w:fldChar w:fldCharType="separate"/>
      </w:r>
      <w:r>
        <w:t>23</w:t>
      </w:r>
      <w:r>
        <w:fldChar w:fldCharType="end"/>
      </w:r>
    </w:p>
    <w:p w14:paraId="1A7FF829" w14:textId="66FC380B" w:rsidR="00385C98" w:rsidRDefault="00385C98">
      <w:pPr>
        <w:pStyle w:val="TOC3"/>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_Toc144489416 \h </w:instrText>
      </w:r>
      <w:r>
        <w:fldChar w:fldCharType="separate"/>
      </w:r>
      <w:r>
        <w:t>23</w:t>
      </w:r>
      <w:r>
        <w:fldChar w:fldCharType="end"/>
      </w:r>
    </w:p>
    <w:p w14:paraId="3A600F8B" w14:textId="6875D495" w:rsidR="00385C98" w:rsidRDefault="00385C98">
      <w:pPr>
        <w:pStyle w:val="TOC3"/>
        <w:rPr>
          <w:rFonts w:asciiTheme="minorHAnsi" w:eastAsiaTheme="minorEastAsia" w:hAnsiTheme="minorHAnsi" w:cstheme="minorBidi"/>
          <w:kern w:val="2"/>
          <w:sz w:val="21"/>
          <w:szCs w:val="22"/>
          <w:lang w:val="en-US" w:eastAsia="zh-CN"/>
        </w:rPr>
      </w:pPr>
      <w:r>
        <w:rPr>
          <w:lang w:eastAsia="zh-CN"/>
        </w:rPr>
        <w:t>5.2.6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_Toc144489417 \h </w:instrText>
      </w:r>
      <w:r>
        <w:fldChar w:fldCharType="separate"/>
      </w:r>
      <w:r>
        <w:t>23</w:t>
      </w:r>
      <w:r>
        <w:fldChar w:fldCharType="end"/>
      </w:r>
    </w:p>
    <w:p w14:paraId="12410863" w14:textId="1333C251" w:rsidR="00385C98" w:rsidRDefault="00385C98">
      <w:pPr>
        <w:pStyle w:val="TOC2"/>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Use Case on Ambient IoT devices in substations in smart grids</w:t>
      </w:r>
      <w:r>
        <w:tab/>
      </w:r>
      <w:r>
        <w:fldChar w:fldCharType="begin"/>
      </w:r>
      <w:r>
        <w:instrText xml:space="preserve"> PAGEREF _Toc144489418 \h </w:instrText>
      </w:r>
      <w:r>
        <w:fldChar w:fldCharType="separate"/>
      </w:r>
      <w:r>
        <w:t>24</w:t>
      </w:r>
      <w:r>
        <w:fldChar w:fldCharType="end"/>
      </w:r>
    </w:p>
    <w:p w14:paraId="63EB7CFA" w14:textId="328DE8CE" w:rsidR="00385C98" w:rsidRDefault="00385C98">
      <w:pPr>
        <w:pStyle w:val="TOC3"/>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_Toc144489419 \h </w:instrText>
      </w:r>
      <w:r>
        <w:fldChar w:fldCharType="separate"/>
      </w:r>
      <w:r>
        <w:t>24</w:t>
      </w:r>
      <w:r>
        <w:fldChar w:fldCharType="end"/>
      </w:r>
    </w:p>
    <w:p w14:paraId="5C2679CE" w14:textId="36B0D264" w:rsidR="00385C98" w:rsidRDefault="00385C98">
      <w:pPr>
        <w:pStyle w:val="TOC3"/>
        <w:rPr>
          <w:rFonts w:asciiTheme="minorHAnsi" w:eastAsiaTheme="minorEastAsia" w:hAnsiTheme="minorHAnsi" w:cstheme="minorBidi"/>
          <w:kern w:val="2"/>
          <w:sz w:val="21"/>
          <w:szCs w:val="22"/>
          <w:lang w:val="en-US" w:eastAsia="zh-CN"/>
        </w:rPr>
      </w:pPr>
      <w:r>
        <w:rPr>
          <w:lang w:eastAsia="zh-CN"/>
        </w:rPr>
        <w:t>5.3.2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_Toc144489420 \h </w:instrText>
      </w:r>
      <w:r>
        <w:fldChar w:fldCharType="separate"/>
      </w:r>
      <w:r>
        <w:t>26</w:t>
      </w:r>
      <w:r>
        <w:fldChar w:fldCharType="end"/>
      </w:r>
    </w:p>
    <w:p w14:paraId="4B1BBEC2" w14:textId="09105005" w:rsidR="00385C98" w:rsidRDefault="00385C98">
      <w:pPr>
        <w:pStyle w:val="TOC3"/>
        <w:rPr>
          <w:rFonts w:asciiTheme="minorHAnsi" w:eastAsiaTheme="minorEastAsia" w:hAnsiTheme="minorHAnsi" w:cstheme="minorBidi"/>
          <w:kern w:val="2"/>
          <w:sz w:val="21"/>
          <w:szCs w:val="22"/>
          <w:lang w:val="en-US" w:eastAsia="zh-CN"/>
        </w:rPr>
      </w:pPr>
      <w:r>
        <w:rPr>
          <w:lang w:eastAsia="zh-CN"/>
        </w:rPr>
        <w:t>5.3.3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_Toc144489421 \h </w:instrText>
      </w:r>
      <w:r>
        <w:fldChar w:fldCharType="separate"/>
      </w:r>
      <w:r>
        <w:t>26</w:t>
      </w:r>
      <w:r>
        <w:fldChar w:fldCharType="end"/>
      </w:r>
    </w:p>
    <w:p w14:paraId="0271FA0A" w14:textId="6E7308AD" w:rsidR="00385C98" w:rsidRDefault="00385C98">
      <w:pPr>
        <w:pStyle w:val="TOC3"/>
        <w:rPr>
          <w:rFonts w:asciiTheme="minorHAnsi" w:eastAsiaTheme="minorEastAsia" w:hAnsiTheme="minorHAnsi" w:cstheme="minorBidi"/>
          <w:kern w:val="2"/>
          <w:sz w:val="21"/>
          <w:szCs w:val="22"/>
          <w:lang w:val="en-US" w:eastAsia="zh-CN"/>
        </w:rPr>
      </w:pPr>
      <w:r>
        <w:rPr>
          <w:lang w:eastAsia="zh-CN"/>
        </w:rPr>
        <w:t>5.3.4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_Toc144489422 \h </w:instrText>
      </w:r>
      <w:r>
        <w:fldChar w:fldCharType="separate"/>
      </w:r>
      <w:r>
        <w:t>27</w:t>
      </w:r>
      <w:r>
        <w:fldChar w:fldCharType="end"/>
      </w:r>
    </w:p>
    <w:p w14:paraId="6991F1C6" w14:textId="1F53DA4C" w:rsidR="00385C98" w:rsidRDefault="00385C98">
      <w:pPr>
        <w:pStyle w:val="TOC3"/>
        <w:rPr>
          <w:rFonts w:asciiTheme="minorHAnsi" w:eastAsiaTheme="minorEastAsia" w:hAnsiTheme="minorHAnsi" w:cstheme="minorBidi"/>
          <w:kern w:val="2"/>
          <w:sz w:val="21"/>
          <w:szCs w:val="22"/>
          <w:lang w:val="en-US" w:eastAsia="zh-CN"/>
        </w:rPr>
      </w:pPr>
      <w:r>
        <w:rPr>
          <w:lang w:eastAsia="zh-CN"/>
        </w:rPr>
        <w:t>5.3.5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_Toc144489423 \h </w:instrText>
      </w:r>
      <w:r>
        <w:fldChar w:fldCharType="separate"/>
      </w:r>
      <w:r>
        <w:t>27</w:t>
      </w:r>
      <w:r>
        <w:fldChar w:fldCharType="end"/>
      </w:r>
    </w:p>
    <w:p w14:paraId="1EF53637" w14:textId="5F1A138D" w:rsidR="00385C98" w:rsidRDefault="00385C98">
      <w:pPr>
        <w:pStyle w:val="TOC3"/>
        <w:rPr>
          <w:rFonts w:asciiTheme="minorHAnsi" w:eastAsiaTheme="minorEastAsia" w:hAnsiTheme="minorHAnsi" w:cstheme="minorBidi"/>
          <w:kern w:val="2"/>
          <w:sz w:val="21"/>
          <w:szCs w:val="22"/>
          <w:lang w:val="en-US" w:eastAsia="zh-CN"/>
        </w:rPr>
      </w:pPr>
      <w:r>
        <w:rPr>
          <w:lang w:eastAsia="zh-CN"/>
        </w:rPr>
        <w:t>5.3.6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_Toc144489424 \h </w:instrText>
      </w:r>
      <w:r>
        <w:fldChar w:fldCharType="separate"/>
      </w:r>
      <w:r>
        <w:t>27</w:t>
      </w:r>
      <w:r>
        <w:fldChar w:fldCharType="end"/>
      </w:r>
    </w:p>
    <w:p w14:paraId="402D9B12" w14:textId="2418066F" w:rsidR="00385C98" w:rsidRDefault="00385C98">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t>Use case on supporting Ambient IoT in Non-Public Network for logistics</w:t>
      </w:r>
      <w:r>
        <w:tab/>
      </w:r>
      <w:r>
        <w:fldChar w:fldCharType="begin"/>
      </w:r>
      <w:r>
        <w:instrText xml:space="preserve"> PAGEREF _Toc144489425 \h </w:instrText>
      </w:r>
      <w:r>
        <w:fldChar w:fldCharType="separate"/>
      </w:r>
      <w:r>
        <w:t>28</w:t>
      </w:r>
      <w:r>
        <w:fldChar w:fldCharType="end"/>
      </w:r>
    </w:p>
    <w:p w14:paraId="30A2D922" w14:textId="57B78BB5" w:rsidR="00385C98" w:rsidRDefault="00385C98">
      <w:pPr>
        <w:pStyle w:val="TOC3"/>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_Toc144489426 \h </w:instrText>
      </w:r>
      <w:r>
        <w:fldChar w:fldCharType="separate"/>
      </w:r>
      <w:r>
        <w:t>28</w:t>
      </w:r>
      <w:r>
        <w:fldChar w:fldCharType="end"/>
      </w:r>
    </w:p>
    <w:p w14:paraId="7270ADCA" w14:textId="6074288D" w:rsidR="00385C98" w:rsidRDefault="00385C98">
      <w:pPr>
        <w:pStyle w:val="TOC3"/>
        <w:rPr>
          <w:rFonts w:asciiTheme="minorHAnsi" w:eastAsiaTheme="minorEastAsia" w:hAnsiTheme="minorHAnsi" w:cstheme="minorBidi"/>
          <w:kern w:val="2"/>
          <w:sz w:val="21"/>
          <w:szCs w:val="22"/>
          <w:lang w:val="en-US" w:eastAsia="zh-CN"/>
        </w:rPr>
      </w:pPr>
      <w:r>
        <w:t>5.4.2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_Toc144489427 \h </w:instrText>
      </w:r>
      <w:r>
        <w:fldChar w:fldCharType="separate"/>
      </w:r>
      <w:r>
        <w:t>29</w:t>
      </w:r>
      <w:r>
        <w:fldChar w:fldCharType="end"/>
      </w:r>
    </w:p>
    <w:p w14:paraId="67C80050" w14:textId="3951B8CF" w:rsidR="00385C98" w:rsidRDefault="00385C98">
      <w:pPr>
        <w:pStyle w:val="TOC3"/>
        <w:rPr>
          <w:rFonts w:asciiTheme="minorHAnsi" w:eastAsiaTheme="minorEastAsia" w:hAnsiTheme="minorHAnsi" w:cstheme="minorBidi"/>
          <w:kern w:val="2"/>
          <w:sz w:val="21"/>
          <w:szCs w:val="22"/>
          <w:lang w:val="en-US" w:eastAsia="zh-CN"/>
        </w:rPr>
      </w:pPr>
      <w:r>
        <w:t>5.4.3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_Toc144489428 \h </w:instrText>
      </w:r>
      <w:r>
        <w:fldChar w:fldCharType="separate"/>
      </w:r>
      <w:r>
        <w:t>30</w:t>
      </w:r>
      <w:r>
        <w:fldChar w:fldCharType="end"/>
      </w:r>
    </w:p>
    <w:p w14:paraId="7EC0E67C" w14:textId="68EE968F" w:rsidR="00385C98" w:rsidRDefault="00385C98">
      <w:pPr>
        <w:pStyle w:val="TOC3"/>
        <w:rPr>
          <w:rFonts w:asciiTheme="minorHAnsi" w:eastAsiaTheme="minorEastAsia" w:hAnsiTheme="minorHAnsi" w:cstheme="minorBidi"/>
          <w:kern w:val="2"/>
          <w:sz w:val="21"/>
          <w:szCs w:val="22"/>
          <w:lang w:val="en-US" w:eastAsia="zh-CN"/>
        </w:rPr>
      </w:pPr>
      <w:r>
        <w:t>5.4.4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_Toc144489429 \h </w:instrText>
      </w:r>
      <w:r>
        <w:fldChar w:fldCharType="separate"/>
      </w:r>
      <w:r>
        <w:t>30</w:t>
      </w:r>
      <w:r>
        <w:fldChar w:fldCharType="end"/>
      </w:r>
    </w:p>
    <w:p w14:paraId="495712B1" w14:textId="5CC2C992" w:rsidR="00385C98" w:rsidRDefault="00385C98">
      <w:pPr>
        <w:pStyle w:val="TOC3"/>
        <w:rPr>
          <w:rFonts w:asciiTheme="minorHAnsi" w:eastAsiaTheme="minorEastAsia" w:hAnsiTheme="minorHAnsi" w:cstheme="minorBidi"/>
          <w:kern w:val="2"/>
          <w:sz w:val="21"/>
          <w:szCs w:val="22"/>
          <w:lang w:val="en-US" w:eastAsia="zh-CN"/>
        </w:rPr>
      </w:pPr>
      <w:r>
        <w:t>5.4.5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_Toc144489430 \h </w:instrText>
      </w:r>
      <w:r>
        <w:fldChar w:fldCharType="separate"/>
      </w:r>
      <w:r>
        <w:t>30</w:t>
      </w:r>
      <w:r>
        <w:fldChar w:fldCharType="end"/>
      </w:r>
    </w:p>
    <w:p w14:paraId="2C74DCA7" w14:textId="26240C30" w:rsidR="00385C98" w:rsidRDefault="00385C98">
      <w:pPr>
        <w:pStyle w:val="TOC3"/>
        <w:rPr>
          <w:rFonts w:asciiTheme="minorHAnsi" w:eastAsiaTheme="minorEastAsia" w:hAnsiTheme="minorHAnsi" w:cstheme="minorBidi"/>
          <w:kern w:val="2"/>
          <w:sz w:val="21"/>
          <w:szCs w:val="22"/>
          <w:lang w:val="en-US" w:eastAsia="zh-CN"/>
        </w:rPr>
      </w:pPr>
      <w:r>
        <w:t>5.4.6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_Toc144489431 \h </w:instrText>
      </w:r>
      <w:r>
        <w:fldChar w:fldCharType="separate"/>
      </w:r>
      <w:r>
        <w:t>30</w:t>
      </w:r>
      <w:r>
        <w:fldChar w:fldCharType="end"/>
      </w:r>
    </w:p>
    <w:p w14:paraId="1A41D008" w14:textId="5EE83C10" w:rsidR="00385C98" w:rsidRDefault="00385C98">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Use case on intralogistics in automobile manufacturing</w:t>
      </w:r>
      <w:r>
        <w:tab/>
      </w:r>
      <w:r>
        <w:fldChar w:fldCharType="begin"/>
      </w:r>
      <w:r>
        <w:instrText xml:space="preserve"> PAGEREF _Toc144489432 \h </w:instrText>
      </w:r>
      <w:r>
        <w:fldChar w:fldCharType="separate"/>
      </w:r>
      <w:r>
        <w:t>31</w:t>
      </w:r>
      <w:r>
        <w:fldChar w:fldCharType="end"/>
      </w:r>
    </w:p>
    <w:p w14:paraId="69D682D1" w14:textId="7802EFFF" w:rsidR="00385C98" w:rsidRDefault="00385C98">
      <w:pPr>
        <w:pStyle w:val="TOC3"/>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_Toc144489433 \h </w:instrText>
      </w:r>
      <w:r>
        <w:fldChar w:fldCharType="separate"/>
      </w:r>
      <w:r>
        <w:t>31</w:t>
      </w:r>
      <w:r>
        <w:fldChar w:fldCharType="end"/>
      </w:r>
    </w:p>
    <w:p w14:paraId="656589CE" w14:textId="0A932066" w:rsidR="00385C98" w:rsidRDefault="00385C98">
      <w:pPr>
        <w:pStyle w:val="TOC3"/>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_Toc144489434 \h </w:instrText>
      </w:r>
      <w:r>
        <w:fldChar w:fldCharType="separate"/>
      </w:r>
      <w:r>
        <w:t>32</w:t>
      </w:r>
      <w:r>
        <w:fldChar w:fldCharType="end"/>
      </w:r>
    </w:p>
    <w:p w14:paraId="036483AC" w14:textId="76E500D9" w:rsidR="00385C98" w:rsidRDefault="00385C98">
      <w:pPr>
        <w:pStyle w:val="TOC3"/>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_Toc144489435 \h </w:instrText>
      </w:r>
      <w:r>
        <w:fldChar w:fldCharType="separate"/>
      </w:r>
      <w:r>
        <w:t>32</w:t>
      </w:r>
      <w:r>
        <w:fldChar w:fldCharType="end"/>
      </w:r>
    </w:p>
    <w:p w14:paraId="421C1D2C" w14:textId="073BB2D3" w:rsidR="00385C98" w:rsidRDefault="00385C98">
      <w:pPr>
        <w:pStyle w:val="TOC3"/>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_Toc144489436 \h </w:instrText>
      </w:r>
      <w:r>
        <w:fldChar w:fldCharType="separate"/>
      </w:r>
      <w:r>
        <w:t>33</w:t>
      </w:r>
      <w:r>
        <w:fldChar w:fldCharType="end"/>
      </w:r>
    </w:p>
    <w:p w14:paraId="4B9809F5" w14:textId="1E405B2F" w:rsidR="00385C98" w:rsidRDefault="00385C98">
      <w:pPr>
        <w:pStyle w:val="TOC3"/>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_Toc144489437 \h </w:instrText>
      </w:r>
      <w:r>
        <w:fldChar w:fldCharType="separate"/>
      </w:r>
      <w:r>
        <w:t>33</w:t>
      </w:r>
      <w:r>
        <w:fldChar w:fldCharType="end"/>
      </w:r>
    </w:p>
    <w:p w14:paraId="22C2E834" w14:textId="6F1AAD93" w:rsidR="00385C98" w:rsidRDefault="00385C98">
      <w:pPr>
        <w:pStyle w:val="TOC3"/>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_Toc144489438 \h </w:instrText>
      </w:r>
      <w:r>
        <w:fldChar w:fldCharType="separate"/>
      </w:r>
      <w:r>
        <w:t>34</w:t>
      </w:r>
      <w:r>
        <w:fldChar w:fldCharType="end"/>
      </w:r>
    </w:p>
    <w:p w14:paraId="2A52D175" w14:textId="38DFF464" w:rsidR="00385C98" w:rsidRDefault="00385C98">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Use case on Ambient IoT sensors in smart homes</w:t>
      </w:r>
      <w:r>
        <w:tab/>
      </w:r>
      <w:r>
        <w:fldChar w:fldCharType="begin"/>
      </w:r>
      <w:r>
        <w:instrText xml:space="preserve"> PAGEREF _Toc144489439 \h </w:instrText>
      </w:r>
      <w:r>
        <w:fldChar w:fldCharType="separate"/>
      </w:r>
      <w:r>
        <w:t>35</w:t>
      </w:r>
      <w:r>
        <w:fldChar w:fldCharType="end"/>
      </w:r>
    </w:p>
    <w:p w14:paraId="463A42AE" w14:textId="377E54CD" w:rsidR="00385C98" w:rsidRDefault="00385C98">
      <w:pPr>
        <w:pStyle w:val="TOC3"/>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_Toc144489440 \h </w:instrText>
      </w:r>
      <w:r>
        <w:fldChar w:fldCharType="separate"/>
      </w:r>
      <w:r>
        <w:t>35</w:t>
      </w:r>
      <w:r>
        <w:fldChar w:fldCharType="end"/>
      </w:r>
    </w:p>
    <w:p w14:paraId="441CEA7F" w14:textId="505A22E9" w:rsidR="00385C98" w:rsidRDefault="00385C98">
      <w:pPr>
        <w:pStyle w:val="TOC3"/>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_Toc144489441 \h </w:instrText>
      </w:r>
      <w:r>
        <w:fldChar w:fldCharType="separate"/>
      </w:r>
      <w:r>
        <w:t>35</w:t>
      </w:r>
      <w:r>
        <w:fldChar w:fldCharType="end"/>
      </w:r>
    </w:p>
    <w:p w14:paraId="245CE973" w14:textId="0EA4495E" w:rsidR="00385C98" w:rsidRDefault="00385C98">
      <w:pPr>
        <w:pStyle w:val="TOC3"/>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_Toc144489442 \h </w:instrText>
      </w:r>
      <w:r>
        <w:fldChar w:fldCharType="separate"/>
      </w:r>
      <w:r>
        <w:t>35</w:t>
      </w:r>
      <w:r>
        <w:fldChar w:fldCharType="end"/>
      </w:r>
    </w:p>
    <w:p w14:paraId="1B74960E" w14:textId="59E8C914" w:rsidR="00385C98" w:rsidRDefault="00385C98">
      <w:pPr>
        <w:pStyle w:val="TOC3"/>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_Toc144489443 \h </w:instrText>
      </w:r>
      <w:r>
        <w:fldChar w:fldCharType="separate"/>
      </w:r>
      <w:r>
        <w:t>36</w:t>
      </w:r>
      <w:r>
        <w:fldChar w:fldCharType="end"/>
      </w:r>
    </w:p>
    <w:p w14:paraId="62AD502E" w14:textId="4F86A4EA" w:rsidR="00385C98" w:rsidRDefault="00385C98">
      <w:pPr>
        <w:pStyle w:val="TOC3"/>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_Toc144489444 \h </w:instrText>
      </w:r>
      <w:r>
        <w:fldChar w:fldCharType="separate"/>
      </w:r>
      <w:r>
        <w:t>36</w:t>
      </w:r>
      <w:r>
        <w:fldChar w:fldCharType="end"/>
      </w:r>
    </w:p>
    <w:p w14:paraId="2DE9DE49" w14:textId="5DE9E27F" w:rsidR="00385C98" w:rsidRDefault="00385C98">
      <w:pPr>
        <w:pStyle w:val="TOC3"/>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_Toc144489445 \h </w:instrText>
      </w:r>
      <w:r>
        <w:fldChar w:fldCharType="separate"/>
      </w:r>
      <w:r>
        <w:t>36</w:t>
      </w:r>
      <w:r>
        <w:fldChar w:fldCharType="end"/>
      </w:r>
    </w:p>
    <w:p w14:paraId="00016DBE" w14:textId="0539C1E2" w:rsidR="00385C98" w:rsidRDefault="00385C98">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Use Case on Ambient IoT for airport terminal / shipping port</w:t>
      </w:r>
      <w:r>
        <w:tab/>
      </w:r>
      <w:r>
        <w:fldChar w:fldCharType="begin"/>
      </w:r>
      <w:r>
        <w:instrText xml:space="preserve"> PAGEREF _Toc144489446 \h </w:instrText>
      </w:r>
      <w:r>
        <w:fldChar w:fldCharType="separate"/>
      </w:r>
      <w:r>
        <w:t>36</w:t>
      </w:r>
      <w:r>
        <w:fldChar w:fldCharType="end"/>
      </w:r>
    </w:p>
    <w:p w14:paraId="51DBAF9F" w14:textId="5885380E" w:rsidR="00385C98" w:rsidRDefault="00385C98">
      <w:pPr>
        <w:pStyle w:val="TOC3"/>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_Toc144489447 \h </w:instrText>
      </w:r>
      <w:r>
        <w:fldChar w:fldCharType="separate"/>
      </w:r>
      <w:r>
        <w:t>36</w:t>
      </w:r>
      <w:r>
        <w:fldChar w:fldCharType="end"/>
      </w:r>
    </w:p>
    <w:p w14:paraId="73ED36EF" w14:textId="36B375D7" w:rsidR="00385C98" w:rsidRDefault="00385C98">
      <w:pPr>
        <w:pStyle w:val="TOC3"/>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_Toc144489448 \h </w:instrText>
      </w:r>
      <w:r>
        <w:fldChar w:fldCharType="separate"/>
      </w:r>
      <w:r>
        <w:t>37</w:t>
      </w:r>
      <w:r>
        <w:fldChar w:fldCharType="end"/>
      </w:r>
    </w:p>
    <w:p w14:paraId="6E616429" w14:textId="32B17533" w:rsidR="00385C98" w:rsidRDefault="00385C98">
      <w:pPr>
        <w:pStyle w:val="TOC3"/>
        <w:rPr>
          <w:rFonts w:asciiTheme="minorHAnsi" w:eastAsiaTheme="minorEastAsia" w:hAnsiTheme="minorHAnsi" w:cstheme="minorBidi"/>
          <w:kern w:val="2"/>
          <w:sz w:val="21"/>
          <w:szCs w:val="22"/>
          <w:lang w:val="en-US" w:eastAsia="zh-CN"/>
        </w:rPr>
      </w:pPr>
      <w:r>
        <w:lastRenderedPageBreak/>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_Toc144489449 \h </w:instrText>
      </w:r>
      <w:r>
        <w:fldChar w:fldCharType="separate"/>
      </w:r>
      <w:r>
        <w:t>37</w:t>
      </w:r>
      <w:r>
        <w:fldChar w:fldCharType="end"/>
      </w:r>
    </w:p>
    <w:p w14:paraId="294C641E" w14:textId="73E00646" w:rsidR="00385C98" w:rsidRDefault="00385C98">
      <w:pPr>
        <w:pStyle w:val="TOC3"/>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_Toc144489450 \h </w:instrText>
      </w:r>
      <w:r>
        <w:fldChar w:fldCharType="separate"/>
      </w:r>
      <w:r>
        <w:t>37</w:t>
      </w:r>
      <w:r>
        <w:fldChar w:fldCharType="end"/>
      </w:r>
    </w:p>
    <w:p w14:paraId="72A9AA0A" w14:textId="7BCAA0CC" w:rsidR="00385C98" w:rsidRDefault="00385C98">
      <w:pPr>
        <w:pStyle w:val="TOC3"/>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_Toc144489451 \h </w:instrText>
      </w:r>
      <w:r>
        <w:fldChar w:fldCharType="separate"/>
      </w:r>
      <w:r>
        <w:t>37</w:t>
      </w:r>
      <w:r>
        <w:fldChar w:fldCharType="end"/>
      </w:r>
    </w:p>
    <w:p w14:paraId="71ED24FC" w14:textId="36229FD6" w:rsidR="00385C98" w:rsidRDefault="00385C98">
      <w:pPr>
        <w:pStyle w:val="TOC3"/>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_Toc144489452 \h </w:instrText>
      </w:r>
      <w:r>
        <w:fldChar w:fldCharType="separate"/>
      </w:r>
      <w:r>
        <w:t>37</w:t>
      </w:r>
      <w:r>
        <w:fldChar w:fldCharType="end"/>
      </w:r>
    </w:p>
    <w:p w14:paraId="31B0D25B" w14:textId="7F8B6FF5" w:rsidR="00385C98" w:rsidRDefault="00385C98">
      <w:pPr>
        <w:pStyle w:val="TOC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Use case on Finding Remote Lost Item</w:t>
      </w:r>
      <w:r>
        <w:tab/>
      </w:r>
      <w:r>
        <w:fldChar w:fldCharType="begin"/>
      </w:r>
      <w:r>
        <w:instrText xml:space="preserve"> PAGEREF _Toc144489453 \h </w:instrText>
      </w:r>
      <w:r>
        <w:fldChar w:fldCharType="separate"/>
      </w:r>
      <w:r>
        <w:t>38</w:t>
      </w:r>
      <w:r>
        <w:fldChar w:fldCharType="end"/>
      </w:r>
    </w:p>
    <w:p w14:paraId="6782BBCE" w14:textId="5BF397A5" w:rsidR="00385C98" w:rsidRDefault="00385C98">
      <w:pPr>
        <w:pStyle w:val="TOC3"/>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_Toc144489454 \h </w:instrText>
      </w:r>
      <w:r>
        <w:fldChar w:fldCharType="separate"/>
      </w:r>
      <w:r>
        <w:t>38</w:t>
      </w:r>
      <w:r>
        <w:fldChar w:fldCharType="end"/>
      </w:r>
    </w:p>
    <w:p w14:paraId="1D6BCA5F" w14:textId="3840E304" w:rsidR="00385C98" w:rsidRDefault="00385C98">
      <w:pPr>
        <w:pStyle w:val="TOC3"/>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_Toc144489455 \h </w:instrText>
      </w:r>
      <w:r>
        <w:fldChar w:fldCharType="separate"/>
      </w:r>
      <w:r>
        <w:t>39</w:t>
      </w:r>
      <w:r>
        <w:fldChar w:fldCharType="end"/>
      </w:r>
    </w:p>
    <w:p w14:paraId="4B3F4DA4" w14:textId="6F7C232B" w:rsidR="00385C98" w:rsidRDefault="00385C98">
      <w:pPr>
        <w:pStyle w:val="TOC3"/>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_Toc144489456 \h </w:instrText>
      </w:r>
      <w:r>
        <w:fldChar w:fldCharType="separate"/>
      </w:r>
      <w:r>
        <w:t>39</w:t>
      </w:r>
      <w:r>
        <w:fldChar w:fldCharType="end"/>
      </w:r>
    </w:p>
    <w:p w14:paraId="56927015" w14:textId="2A38C877" w:rsidR="00385C98" w:rsidRDefault="00385C98">
      <w:pPr>
        <w:pStyle w:val="TOC3"/>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_Toc144489457 \h </w:instrText>
      </w:r>
      <w:r>
        <w:fldChar w:fldCharType="separate"/>
      </w:r>
      <w:r>
        <w:t>39</w:t>
      </w:r>
      <w:r>
        <w:fldChar w:fldCharType="end"/>
      </w:r>
    </w:p>
    <w:p w14:paraId="4AE2B7DC" w14:textId="4A1B5249" w:rsidR="00385C98" w:rsidRDefault="00385C98">
      <w:pPr>
        <w:pStyle w:val="TOC3"/>
        <w:rPr>
          <w:rFonts w:asciiTheme="minorHAnsi" w:eastAsiaTheme="minorEastAsia" w:hAnsiTheme="minorHAnsi" w:cstheme="minorBidi"/>
          <w:kern w:val="2"/>
          <w:sz w:val="21"/>
          <w:szCs w:val="22"/>
          <w:lang w:val="en-US" w:eastAsia="zh-CN"/>
        </w:rPr>
      </w:pPr>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_Toc144489458 \h </w:instrText>
      </w:r>
      <w:r>
        <w:fldChar w:fldCharType="separate"/>
      </w:r>
      <w:r>
        <w:t>39</w:t>
      </w:r>
      <w:r>
        <w:fldChar w:fldCharType="end"/>
      </w:r>
    </w:p>
    <w:p w14:paraId="76B451C7" w14:textId="26103777" w:rsidR="00385C98" w:rsidRDefault="00385C98">
      <w:pPr>
        <w:pStyle w:val="TOC3"/>
        <w:rPr>
          <w:rFonts w:asciiTheme="minorHAnsi" w:eastAsiaTheme="minorEastAsia" w:hAnsiTheme="minorHAnsi" w:cstheme="minorBidi"/>
          <w:kern w:val="2"/>
          <w:sz w:val="21"/>
          <w:szCs w:val="22"/>
          <w:lang w:val="en-US" w:eastAsia="zh-CN"/>
        </w:rPr>
      </w:pPr>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_Toc144489459 \h </w:instrText>
      </w:r>
      <w:r>
        <w:fldChar w:fldCharType="separate"/>
      </w:r>
      <w:r>
        <w:t>40</w:t>
      </w:r>
      <w:r>
        <w:fldChar w:fldCharType="end"/>
      </w:r>
    </w:p>
    <w:p w14:paraId="7EB23DD8" w14:textId="691FCE0B" w:rsidR="00385C98" w:rsidRDefault="00385C98">
      <w:pPr>
        <w:pStyle w:val="TOC2"/>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LCS for Ambient IoT</w:t>
      </w:r>
      <w:r>
        <w:tab/>
      </w:r>
      <w:r>
        <w:fldChar w:fldCharType="begin"/>
      </w:r>
      <w:r>
        <w:instrText xml:space="preserve"> PAGEREF _Toc144489460 \h </w:instrText>
      </w:r>
      <w:r>
        <w:fldChar w:fldCharType="separate"/>
      </w:r>
      <w:r>
        <w:t>41</w:t>
      </w:r>
      <w:r>
        <w:fldChar w:fldCharType="end"/>
      </w:r>
    </w:p>
    <w:p w14:paraId="16FB7FBB" w14:textId="28A2896A" w:rsidR="00385C98" w:rsidRDefault="00385C98">
      <w:pPr>
        <w:pStyle w:val="TOC3"/>
        <w:rPr>
          <w:rFonts w:asciiTheme="minorHAnsi" w:eastAsiaTheme="minorEastAsia" w:hAnsiTheme="minorHAnsi" w:cstheme="minorBidi"/>
          <w:kern w:val="2"/>
          <w:sz w:val="21"/>
          <w:szCs w:val="22"/>
          <w:lang w:val="en-US" w:eastAsia="zh-CN"/>
        </w:rPr>
      </w:pPr>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_Toc144489461 \h </w:instrText>
      </w:r>
      <w:r>
        <w:fldChar w:fldCharType="separate"/>
      </w:r>
      <w:r>
        <w:t>41</w:t>
      </w:r>
      <w:r>
        <w:fldChar w:fldCharType="end"/>
      </w:r>
    </w:p>
    <w:p w14:paraId="495FF0F0" w14:textId="77349343" w:rsidR="00385C98" w:rsidRDefault="00385C98">
      <w:pPr>
        <w:pStyle w:val="TOC3"/>
        <w:rPr>
          <w:rFonts w:asciiTheme="minorHAnsi" w:eastAsiaTheme="minorEastAsia" w:hAnsiTheme="minorHAnsi" w:cstheme="minorBidi"/>
          <w:kern w:val="2"/>
          <w:sz w:val="21"/>
          <w:szCs w:val="22"/>
          <w:lang w:val="en-US" w:eastAsia="zh-CN"/>
        </w:rPr>
      </w:pPr>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_Toc144489462 \h </w:instrText>
      </w:r>
      <w:r>
        <w:fldChar w:fldCharType="separate"/>
      </w:r>
      <w:r>
        <w:t>41</w:t>
      </w:r>
      <w:r>
        <w:fldChar w:fldCharType="end"/>
      </w:r>
    </w:p>
    <w:p w14:paraId="00AB1663" w14:textId="1D5158CB" w:rsidR="00385C98" w:rsidRDefault="00385C98">
      <w:pPr>
        <w:pStyle w:val="TOC3"/>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_Toc144489463 \h </w:instrText>
      </w:r>
      <w:r>
        <w:fldChar w:fldCharType="separate"/>
      </w:r>
      <w:r>
        <w:t>42</w:t>
      </w:r>
      <w:r>
        <w:fldChar w:fldCharType="end"/>
      </w:r>
    </w:p>
    <w:p w14:paraId="3E86765B" w14:textId="33CFCFA2" w:rsidR="00385C98" w:rsidRDefault="00385C98">
      <w:pPr>
        <w:pStyle w:val="TOC3"/>
        <w:rPr>
          <w:rFonts w:asciiTheme="minorHAnsi" w:eastAsiaTheme="minorEastAsia" w:hAnsiTheme="minorHAnsi" w:cstheme="minorBidi"/>
          <w:kern w:val="2"/>
          <w:sz w:val="21"/>
          <w:szCs w:val="22"/>
          <w:lang w:val="en-US" w:eastAsia="zh-CN"/>
        </w:rPr>
      </w:pPr>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_Toc144489464 \h </w:instrText>
      </w:r>
      <w:r>
        <w:fldChar w:fldCharType="separate"/>
      </w:r>
      <w:r>
        <w:t>42</w:t>
      </w:r>
      <w:r>
        <w:fldChar w:fldCharType="end"/>
      </w:r>
    </w:p>
    <w:p w14:paraId="47776936" w14:textId="4086C4CD" w:rsidR="00385C98" w:rsidRDefault="00385C98">
      <w:pPr>
        <w:pStyle w:val="TOC3"/>
        <w:rPr>
          <w:rFonts w:asciiTheme="minorHAnsi" w:eastAsiaTheme="minorEastAsia" w:hAnsiTheme="minorHAnsi" w:cstheme="minorBidi"/>
          <w:kern w:val="2"/>
          <w:sz w:val="21"/>
          <w:szCs w:val="22"/>
          <w:lang w:val="en-US" w:eastAsia="zh-CN"/>
        </w:rPr>
      </w:pPr>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_Toc144489465 \h </w:instrText>
      </w:r>
      <w:r>
        <w:fldChar w:fldCharType="separate"/>
      </w:r>
      <w:r>
        <w:t>42</w:t>
      </w:r>
      <w:r>
        <w:fldChar w:fldCharType="end"/>
      </w:r>
    </w:p>
    <w:p w14:paraId="4B0C0DFD" w14:textId="3BBD5D65" w:rsidR="00385C98" w:rsidRDefault="00385C98">
      <w:pPr>
        <w:pStyle w:val="TOC3"/>
        <w:rPr>
          <w:rFonts w:asciiTheme="minorHAnsi" w:eastAsiaTheme="minorEastAsia" w:hAnsiTheme="minorHAnsi" w:cstheme="minorBidi"/>
          <w:kern w:val="2"/>
          <w:sz w:val="21"/>
          <w:szCs w:val="22"/>
          <w:lang w:val="en-US" w:eastAsia="zh-CN"/>
        </w:rPr>
      </w:pPr>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_Toc144489466 \h </w:instrText>
      </w:r>
      <w:r>
        <w:fldChar w:fldCharType="separate"/>
      </w:r>
      <w:r>
        <w:t>42</w:t>
      </w:r>
      <w:r>
        <w:fldChar w:fldCharType="end"/>
      </w:r>
    </w:p>
    <w:p w14:paraId="288186CB" w14:textId="63168233" w:rsidR="00385C98" w:rsidRDefault="00385C98">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 xml:space="preserve">Use case on </w:t>
      </w:r>
      <w:r w:rsidRPr="005804C7">
        <w:rPr>
          <w:rFonts w:eastAsia="Calibri"/>
        </w:rPr>
        <w:t>Relative positioning for Ambient IoT</w:t>
      </w:r>
      <w:r>
        <w:tab/>
      </w:r>
      <w:r>
        <w:fldChar w:fldCharType="begin"/>
      </w:r>
      <w:r>
        <w:instrText xml:space="preserve"> PAGEREF _Toc144489467 \h </w:instrText>
      </w:r>
      <w:r>
        <w:fldChar w:fldCharType="separate"/>
      </w:r>
      <w:r>
        <w:t>43</w:t>
      </w:r>
      <w:r>
        <w:fldChar w:fldCharType="end"/>
      </w:r>
    </w:p>
    <w:p w14:paraId="0C1CD218" w14:textId="2EA6AB85" w:rsidR="00385C98" w:rsidRDefault="00385C98">
      <w:pPr>
        <w:pStyle w:val="TOC3"/>
        <w:rPr>
          <w:rFonts w:asciiTheme="minorHAnsi" w:eastAsiaTheme="minorEastAsia" w:hAnsiTheme="minorHAnsi" w:cstheme="minorBidi"/>
          <w:kern w:val="2"/>
          <w:sz w:val="21"/>
          <w:szCs w:val="22"/>
          <w:lang w:val="en-US" w:eastAsia="zh-CN"/>
        </w:rPr>
      </w:pPr>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_Toc144489468 \h </w:instrText>
      </w:r>
      <w:r>
        <w:fldChar w:fldCharType="separate"/>
      </w:r>
      <w:r>
        <w:t>43</w:t>
      </w:r>
      <w:r>
        <w:fldChar w:fldCharType="end"/>
      </w:r>
    </w:p>
    <w:p w14:paraId="48B4ACF9" w14:textId="2A3C6F50" w:rsidR="00385C98" w:rsidRDefault="00385C98">
      <w:pPr>
        <w:pStyle w:val="TOC3"/>
        <w:rPr>
          <w:rFonts w:asciiTheme="minorHAnsi" w:eastAsiaTheme="minorEastAsia" w:hAnsiTheme="minorHAnsi" w:cstheme="minorBidi"/>
          <w:kern w:val="2"/>
          <w:sz w:val="21"/>
          <w:szCs w:val="22"/>
          <w:lang w:val="en-US" w:eastAsia="zh-CN"/>
        </w:rPr>
      </w:pPr>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_Toc144489469 \h </w:instrText>
      </w:r>
      <w:r>
        <w:fldChar w:fldCharType="separate"/>
      </w:r>
      <w:r>
        <w:t>43</w:t>
      </w:r>
      <w:r>
        <w:fldChar w:fldCharType="end"/>
      </w:r>
    </w:p>
    <w:p w14:paraId="565CA685" w14:textId="00ED4D94" w:rsidR="00385C98" w:rsidRDefault="00385C98">
      <w:pPr>
        <w:pStyle w:val="TOC3"/>
        <w:rPr>
          <w:rFonts w:asciiTheme="minorHAnsi" w:eastAsiaTheme="minorEastAsia" w:hAnsiTheme="minorHAnsi" w:cstheme="minorBidi"/>
          <w:kern w:val="2"/>
          <w:sz w:val="21"/>
          <w:szCs w:val="22"/>
          <w:lang w:val="en-US" w:eastAsia="zh-CN"/>
        </w:rPr>
      </w:pPr>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_Toc144489470 \h </w:instrText>
      </w:r>
      <w:r>
        <w:fldChar w:fldCharType="separate"/>
      </w:r>
      <w:r>
        <w:t>43</w:t>
      </w:r>
      <w:r>
        <w:fldChar w:fldCharType="end"/>
      </w:r>
    </w:p>
    <w:p w14:paraId="3B6D22E5" w14:textId="602EA79A" w:rsidR="00385C98" w:rsidRDefault="00385C98">
      <w:pPr>
        <w:pStyle w:val="TOC3"/>
        <w:rPr>
          <w:rFonts w:asciiTheme="minorHAnsi" w:eastAsiaTheme="minorEastAsia" w:hAnsiTheme="minorHAnsi" w:cstheme="minorBidi"/>
          <w:kern w:val="2"/>
          <w:sz w:val="21"/>
          <w:szCs w:val="22"/>
          <w:lang w:val="en-US" w:eastAsia="zh-CN"/>
        </w:rPr>
      </w:pPr>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_Toc144489471 \h </w:instrText>
      </w:r>
      <w:r>
        <w:fldChar w:fldCharType="separate"/>
      </w:r>
      <w:r>
        <w:t>43</w:t>
      </w:r>
      <w:r>
        <w:fldChar w:fldCharType="end"/>
      </w:r>
    </w:p>
    <w:p w14:paraId="64E07837" w14:textId="2AA45982" w:rsidR="00385C98" w:rsidRDefault="00385C98">
      <w:pPr>
        <w:pStyle w:val="TOC3"/>
        <w:rPr>
          <w:rFonts w:asciiTheme="minorHAnsi" w:eastAsiaTheme="minorEastAsia" w:hAnsiTheme="minorHAnsi" w:cstheme="minorBidi"/>
          <w:kern w:val="2"/>
          <w:sz w:val="21"/>
          <w:szCs w:val="22"/>
          <w:lang w:val="en-US" w:eastAsia="zh-CN"/>
        </w:rPr>
      </w:pPr>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_Toc144489472 \h </w:instrText>
      </w:r>
      <w:r>
        <w:fldChar w:fldCharType="separate"/>
      </w:r>
      <w:r>
        <w:t>43</w:t>
      </w:r>
      <w:r>
        <w:fldChar w:fldCharType="end"/>
      </w:r>
    </w:p>
    <w:p w14:paraId="1270CBB2" w14:textId="6F768B36" w:rsidR="00385C98" w:rsidRDefault="00385C98">
      <w:pPr>
        <w:pStyle w:val="TOC3"/>
        <w:rPr>
          <w:rFonts w:asciiTheme="minorHAnsi" w:eastAsiaTheme="minorEastAsia" w:hAnsiTheme="minorHAnsi" w:cstheme="minorBidi"/>
          <w:kern w:val="2"/>
          <w:sz w:val="21"/>
          <w:szCs w:val="22"/>
          <w:lang w:val="en-US" w:eastAsia="zh-CN"/>
        </w:rPr>
      </w:pPr>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_Toc144489473 \h </w:instrText>
      </w:r>
      <w:r>
        <w:fldChar w:fldCharType="separate"/>
      </w:r>
      <w:r>
        <w:t>43</w:t>
      </w:r>
      <w:r>
        <w:fldChar w:fldCharType="end"/>
      </w:r>
    </w:p>
    <w:p w14:paraId="0C432CDB" w14:textId="68B8FFE7" w:rsidR="00385C98" w:rsidRDefault="00385C98">
      <w:pPr>
        <w:pStyle w:val="TOC2"/>
        <w:rPr>
          <w:rFonts w:asciiTheme="minorHAnsi" w:eastAsiaTheme="minorEastAsia" w:hAnsiTheme="minorHAnsi" w:cstheme="minorBidi"/>
          <w:kern w:val="2"/>
          <w:sz w:val="21"/>
          <w:szCs w:val="22"/>
          <w:lang w:val="en-US" w:eastAsia="zh-CN"/>
        </w:rPr>
      </w:pPr>
      <w:r>
        <w:rPr>
          <w:lang w:eastAsia="zh-CN"/>
        </w:rPr>
        <w:t>5.11</w:t>
      </w:r>
      <w:r>
        <w:rPr>
          <w:rFonts w:asciiTheme="minorHAnsi" w:eastAsiaTheme="minorEastAsia" w:hAnsiTheme="minorHAnsi" w:cstheme="minorBidi"/>
          <w:kern w:val="2"/>
          <w:sz w:val="21"/>
          <w:szCs w:val="22"/>
          <w:lang w:val="en-US" w:eastAsia="zh-CN"/>
        </w:rPr>
        <w:tab/>
      </w:r>
      <w:r>
        <w:rPr>
          <w:lang w:eastAsia="zh-CN"/>
        </w:rPr>
        <w:t xml:space="preserve">Use case on </w:t>
      </w:r>
      <w:r w:rsidRPr="005804C7">
        <w:rPr>
          <w:rFonts w:cs="Arial"/>
          <w:bCs/>
        </w:rPr>
        <w:t>online modification of medical instruments status</w:t>
      </w:r>
      <w:r>
        <w:tab/>
      </w:r>
      <w:r>
        <w:fldChar w:fldCharType="begin"/>
      </w:r>
      <w:r>
        <w:instrText xml:space="preserve"> PAGEREF _Toc144489474 \h </w:instrText>
      </w:r>
      <w:r>
        <w:fldChar w:fldCharType="separate"/>
      </w:r>
      <w:r>
        <w:t>44</w:t>
      </w:r>
      <w:r>
        <w:fldChar w:fldCharType="end"/>
      </w:r>
    </w:p>
    <w:p w14:paraId="081C8216" w14:textId="4BB51395" w:rsidR="00385C98" w:rsidRDefault="00385C98">
      <w:pPr>
        <w:pStyle w:val="TOC3"/>
        <w:rPr>
          <w:rFonts w:asciiTheme="minorHAnsi" w:eastAsiaTheme="minorEastAsia" w:hAnsiTheme="minorHAnsi" w:cstheme="minorBidi"/>
          <w:kern w:val="2"/>
          <w:sz w:val="21"/>
          <w:szCs w:val="22"/>
          <w:lang w:val="en-US" w:eastAsia="zh-CN"/>
        </w:rPr>
      </w:pPr>
      <w:r>
        <w:rPr>
          <w:lang w:eastAsia="zh-CN"/>
        </w:rPr>
        <w:t>5.11.1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_Toc144489475 \h </w:instrText>
      </w:r>
      <w:r>
        <w:fldChar w:fldCharType="separate"/>
      </w:r>
      <w:r>
        <w:t>44</w:t>
      </w:r>
      <w:r>
        <w:fldChar w:fldCharType="end"/>
      </w:r>
    </w:p>
    <w:p w14:paraId="48B74621" w14:textId="59C71A7F" w:rsidR="00385C98" w:rsidRDefault="00385C98">
      <w:pPr>
        <w:pStyle w:val="TOC3"/>
        <w:rPr>
          <w:rFonts w:asciiTheme="minorHAnsi" w:eastAsiaTheme="minorEastAsia" w:hAnsiTheme="minorHAnsi" w:cstheme="minorBidi"/>
          <w:kern w:val="2"/>
          <w:sz w:val="21"/>
          <w:szCs w:val="22"/>
          <w:lang w:val="en-US" w:eastAsia="zh-CN"/>
        </w:rPr>
      </w:pPr>
      <w:r>
        <w:rPr>
          <w:lang w:eastAsia="zh-CN"/>
        </w:rPr>
        <w:t>5.11.2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_Toc144489476 \h </w:instrText>
      </w:r>
      <w:r>
        <w:fldChar w:fldCharType="separate"/>
      </w:r>
      <w:r>
        <w:t>45</w:t>
      </w:r>
      <w:r>
        <w:fldChar w:fldCharType="end"/>
      </w:r>
    </w:p>
    <w:p w14:paraId="3A0A4C69" w14:textId="1186CCFB" w:rsidR="00385C98" w:rsidRDefault="00385C98">
      <w:pPr>
        <w:pStyle w:val="TOC3"/>
        <w:rPr>
          <w:rFonts w:asciiTheme="minorHAnsi" w:eastAsiaTheme="minorEastAsia" w:hAnsiTheme="minorHAnsi" w:cstheme="minorBidi"/>
          <w:kern w:val="2"/>
          <w:sz w:val="21"/>
          <w:szCs w:val="22"/>
          <w:lang w:val="en-US" w:eastAsia="zh-CN"/>
        </w:rPr>
      </w:pPr>
      <w:r>
        <w:rPr>
          <w:lang w:eastAsia="zh-CN"/>
        </w:rPr>
        <w:t>5.11.3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_Toc144489477 \h </w:instrText>
      </w:r>
      <w:r>
        <w:fldChar w:fldCharType="separate"/>
      </w:r>
      <w:r>
        <w:t>45</w:t>
      </w:r>
      <w:r>
        <w:fldChar w:fldCharType="end"/>
      </w:r>
    </w:p>
    <w:p w14:paraId="38222B9E" w14:textId="42DF3FAB" w:rsidR="00385C98" w:rsidRDefault="00385C98">
      <w:pPr>
        <w:pStyle w:val="TOC3"/>
        <w:rPr>
          <w:rFonts w:asciiTheme="minorHAnsi" w:eastAsiaTheme="minorEastAsia" w:hAnsiTheme="minorHAnsi" w:cstheme="minorBidi"/>
          <w:kern w:val="2"/>
          <w:sz w:val="21"/>
          <w:szCs w:val="22"/>
          <w:lang w:val="en-US" w:eastAsia="zh-CN"/>
        </w:rPr>
      </w:pPr>
      <w:r>
        <w:rPr>
          <w:lang w:eastAsia="zh-CN"/>
        </w:rPr>
        <w:t>5.11.4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_Toc144489478 \h </w:instrText>
      </w:r>
      <w:r>
        <w:fldChar w:fldCharType="separate"/>
      </w:r>
      <w:r>
        <w:t>45</w:t>
      </w:r>
      <w:r>
        <w:fldChar w:fldCharType="end"/>
      </w:r>
    </w:p>
    <w:p w14:paraId="11F00D37" w14:textId="5562A5C3" w:rsidR="00385C98" w:rsidRDefault="00385C98">
      <w:pPr>
        <w:pStyle w:val="TOC3"/>
        <w:rPr>
          <w:rFonts w:asciiTheme="minorHAnsi" w:eastAsiaTheme="minorEastAsia" w:hAnsiTheme="minorHAnsi" w:cstheme="minorBidi"/>
          <w:kern w:val="2"/>
          <w:sz w:val="21"/>
          <w:szCs w:val="22"/>
          <w:lang w:val="en-US" w:eastAsia="zh-CN"/>
        </w:rPr>
      </w:pPr>
      <w:r>
        <w:rPr>
          <w:lang w:eastAsia="zh-CN"/>
        </w:rPr>
        <w:t>5.11.5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_Toc144489479 \h </w:instrText>
      </w:r>
      <w:r>
        <w:fldChar w:fldCharType="separate"/>
      </w:r>
      <w:r>
        <w:t>45</w:t>
      </w:r>
      <w:r>
        <w:fldChar w:fldCharType="end"/>
      </w:r>
    </w:p>
    <w:p w14:paraId="4137AF07" w14:textId="445C0016" w:rsidR="00385C98" w:rsidRDefault="00385C98">
      <w:pPr>
        <w:pStyle w:val="TOC3"/>
        <w:rPr>
          <w:rFonts w:asciiTheme="minorHAnsi" w:eastAsiaTheme="minorEastAsia" w:hAnsiTheme="minorHAnsi" w:cstheme="minorBidi"/>
          <w:kern w:val="2"/>
          <w:sz w:val="21"/>
          <w:szCs w:val="22"/>
          <w:lang w:val="en-US" w:eastAsia="zh-CN"/>
        </w:rPr>
      </w:pPr>
      <w:r>
        <w:rPr>
          <w:lang w:eastAsia="zh-CN"/>
        </w:rPr>
        <w:t>5.11.6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_Toc144489480 \h </w:instrText>
      </w:r>
      <w:r>
        <w:fldChar w:fldCharType="separate"/>
      </w:r>
      <w:r>
        <w:t>46</w:t>
      </w:r>
      <w:r>
        <w:fldChar w:fldCharType="end"/>
      </w:r>
    </w:p>
    <w:p w14:paraId="1042744A" w14:textId="37C6E508" w:rsidR="00385C98" w:rsidRDefault="00385C98">
      <w:pPr>
        <w:pStyle w:val="TOC2"/>
        <w:rPr>
          <w:rFonts w:asciiTheme="minorHAnsi" w:eastAsiaTheme="minorEastAsia" w:hAnsiTheme="minorHAnsi" w:cstheme="minorBidi"/>
          <w:kern w:val="2"/>
          <w:sz w:val="21"/>
          <w:szCs w:val="22"/>
          <w:lang w:val="en-US" w:eastAsia="zh-CN"/>
        </w:rPr>
      </w:pPr>
      <w:r>
        <w:rPr>
          <w:lang w:eastAsia="zh-CN"/>
        </w:rPr>
        <w:t>5.12</w:t>
      </w:r>
      <w:r>
        <w:rPr>
          <w:rFonts w:asciiTheme="minorHAnsi" w:eastAsiaTheme="minorEastAsia" w:hAnsiTheme="minorHAnsi" w:cstheme="minorBidi"/>
          <w:kern w:val="2"/>
          <w:sz w:val="21"/>
          <w:szCs w:val="22"/>
          <w:lang w:val="en-US" w:eastAsia="zh-CN"/>
        </w:rPr>
        <w:tab/>
      </w:r>
      <w:r>
        <w:rPr>
          <w:lang w:eastAsia="zh-CN"/>
        </w:rPr>
        <w:t>Use case on Ambient IoT service for personal belongings finding</w:t>
      </w:r>
      <w:r>
        <w:tab/>
      </w:r>
      <w:r>
        <w:fldChar w:fldCharType="begin"/>
      </w:r>
      <w:r>
        <w:instrText xml:space="preserve"> PAGEREF _Toc144489481 \h </w:instrText>
      </w:r>
      <w:r>
        <w:fldChar w:fldCharType="separate"/>
      </w:r>
      <w:r>
        <w:t>46</w:t>
      </w:r>
      <w:r>
        <w:fldChar w:fldCharType="end"/>
      </w:r>
    </w:p>
    <w:p w14:paraId="6073FF11" w14:textId="45DFA468" w:rsidR="00385C98" w:rsidRDefault="00385C98">
      <w:pPr>
        <w:pStyle w:val="TOC3"/>
        <w:rPr>
          <w:rFonts w:asciiTheme="minorHAnsi" w:eastAsiaTheme="minorEastAsia" w:hAnsiTheme="minorHAnsi" w:cstheme="minorBidi"/>
          <w:kern w:val="2"/>
          <w:sz w:val="21"/>
          <w:szCs w:val="22"/>
          <w:lang w:val="en-US" w:eastAsia="zh-CN"/>
        </w:rPr>
      </w:pPr>
      <w:r>
        <w:rPr>
          <w:lang w:eastAsia="zh-CN"/>
        </w:rPr>
        <w:t>5.12.1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_Toc144489482 \h </w:instrText>
      </w:r>
      <w:r>
        <w:fldChar w:fldCharType="separate"/>
      </w:r>
      <w:r>
        <w:t>46</w:t>
      </w:r>
      <w:r>
        <w:fldChar w:fldCharType="end"/>
      </w:r>
    </w:p>
    <w:p w14:paraId="5D0D1441" w14:textId="3DC2E27B" w:rsidR="00385C98" w:rsidRDefault="00385C98">
      <w:pPr>
        <w:pStyle w:val="TOC3"/>
        <w:rPr>
          <w:rFonts w:asciiTheme="minorHAnsi" w:eastAsiaTheme="minorEastAsia" w:hAnsiTheme="minorHAnsi" w:cstheme="minorBidi"/>
          <w:kern w:val="2"/>
          <w:sz w:val="21"/>
          <w:szCs w:val="22"/>
          <w:lang w:val="en-US" w:eastAsia="zh-CN"/>
        </w:rPr>
      </w:pPr>
      <w:r>
        <w:rPr>
          <w:lang w:eastAsia="zh-CN"/>
        </w:rPr>
        <w:t>5.12.2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_Toc144489483 \h </w:instrText>
      </w:r>
      <w:r>
        <w:fldChar w:fldCharType="separate"/>
      </w:r>
      <w:r>
        <w:t>47</w:t>
      </w:r>
      <w:r>
        <w:fldChar w:fldCharType="end"/>
      </w:r>
    </w:p>
    <w:p w14:paraId="59CEDCBA" w14:textId="58BD0B25" w:rsidR="00385C98" w:rsidRDefault="00385C98">
      <w:pPr>
        <w:pStyle w:val="TOC3"/>
        <w:rPr>
          <w:rFonts w:asciiTheme="minorHAnsi" w:eastAsiaTheme="minorEastAsia" w:hAnsiTheme="minorHAnsi" w:cstheme="minorBidi"/>
          <w:kern w:val="2"/>
          <w:sz w:val="21"/>
          <w:szCs w:val="22"/>
          <w:lang w:val="en-US" w:eastAsia="zh-CN"/>
        </w:rPr>
      </w:pPr>
      <w:r>
        <w:rPr>
          <w:lang w:eastAsia="zh-CN"/>
        </w:rPr>
        <w:t>5.12.3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_Toc144489484 \h </w:instrText>
      </w:r>
      <w:r>
        <w:fldChar w:fldCharType="separate"/>
      </w:r>
      <w:r>
        <w:t>47</w:t>
      </w:r>
      <w:r>
        <w:fldChar w:fldCharType="end"/>
      </w:r>
    </w:p>
    <w:p w14:paraId="6FF6A09C" w14:textId="4AD7F27F" w:rsidR="00385C98" w:rsidRDefault="00385C98">
      <w:pPr>
        <w:pStyle w:val="TOC3"/>
        <w:rPr>
          <w:rFonts w:asciiTheme="minorHAnsi" w:eastAsiaTheme="minorEastAsia" w:hAnsiTheme="minorHAnsi" w:cstheme="minorBidi"/>
          <w:kern w:val="2"/>
          <w:sz w:val="21"/>
          <w:szCs w:val="22"/>
          <w:lang w:val="en-US" w:eastAsia="zh-CN"/>
        </w:rPr>
      </w:pPr>
      <w:r>
        <w:rPr>
          <w:lang w:eastAsia="zh-CN"/>
        </w:rPr>
        <w:t>5.12.4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_Toc144489485 \h </w:instrText>
      </w:r>
      <w:r>
        <w:fldChar w:fldCharType="separate"/>
      </w:r>
      <w:r>
        <w:t>48</w:t>
      </w:r>
      <w:r>
        <w:fldChar w:fldCharType="end"/>
      </w:r>
    </w:p>
    <w:p w14:paraId="637C8717" w14:textId="29575680" w:rsidR="00385C98" w:rsidRDefault="00385C98">
      <w:pPr>
        <w:pStyle w:val="TOC3"/>
        <w:rPr>
          <w:rFonts w:asciiTheme="minorHAnsi" w:eastAsiaTheme="minorEastAsia" w:hAnsiTheme="minorHAnsi" w:cstheme="minorBidi"/>
          <w:kern w:val="2"/>
          <w:sz w:val="21"/>
          <w:szCs w:val="22"/>
          <w:lang w:val="en-US" w:eastAsia="zh-CN"/>
        </w:rPr>
      </w:pPr>
      <w:r>
        <w:rPr>
          <w:lang w:eastAsia="zh-CN"/>
        </w:rPr>
        <w:t>5.12.5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_Toc144489486 \h </w:instrText>
      </w:r>
      <w:r>
        <w:fldChar w:fldCharType="separate"/>
      </w:r>
      <w:r>
        <w:t>48</w:t>
      </w:r>
      <w:r>
        <w:fldChar w:fldCharType="end"/>
      </w:r>
    </w:p>
    <w:p w14:paraId="3B577877" w14:textId="477030BE" w:rsidR="00385C98" w:rsidRDefault="00385C98">
      <w:pPr>
        <w:pStyle w:val="TOC3"/>
        <w:rPr>
          <w:rFonts w:asciiTheme="minorHAnsi" w:eastAsiaTheme="minorEastAsia" w:hAnsiTheme="minorHAnsi" w:cstheme="minorBidi"/>
          <w:kern w:val="2"/>
          <w:sz w:val="21"/>
          <w:szCs w:val="22"/>
          <w:lang w:val="en-US" w:eastAsia="zh-CN"/>
        </w:rPr>
      </w:pPr>
      <w:r>
        <w:rPr>
          <w:lang w:eastAsia="zh-CN"/>
        </w:rPr>
        <w:t>5.12.6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_Toc144489487 \h </w:instrText>
      </w:r>
      <w:r>
        <w:fldChar w:fldCharType="separate"/>
      </w:r>
      <w:r>
        <w:t>48</w:t>
      </w:r>
      <w:r>
        <w:fldChar w:fldCharType="end"/>
      </w:r>
    </w:p>
    <w:p w14:paraId="25B5316B" w14:textId="77B54928"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5.13</w:t>
      </w:r>
      <w:r>
        <w:rPr>
          <w:rFonts w:asciiTheme="minorHAnsi" w:eastAsiaTheme="minorEastAsia" w:hAnsiTheme="minorHAnsi" w:cstheme="minorBidi"/>
          <w:kern w:val="2"/>
          <w:sz w:val="21"/>
          <w:szCs w:val="22"/>
          <w:lang w:val="en-US" w:eastAsia="zh-CN"/>
        </w:rPr>
        <w:tab/>
      </w:r>
      <w:r w:rsidRPr="005804C7">
        <w:rPr>
          <w:lang w:val="en-US"/>
        </w:rPr>
        <w:t xml:space="preserve">Use case on </w:t>
      </w:r>
      <w:r>
        <w:rPr>
          <w:lang w:eastAsia="en-GB"/>
        </w:rPr>
        <w:t>Ambient IoT for Base Station Machine Room Environmental Supervision</w:t>
      </w:r>
      <w:r>
        <w:tab/>
      </w:r>
      <w:r>
        <w:fldChar w:fldCharType="begin"/>
      </w:r>
      <w:r>
        <w:instrText xml:space="preserve"> PAGEREF _Toc144489488 \h </w:instrText>
      </w:r>
      <w:r>
        <w:fldChar w:fldCharType="separate"/>
      </w:r>
      <w:r>
        <w:t>49</w:t>
      </w:r>
      <w:r>
        <w:fldChar w:fldCharType="end"/>
      </w:r>
    </w:p>
    <w:p w14:paraId="33359496" w14:textId="7A6A6D23"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_Toc144489489 \h </w:instrText>
      </w:r>
      <w:r>
        <w:fldChar w:fldCharType="separate"/>
      </w:r>
      <w:r>
        <w:t>49</w:t>
      </w:r>
      <w:r>
        <w:fldChar w:fldCharType="end"/>
      </w:r>
    </w:p>
    <w:p w14:paraId="2992199B" w14:textId="139B9949"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_Toc144489490 \h </w:instrText>
      </w:r>
      <w:r>
        <w:fldChar w:fldCharType="separate"/>
      </w:r>
      <w:r>
        <w:t>50</w:t>
      </w:r>
      <w:r>
        <w:fldChar w:fldCharType="end"/>
      </w:r>
    </w:p>
    <w:p w14:paraId="64ED245A" w14:textId="66A2FD7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_Toc144489491 \h </w:instrText>
      </w:r>
      <w:r>
        <w:fldChar w:fldCharType="separate"/>
      </w:r>
      <w:r>
        <w:t>50</w:t>
      </w:r>
      <w:r>
        <w:fldChar w:fldCharType="end"/>
      </w:r>
    </w:p>
    <w:p w14:paraId="789870C0" w14:textId="06278321"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_Toc144489492 \h </w:instrText>
      </w:r>
      <w:r>
        <w:fldChar w:fldCharType="separate"/>
      </w:r>
      <w:r>
        <w:t>50</w:t>
      </w:r>
      <w:r>
        <w:fldChar w:fldCharType="end"/>
      </w:r>
    </w:p>
    <w:p w14:paraId="0B2A70B6" w14:textId="688B922E"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_Toc144489493 \h </w:instrText>
      </w:r>
      <w:r>
        <w:fldChar w:fldCharType="separate"/>
      </w:r>
      <w:r>
        <w:t>50</w:t>
      </w:r>
      <w:r>
        <w:fldChar w:fldCharType="end"/>
      </w:r>
    </w:p>
    <w:p w14:paraId="7632AC70" w14:textId="10313BE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5.13</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_Toc144489494 \h </w:instrText>
      </w:r>
      <w:r>
        <w:fldChar w:fldCharType="separate"/>
      </w:r>
      <w:r>
        <w:t>50</w:t>
      </w:r>
      <w:r>
        <w:fldChar w:fldCharType="end"/>
      </w:r>
    </w:p>
    <w:p w14:paraId="110E38FB" w14:textId="38D7D8AA"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5.14</w:t>
      </w:r>
      <w:r>
        <w:rPr>
          <w:rFonts w:asciiTheme="minorHAnsi" w:eastAsiaTheme="minorEastAsia" w:hAnsiTheme="minorHAnsi" w:cstheme="minorBidi"/>
          <w:kern w:val="2"/>
          <w:sz w:val="21"/>
          <w:szCs w:val="22"/>
          <w:lang w:val="en-US" w:eastAsia="zh-CN"/>
        </w:rPr>
        <w:tab/>
      </w:r>
      <w:r w:rsidRPr="005804C7">
        <w:rPr>
          <w:lang w:val="en-US"/>
        </w:rPr>
        <w:t>Use case on indoor positioning in shopping centre using Ambient IoT</w:t>
      </w:r>
      <w:r>
        <w:tab/>
      </w:r>
      <w:r>
        <w:fldChar w:fldCharType="begin"/>
      </w:r>
      <w:r>
        <w:instrText xml:space="preserve"> PAGEREF _Toc144489495 \h </w:instrText>
      </w:r>
      <w:r>
        <w:fldChar w:fldCharType="separate"/>
      </w:r>
      <w:r>
        <w:t>51</w:t>
      </w:r>
      <w:r>
        <w:fldChar w:fldCharType="end"/>
      </w:r>
    </w:p>
    <w:p w14:paraId="69ACA510" w14:textId="5CECF0D3" w:rsidR="00385C98" w:rsidRDefault="00385C98">
      <w:pPr>
        <w:pStyle w:val="TOC3"/>
        <w:rPr>
          <w:rFonts w:asciiTheme="minorHAnsi" w:eastAsiaTheme="minorEastAsia" w:hAnsiTheme="minorHAnsi" w:cstheme="minorBidi"/>
          <w:kern w:val="2"/>
          <w:sz w:val="21"/>
          <w:szCs w:val="22"/>
          <w:lang w:val="en-US" w:eastAsia="zh-CN"/>
        </w:rPr>
      </w:pPr>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_Toc144489496 \h </w:instrText>
      </w:r>
      <w:r>
        <w:fldChar w:fldCharType="separate"/>
      </w:r>
      <w:r>
        <w:t>51</w:t>
      </w:r>
      <w:r>
        <w:fldChar w:fldCharType="end"/>
      </w:r>
    </w:p>
    <w:p w14:paraId="1F453347" w14:textId="5BB133E6" w:rsidR="00385C98" w:rsidRDefault="00385C98">
      <w:pPr>
        <w:pStyle w:val="TOC3"/>
        <w:rPr>
          <w:rFonts w:asciiTheme="minorHAnsi" w:eastAsiaTheme="minorEastAsia" w:hAnsiTheme="minorHAnsi" w:cstheme="minorBidi"/>
          <w:kern w:val="2"/>
          <w:sz w:val="21"/>
          <w:szCs w:val="22"/>
          <w:lang w:val="en-US" w:eastAsia="zh-CN"/>
        </w:rPr>
      </w:pPr>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_Toc144489497 \h </w:instrText>
      </w:r>
      <w:r>
        <w:fldChar w:fldCharType="separate"/>
      </w:r>
      <w:r>
        <w:t>52</w:t>
      </w:r>
      <w:r>
        <w:fldChar w:fldCharType="end"/>
      </w:r>
    </w:p>
    <w:p w14:paraId="3CCCE3D0" w14:textId="1D5D969A" w:rsidR="00385C98" w:rsidRDefault="00385C98">
      <w:pPr>
        <w:pStyle w:val="TOC3"/>
        <w:rPr>
          <w:rFonts w:asciiTheme="minorHAnsi" w:eastAsiaTheme="minorEastAsia" w:hAnsiTheme="minorHAnsi" w:cstheme="minorBidi"/>
          <w:kern w:val="2"/>
          <w:sz w:val="21"/>
          <w:szCs w:val="22"/>
          <w:lang w:val="en-US" w:eastAsia="zh-CN"/>
        </w:rPr>
      </w:pPr>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_Toc144489498 \h </w:instrText>
      </w:r>
      <w:r>
        <w:fldChar w:fldCharType="separate"/>
      </w:r>
      <w:r>
        <w:t>52</w:t>
      </w:r>
      <w:r>
        <w:fldChar w:fldCharType="end"/>
      </w:r>
    </w:p>
    <w:p w14:paraId="1B4C852C" w14:textId="324484C0" w:rsidR="00385C98" w:rsidRDefault="00385C98">
      <w:pPr>
        <w:pStyle w:val="TOC3"/>
        <w:rPr>
          <w:rFonts w:asciiTheme="minorHAnsi" w:eastAsiaTheme="minorEastAsia" w:hAnsiTheme="minorHAnsi" w:cstheme="minorBidi"/>
          <w:kern w:val="2"/>
          <w:sz w:val="21"/>
          <w:szCs w:val="22"/>
          <w:lang w:val="en-US" w:eastAsia="zh-CN"/>
        </w:rPr>
      </w:pPr>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_Toc144489499 \h </w:instrText>
      </w:r>
      <w:r>
        <w:fldChar w:fldCharType="separate"/>
      </w:r>
      <w:r>
        <w:t>53</w:t>
      </w:r>
      <w:r>
        <w:fldChar w:fldCharType="end"/>
      </w:r>
    </w:p>
    <w:p w14:paraId="619D9DF5" w14:textId="59204EB1" w:rsidR="00385C98" w:rsidRDefault="00385C98">
      <w:pPr>
        <w:pStyle w:val="TOC3"/>
        <w:rPr>
          <w:rFonts w:asciiTheme="minorHAnsi" w:eastAsiaTheme="minorEastAsia" w:hAnsiTheme="minorHAnsi" w:cstheme="minorBidi"/>
          <w:kern w:val="2"/>
          <w:sz w:val="21"/>
          <w:szCs w:val="22"/>
          <w:lang w:val="en-US" w:eastAsia="zh-CN"/>
        </w:rPr>
      </w:pPr>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_Toc144489500 \h </w:instrText>
      </w:r>
      <w:r>
        <w:fldChar w:fldCharType="separate"/>
      </w:r>
      <w:r>
        <w:t>53</w:t>
      </w:r>
      <w:r>
        <w:fldChar w:fldCharType="end"/>
      </w:r>
    </w:p>
    <w:p w14:paraId="76C1A9F3" w14:textId="6A85906F" w:rsidR="00385C98" w:rsidRDefault="00385C98">
      <w:pPr>
        <w:pStyle w:val="TOC3"/>
        <w:rPr>
          <w:rFonts w:asciiTheme="minorHAnsi" w:eastAsiaTheme="minorEastAsia" w:hAnsiTheme="minorHAnsi" w:cstheme="minorBidi"/>
          <w:kern w:val="2"/>
          <w:sz w:val="21"/>
          <w:szCs w:val="22"/>
          <w:lang w:val="en-US" w:eastAsia="zh-CN"/>
        </w:rPr>
      </w:pPr>
      <w:r>
        <w:t>5.14.6</w:t>
      </w:r>
      <w:r>
        <w:rPr>
          <w:rFonts w:asciiTheme="minorHAnsi" w:eastAsiaTheme="minorEastAsia" w:hAnsiTheme="minorHAnsi" w:cstheme="minorBidi"/>
          <w:kern w:val="2"/>
          <w:sz w:val="21"/>
          <w:szCs w:val="22"/>
          <w:lang w:val="en-US" w:eastAsia="zh-CN"/>
        </w:rPr>
        <w:tab/>
      </w:r>
      <w:r>
        <w:t>Potential New Requirements needed to support the use case of Positioning in shopping centre</w:t>
      </w:r>
      <w:r>
        <w:tab/>
      </w:r>
      <w:r>
        <w:fldChar w:fldCharType="begin"/>
      </w:r>
      <w:r>
        <w:instrText xml:space="preserve"> PAGEREF _Toc144489501 \h </w:instrText>
      </w:r>
      <w:r>
        <w:fldChar w:fldCharType="separate"/>
      </w:r>
      <w:r>
        <w:t>53</w:t>
      </w:r>
      <w:r>
        <w:fldChar w:fldCharType="end"/>
      </w:r>
    </w:p>
    <w:p w14:paraId="7EA1C955" w14:textId="7ED28936"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5.15</w:t>
      </w:r>
      <w:r>
        <w:rPr>
          <w:rFonts w:asciiTheme="minorHAnsi" w:eastAsiaTheme="minorEastAsia" w:hAnsiTheme="minorHAnsi" w:cstheme="minorBidi"/>
          <w:kern w:val="2"/>
          <w:sz w:val="21"/>
          <w:szCs w:val="22"/>
          <w:lang w:val="en-US" w:eastAsia="zh-CN"/>
        </w:rPr>
        <w:tab/>
      </w:r>
      <w:r w:rsidRPr="005804C7">
        <w:rPr>
          <w:lang w:val="en-US"/>
        </w:rPr>
        <w:t>Use Case on Ambient IoT enablement for smart laundry</w:t>
      </w:r>
      <w:r>
        <w:tab/>
      </w:r>
      <w:r>
        <w:fldChar w:fldCharType="begin"/>
      </w:r>
      <w:r>
        <w:instrText xml:space="preserve"> PAGEREF _Toc144489502 \h </w:instrText>
      </w:r>
      <w:r>
        <w:fldChar w:fldCharType="separate"/>
      </w:r>
      <w:r>
        <w:t>54</w:t>
      </w:r>
      <w:r>
        <w:fldChar w:fldCharType="end"/>
      </w:r>
    </w:p>
    <w:p w14:paraId="1FB5BE0A" w14:textId="40FF5571" w:rsidR="00385C98" w:rsidRDefault="00385C98">
      <w:pPr>
        <w:pStyle w:val="TOC3"/>
        <w:rPr>
          <w:rFonts w:asciiTheme="minorHAnsi" w:eastAsiaTheme="minorEastAsia" w:hAnsiTheme="minorHAnsi" w:cstheme="minorBidi"/>
          <w:kern w:val="2"/>
          <w:sz w:val="21"/>
          <w:szCs w:val="22"/>
          <w:lang w:val="en-US" w:eastAsia="zh-CN"/>
        </w:rPr>
      </w:pPr>
      <w:r>
        <w:t>5.15.1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_Toc144489503 \h </w:instrText>
      </w:r>
      <w:r>
        <w:fldChar w:fldCharType="separate"/>
      </w:r>
      <w:r>
        <w:t>54</w:t>
      </w:r>
      <w:r>
        <w:fldChar w:fldCharType="end"/>
      </w:r>
    </w:p>
    <w:p w14:paraId="1A48385D" w14:textId="2C42AC71" w:rsidR="00385C98" w:rsidRDefault="00385C98">
      <w:pPr>
        <w:pStyle w:val="TOC3"/>
        <w:rPr>
          <w:rFonts w:asciiTheme="minorHAnsi" w:eastAsiaTheme="minorEastAsia" w:hAnsiTheme="minorHAnsi" w:cstheme="minorBidi"/>
          <w:kern w:val="2"/>
          <w:sz w:val="21"/>
          <w:szCs w:val="22"/>
          <w:lang w:val="en-US" w:eastAsia="zh-CN"/>
        </w:rPr>
      </w:pPr>
      <w:r>
        <w:t>5.15.2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_Toc144489504 \h </w:instrText>
      </w:r>
      <w:r>
        <w:fldChar w:fldCharType="separate"/>
      </w:r>
      <w:r>
        <w:t>54</w:t>
      </w:r>
      <w:r>
        <w:fldChar w:fldCharType="end"/>
      </w:r>
    </w:p>
    <w:p w14:paraId="5FA6FA23" w14:textId="6CFF188F" w:rsidR="00385C98" w:rsidRDefault="00385C98">
      <w:pPr>
        <w:pStyle w:val="TOC3"/>
        <w:rPr>
          <w:rFonts w:asciiTheme="minorHAnsi" w:eastAsiaTheme="minorEastAsia" w:hAnsiTheme="minorHAnsi" w:cstheme="minorBidi"/>
          <w:kern w:val="2"/>
          <w:sz w:val="21"/>
          <w:szCs w:val="22"/>
          <w:lang w:val="en-US" w:eastAsia="zh-CN"/>
        </w:rPr>
      </w:pPr>
      <w:r>
        <w:t>5.15.3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_Toc144489505 \h </w:instrText>
      </w:r>
      <w:r>
        <w:fldChar w:fldCharType="separate"/>
      </w:r>
      <w:r>
        <w:t>55</w:t>
      </w:r>
      <w:r>
        <w:fldChar w:fldCharType="end"/>
      </w:r>
    </w:p>
    <w:p w14:paraId="23D6ECF4" w14:textId="6C17F2E2" w:rsidR="00385C98" w:rsidRDefault="00385C98">
      <w:pPr>
        <w:pStyle w:val="TOC3"/>
        <w:rPr>
          <w:rFonts w:asciiTheme="minorHAnsi" w:eastAsiaTheme="minorEastAsia" w:hAnsiTheme="minorHAnsi" w:cstheme="minorBidi"/>
          <w:kern w:val="2"/>
          <w:sz w:val="21"/>
          <w:szCs w:val="22"/>
          <w:lang w:val="en-US" w:eastAsia="zh-CN"/>
        </w:rPr>
      </w:pPr>
      <w:r>
        <w:t>5.15.4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_Toc144489506 \h </w:instrText>
      </w:r>
      <w:r>
        <w:fldChar w:fldCharType="separate"/>
      </w:r>
      <w:r>
        <w:t>56</w:t>
      </w:r>
      <w:r>
        <w:fldChar w:fldCharType="end"/>
      </w:r>
    </w:p>
    <w:p w14:paraId="074D1720" w14:textId="403D6AF8" w:rsidR="00385C98" w:rsidRDefault="00385C98">
      <w:pPr>
        <w:pStyle w:val="TOC3"/>
        <w:rPr>
          <w:rFonts w:asciiTheme="minorHAnsi" w:eastAsiaTheme="minorEastAsia" w:hAnsiTheme="minorHAnsi" w:cstheme="minorBidi"/>
          <w:kern w:val="2"/>
          <w:sz w:val="21"/>
          <w:szCs w:val="22"/>
          <w:lang w:val="en-US" w:eastAsia="zh-CN"/>
        </w:rPr>
      </w:pPr>
      <w:r>
        <w:t>5.15.5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_Toc144489507 \h </w:instrText>
      </w:r>
      <w:r>
        <w:fldChar w:fldCharType="separate"/>
      </w:r>
      <w:r>
        <w:t>56</w:t>
      </w:r>
      <w:r>
        <w:fldChar w:fldCharType="end"/>
      </w:r>
    </w:p>
    <w:p w14:paraId="337CC8DE" w14:textId="74E771D9" w:rsidR="00385C98" w:rsidRDefault="00385C98">
      <w:pPr>
        <w:pStyle w:val="TOC3"/>
        <w:rPr>
          <w:rFonts w:asciiTheme="minorHAnsi" w:eastAsiaTheme="minorEastAsia" w:hAnsiTheme="minorHAnsi" w:cstheme="minorBidi"/>
          <w:kern w:val="2"/>
          <w:sz w:val="21"/>
          <w:szCs w:val="22"/>
          <w:lang w:val="en-US" w:eastAsia="zh-CN"/>
        </w:rPr>
      </w:pPr>
      <w:r>
        <w:t>5.15.6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_Toc144489508 \h </w:instrText>
      </w:r>
      <w:r>
        <w:fldChar w:fldCharType="separate"/>
      </w:r>
      <w:r>
        <w:t>57</w:t>
      </w:r>
      <w:r>
        <w:fldChar w:fldCharType="end"/>
      </w:r>
    </w:p>
    <w:p w14:paraId="5532C6DC" w14:textId="6C5DD47A"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5.16</w:t>
      </w:r>
      <w:r>
        <w:rPr>
          <w:rFonts w:asciiTheme="minorHAnsi" w:eastAsiaTheme="minorEastAsia" w:hAnsiTheme="minorHAnsi" w:cstheme="minorBidi"/>
          <w:kern w:val="2"/>
          <w:sz w:val="21"/>
          <w:szCs w:val="22"/>
          <w:lang w:val="en-US" w:eastAsia="zh-CN"/>
        </w:rPr>
        <w:tab/>
      </w:r>
      <w:r w:rsidRPr="005804C7">
        <w:rPr>
          <w:lang w:val="en-US"/>
        </w:rPr>
        <w:t>Use case on Ambient IoT service for automated supply chain distribution</w:t>
      </w:r>
      <w:r>
        <w:tab/>
      </w:r>
      <w:r>
        <w:fldChar w:fldCharType="begin"/>
      </w:r>
      <w:r>
        <w:instrText xml:space="preserve"> PAGEREF _Toc144489509 \h </w:instrText>
      </w:r>
      <w:r>
        <w:fldChar w:fldCharType="separate"/>
      </w:r>
      <w:r>
        <w:t>57</w:t>
      </w:r>
      <w:r>
        <w:fldChar w:fldCharType="end"/>
      </w:r>
    </w:p>
    <w:p w14:paraId="1803DA70" w14:textId="1771AADA" w:rsidR="00385C98" w:rsidRDefault="00385C98">
      <w:pPr>
        <w:pStyle w:val="TOC3"/>
        <w:rPr>
          <w:rFonts w:asciiTheme="minorHAnsi" w:eastAsiaTheme="minorEastAsia" w:hAnsiTheme="minorHAnsi" w:cstheme="minorBidi"/>
          <w:kern w:val="2"/>
          <w:sz w:val="21"/>
          <w:szCs w:val="22"/>
          <w:lang w:val="en-US" w:eastAsia="zh-CN"/>
        </w:rPr>
      </w:pPr>
      <w:r>
        <w:t>5.16.1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_Toc144489510 \h </w:instrText>
      </w:r>
      <w:r>
        <w:fldChar w:fldCharType="separate"/>
      </w:r>
      <w:r>
        <w:t>57</w:t>
      </w:r>
      <w:r>
        <w:fldChar w:fldCharType="end"/>
      </w:r>
    </w:p>
    <w:p w14:paraId="66DFBF78" w14:textId="3E4660B7" w:rsidR="00385C98" w:rsidRDefault="00385C98">
      <w:pPr>
        <w:pStyle w:val="TOC3"/>
        <w:rPr>
          <w:rFonts w:asciiTheme="minorHAnsi" w:eastAsiaTheme="minorEastAsia" w:hAnsiTheme="minorHAnsi" w:cstheme="minorBidi"/>
          <w:kern w:val="2"/>
          <w:sz w:val="21"/>
          <w:szCs w:val="22"/>
          <w:lang w:val="en-US" w:eastAsia="zh-CN"/>
        </w:rPr>
      </w:pPr>
      <w:r>
        <w:lastRenderedPageBreak/>
        <w:t>5.16.2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_Toc144489511 \h </w:instrText>
      </w:r>
      <w:r>
        <w:fldChar w:fldCharType="separate"/>
      </w:r>
      <w:r>
        <w:t>58</w:t>
      </w:r>
      <w:r>
        <w:fldChar w:fldCharType="end"/>
      </w:r>
    </w:p>
    <w:p w14:paraId="30C1550E" w14:textId="63A4AC1C" w:rsidR="00385C98" w:rsidRDefault="00385C98">
      <w:pPr>
        <w:pStyle w:val="TOC3"/>
        <w:rPr>
          <w:rFonts w:asciiTheme="minorHAnsi" w:eastAsiaTheme="minorEastAsia" w:hAnsiTheme="minorHAnsi" w:cstheme="minorBidi"/>
          <w:kern w:val="2"/>
          <w:sz w:val="21"/>
          <w:szCs w:val="22"/>
          <w:lang w:val="en-US" w:eastAsia="zh-CN"/>
        </w:rPr>
      </w:pPr>
      <w:r>
        <w:t>5.16.3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_Toc144489512 \h </w:instrText>
      </w:r>
      <w:r>
        <w:fldChar w:fldCharType="separate"/>
      </w:r>
      <w:r>
        <w:t>59</w:t>
      </w:r>
      <w:r>
        <w:fldChar w:fldCharType="end"/>
      </w:r>
    </w:p>
    <w:p w14:paraId="03E8DA99" w14:textId="6D897B7F" w:rsidR="00385C98" w:rsidRDefault="00385C98">
      <w:pPr>
        <w:pStyle w:val="TOC3"/>
        <w:rPr>
          <w:rFonts w:asciiTheme="minorHAnsi" w:eastAsiaTheme="minorEastAsia" w:hAnsiTheme="minorHAnsi" w:cstheme="minorBidi"/>
          <w:kern w:val="2"/>
          <w:sz w:val="21"/>
          <w:szCs w:val="22"/>
          <w:lang w:val="en-US" w:eastAsia="zh-CN"/>
        </w:rPr>
      </w:pPr>
      <w:r>
        <w:t>5.16.4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_Toc144489513 \h </w:instrText>
      </w:r>
      <w:r>
        <w:fldChar w:fldCharType="separate"/>
      </w:r>
      <w:r>
        <w:t>60</w:t>
      </w:r>
      <w:r>
        <w:fldChar w:fldCharType="end"/>
      </w:r>
    </w:p>
    <w:p w14:paraId="1716D143" w14:textId="7A2E585E" w:rsidR="00385C98" w:rsidRDefault="00385C98">
      <w:pPr>
        <w:pStyle w:val="TOC3"/>
        <w:rPr>
          <w:rFonts w:asciiTheme="minorHAnsi" w:eastAsiaTheme="minorEastAsia" w:hAnsiTheme="minorHAnsi" w:cstheme="minorBidi"/>
          <w:kern w:val="2"/>
          <w:sz w:val="21"/>
          <w:szCs w:val="22"/>
          <w:lang w:val="en-US" w:eastAsia="zh-CN"/>
        </w:rPr>
      </w:pPr>
      <w:r>
        <w:t>5.16.5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_Toc144489514 \h </w:instrText>
      </w:r>
      <w:r>
        <w:fldChar w:fldCharType="separate"/>
      </w:r>
      <w:r>
        <w:t>60</w:t>
      </w:r>
      <w:r>
        <w:fldChar w:fldCharType="end"/>
      </w:r>
    </w:p>
    <w:p w14:paraId="6166BB39" w14:textId="36690C28" w:rsidR="00385C98" w:rsidRDefault="00385C98">
      <w:pPr>
        <w:pStyle w:val="TOC3"/>
        <w:rPr>
          <w:rFonts w:asciiTheme="minorHAnsi" w:eastAsiaTheme="minorEastAsia" w:hAnsiTheme="minorHAnsi" w:cstheme="minorBidi"/>
          <w:kern w:val="2"/>
          <w:sz w:val="21"/>
          <w:szCs w:val="22"/>
          <w:lang w:val="en-US" w:eastAsia="zh-CN"/>
        </w:rPr>
      </w:pPr>
      <w:r>
        <w:t>5.16.6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_Toc144489515 \h </w:instrText>
      </w:r>
      <w:r>
        <w:fldChar w:fldCharType="separate"/>
      </w:r>
      <w:r>
        <w:t>61</w:t>
      </w:r>
      <w:r>
        <w:fldChar w:fldCharType="end"/>
      </w:r>
    </w:p>
    <w:p w14:paraId="3D296947" w14:textId="19B8452E" w:rsidR="00385C98" w:rsidRDefault="00385C98">
      <w:pPr>
        <w:pStyle w:val="TOC2"/>
        <w:rPr>
          <w:rFonts w:asciiTheme="minorHAnsi" w:eastAsiaTheme="minorEastAsia" w:hAnsiTheme="minorHAnsi" w:cstheme="minorBidi"/>
          <w:kern w:val="2"/>
          <w:sz w:val="21"/>
          <w:szCs w:val="22"/>
          <w:lang w:val="en-US" w:eastAsia="zh-CN"/>
        </w:rPr>
      </w:pPr>
      <w:r>
        <w:t>5.17</w:t>
      </w:r>
      <w:r>
        <w:rPr>
          <w:rFonts w:asciiTheme="minorHAnsi" w:eastAsiaTheme="minorEastAsia" w:hAnsiTheme="minorHAnsi" w:cstheme="minorBidi"/>
          <w:kern w:val="2"/>
          <w:sz w:val="21"/>
          <w:szCs w:val="22"/>
          <w:lang w:val="en-US" w:eastAsia="zh-CN"/>
        </w:rPr>
        <w:tab/>
      </w:r>
      <w:r>
        <w:t>Use case on Device Activation and Deactivation</w:t>
      </w:r>
      <w:r>
        <w:tab/>
      </w:r>
      <w:r>
        <w:fldChar w:fldCharType="begin"/>
      </w:r>
      <w:r>
        <w:instrText xml:space="preserve"> PAGEREF _Toc144489516 \h </w:instrText>
      </w:r>
      <w:r>
        <w:fldChar w:fldCharType="separate"/>
      </w:r>
      <w:r>
        <w:t>62</w:t>
      </w:r>
      <w:r>
        <w:fldChar w:fldCharType="end"/>
      </w:r>
    </w:p>
    <w:p w14:paraId="78B88E06" w14:textId="11690204" w:rsidR="00385C98" w:rsidRDefault="00385C98">
      <w:pPr>
        <w:pStyle w:val="TOC3"/>
        <w:rPr>
          <w:rFonts w:asciiTheme="minorHAnsi" w:eastAsiaTheme="minorEastAsia" w:hAnsiTheme="minorHAnsi" w:cstheme="minorBidi"/>
          <w:kern w:val="2"/>
          <w:sz w:val="21"/>
          <w:szCs w:val="22"/>
          <w:lang w:val="en-US" w:eastAsia="zh-CN"/>
        </w:rPr>
      </w:pPr>
      <w:r>
        <w:t>5.17.1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_Toc144489517 \h </w:instrText>
      </w:r>
      <w:r>
        <w:fldChar w:fldCharType="separate"/>
      </w:r>
      <w:r>
        <w:t>62</w:t>
      </w:r>
      <w:r>
        <w:fldChar w:fldCharType="end"/>
      </w:r>
    </w:p>
    <w:p w14:paraId="5B2D7616" w14:textId="7EBD26E3" w:rsidR="00385C98" w:rsidRDefault="00385C98">
      <w:pPr>
        <w:pStyle w:val="TOC3"/>
        <w:rPr>
          <w:rFonts w:asciiTheme="minorHAnsi" w:eastAsiaTheme="minorEastAsia" w:hAnsiTheme="minorHAnsi" w:cstheme="minorBidi"/>
          <w:kern w:val="2"/>
          <w:sz w:val="21"/>
          <w:szCs w:val="22"/>
          <w:lang w:val="en-US" w:eastAsia="zh-CN"/>
        </w:rPr>
      </w:pPr>
      <w:r>
        <w:t>5.17.2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_Toc144489518 \h </w:instrText>
      </w:r>
      <w:r>
        <w:fldChar w:fldCharType="separate"/>
      </w:r>
      <w:r>
        <w:t>62</w:t>
      </w:r>
      <w:r>
        <w:fldChar w:fldCharType="end"/>
      </w:r>
    </w:p>
    <w:p w14:paraId="7A181835" w14:textId="0F4FA6A9" w:rsidR="00385C98" w:rsidRDefault="00385C98">
      <w:pPr>
        <w:pStyle w:val="TOC3"/>
        <w:rPr>
          <w:rFonts w:asciiTheme="minorHAnsi" w:eastAsiaTheme="minorEastAsia" w:hAnsiTheme="minorHAnsi" w:cstheme="minorBidi"/>
          <w:kern w:val="2"/>
          <w:sz w:val="21"/>
          <w:szCs w:val="22"/>
          <w:lang w:val="en-US" w:eastAsia="zh-CN"/>
        </w:rPr>
      </w:pPr>
      <w:r>
        <w:t>5.17.3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_Toc144489519 \h </w:instrText>
      </w:r>
      <w:r>
        <w:fldChar w:fldCharType="separate"/>
      </w:r>
      <w:r>
        <w:t>62</w:t>
      </w:r>
      <w:r>
        <w:fldChar w:fldCharType="end"/>
      </w:r>
    </w:p>
    <w:p w14:paraId="0965B0E1" w14:textId="14FD635F" w:rsidR="00385C98" w:rsidRDefault="00385C98">
      <w:pPr>
        <w:pStyle w:val="TOC3"/>
        <w:rPr>
          <w:rFonts w:asciiTheme="minorHAnsi" w:eastAsiaTheme="minorEastAsia" w:hAnsiTheme="minorHAnsi" w:cstheme="minorBidi"/>
          <w:kern w:val="2"/>
          <w:sz w:val="21"/>
          <w:szCs w:val="22"/>
          <w:lang w:val="en-US" w:eastAsia="zh-CN"/>
        </w:rPr>
      </w:pPr>
      <w:r>
        <w:t>5.17.4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_Toc144489520 \h </w:instrText>
      </w:r>
      <w:r>
        <w:fldChar w:fldCharType="separate"/>
      </w:r>
      <w:r>
        <w:t>63</w:t>
      </w:r>
      <w:r>
        <w:fldChar w:fldCharType="end"/>
      </w:r>
    </w:p>
    <w:p w14:paraId="1D3F5286" w14:textId="6AF38E62" w:rsidR="00385C98" w:rsidRDefault="00385C98">
      <w:pPr>
        <w:pStyle w:val="TOC3"/>
        <w:rPr>
          <w:rFonts w:asciiTheme="minorHAnsi" w:eastAsiaTheme="minorEastAsia" w:hAnsiTheme="minorHAnsi" w:cstheme="minorBidi"/>
          <w:kern w:val="2"/>
          <w:sz w:val="21"/>
          <w:szCs w:val="22"/>
          <w:lang w:val="en-US" w:eastAsia="zh-CN"/>
        </w:rPr>
      </w:pPr>
      <w:r>
        <w:t>5.17.5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_Toc144489521 \h </w:instrText>
      </w:r>
      <w:r>
        <w:fldChar w:fldCharType="separate"/>
      </w:r>
      <w:r>
        <w:t>63</w:t>
      </w:r>
      <w:r>
        <w:fldChar w:fldCharType="end"/>
      </w:r>
    </w:p>
    <w:p w14:paraId="214DADA8" w14:textId="0C29EFBE" w:rsidR="00385C98" w:rsidRDefault="00385C98">
      <w:pPr>
        <w:pStyle w:val="TOC3"/>
        <w:rPr>
          <w:rFonts w:asciiTheme="minorHAnsi" w:eastAsiaTheme="minorEastAsia" w:hAnsiTheme="minorHAnsi" w:cstheme="minorBidi"/>
          <w:kern w:val="2"/>
          <w:sz w:val="21"/>
          <w:szCs w:val="22"/>
          <w:lang w:val="en-US" w:eastAsia="zh-CN"/>
        </w:rPr>
      </w:pPr>
      <w:r>
        <w:t>5.17.6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_Toc144489522 \h </w:instrText>
      </w:r>
      <w:r>
        <w:fldChar w:fldCharType="separate"/>
      </w:r>
      <w:r>
        <w:t>63</w:t>
      </w:r>
      <w:r>
        <w:fldChar w:fldCharType="end"/>
      </w:r>
    </w:p>
    <w:p w14:paraId="3C0BCABE" w14:textId="3F4AE297" w:rsidR="00385C98" w:rsidRDefault="00385C98">
      <w:pPr>
        <w:pStyle w:val="TOC2"/>
        <w:rPr>
          <w:rFonts w:asciiTheme="minorHAnsi" w:eastAsiaTheme="minorEastAsia" w:hAnsiTheme="minorHAnsi" w:cstheme="minorBidi"/>
          <w:kern w:val="2"/>
          <w:sz w:val="21"/>
          <w:szCs w:val="22"/>
          <w:lang w:val="en-US" w:eastAsia="zh-CN"/>
        </w:rPr>
      </w:pPr>
      <w:r>
        <w:t>5.18</w:t>
      </w:r>
      <w:r>
        <w:rPr>
          <w:rFonts w:asciiTheme="minorHAnsi" w:eastAsiaTheme="minorEastAsia" w:hAnsiTheme="minorHAnsi" w:cstheme="minorBidi"/>
          <w:kern w:val="2"/>
          <w:sz w:val="21"/>
          <w:szCs w:val="22"/>
          <w:lang w:val="en-US" w:eastAsia="zh-CN"/>
        </w:rPr>
        <w:tab/>
      </w:r>
      <w:r>
        <w:t>Use case on Fresh Food Supply Chain</w:t>
      </w:r>
      <w:r>
        <w:tab/>
      </w:r>
      <w:r>
        <w:fldChar w:fldCharType="begin"/>
      </w:r>
      <w:r>
        <w:instrText xml:space="preserve"> PAGEREF _Toc144489523 \h </w:instrText>
      </w:r>
      <w:r>
        <w:fldChar w:fldCharType="separate"/>
      </w:r>
      <w:r>
        <w:t>63</w:t>
      </w:r>
      <w:r>
        <w:fldChar w:fldCharType="end"/>
      </w:r>
    </w:p>
    <w:p w14:paraId="2B6DA428" w14:textId="278284AB" w:rsidR="00385C98" w:rsidRDefault="00385C98">
      <w:pPr>
        <w:pStyle w:val="TOC3"/>
        <w:rPr>
          <w:rFonts w:asciiTheme="minorHAnsi" w:eastAsiaTheme="minorEastAsia" w:hAnsiTheme="minorHAnsi" w:cstheme="minorBidi"/>
          <w:kern w:val="2"/>
          <w:sz w:val="21"/>
          <w:szCs w:val="22"/>
          <w:lang w:val="en-US" w:eastAsia="zh-CN"/>
        </w:rPr>
      </w:pPr>
      <w:r>
        <w:t>5.18.1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_Toc144489524 \h </w:instrText>
      </w:r>
      <w:r>
        <w:fldChar w:fldCharType="separate"/>
      </w:r>
      <w:r>
        <w:t>63</w:t>
      </w:r>
      <w:r>
        <w:fldChar w:fldCharType="end"/>
      </w:r>
    </w:p>
    <w:p w14:paraId="283F50CC" w14:textId="3530C235" w:rsidR="00385C98" w:rsidRDefault="00385C98">
      <w:pPr>
        <w:pStyle w:val="TOC3"/>
        <w:rPr>
          <w:rFonts w:asciiTheme="minorHAnsi" w:eastAsiaTheme="minorEastAsia" w:hAnsiTheme="minorHAnsi" w:cstheme="minorBidi"/>
          <w:kern w:val="2"/>
          <w:sz w:val="21"/>
          <w:szCs w:val="22"/>
          <w:lang w:val="en-US" w:eastAsia="zh-CN"/>
        </w:rPr>
      </w:pPr>
      <w:r>
        <w:t>5.18.2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_Toc144489525 \h </w:instrText>
      </w:r>
      <w:r>
        <w:fldChar w:fldCharType="separate"/>
      </w:r>
      <w:r>
        <w:t>65</w:t>
      </w:r>
      <w:r>
        <w:fldChar w:fldCharType="end"/>
      </w:r>
    </w:p>
    <w:p w14:paraId="200B79C7" w14:textId="5630759B" w:rsidR="00385C98" w:rsidRDefault="00385C98">
      <w:pPr>
        <w:pStyle w:val="TOC3"/>
        <w:rPr>
          <w:rFonts w:asciiTheme="minorHAnsi" w:eastAsiaTheme="minorEastAsia" w:hAnsiTheme="minorHAnsi" w:cstheme="minorBidi"/>
          <w:kern w:val="2"/>
          <w:sz w:val="21"/>
          <w:szCs w:val="22"/>
          <w:lang w:val="en-US" w:eastAsia="zh-CN"/>
        </w:rPr>
      </w:pPr>
      <w:r>
        <w:t>5.18.3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_Toc144489526 \h </w:instrText>
      </w:r>
      <w:r>
        <w:fldChar w:fldCharType="separate"/>
      </w:r>
      <w:r>
        <w:t>65</w:t>
      </w:r>
      <w:r>
        <w:fldChar w:fldCharType="end"/>
      </w:r>
    </w:p>
    <w:p w14:paraId="734B8EB2" w14:textId="1F4A151F" w:rsidR="00385C98" w:rsidRDefault="00385C98">
      <w:pPr>
        <w:pStyle w:val="TOC3"/>
        <w:rPr>
          <w:rFonts w:asciiTheme="minorHAnsi" w:eastAsiaTheme="minorEastAsia" w:hAnsiTheme="minorHAnsi" w:cstheme="minorBidi"/>
          <w:kern w:val="2"/>
          <w:sz w:val="21"/>
          <w:szCs w:val="22"/>
          <w:lang w:val="en-US" w:eastAsia="zh-CN"/>
        </w:rPr>
      </w:pPr>
      <w:r>
        <w:t>5.18.4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_Toc144489527 \h </w:instrText>
      </w:r>
      <w:r>
        <w:fldChar w:fldCharType="separate"/>
      </w:r>
      <w:r>
        <w:t>65</w:t>
      </w:r>
      <w:r>
        <w:fldChar w:fldCharType="end"/>
      </w:r>
    </w:p>
    <w:p w14:paraId="34AE46D7" w14:textId="47F4EB54" w:rsidR="00385C98" w:rsidRDefault="00385C98">
      <w:pPr>
        <w:pStyle w:val="TOC3"/>
        <w:rPr>
          <w:rFonts w:asciiTheme="minorHAnsi" w:eastAsiaTheme="minorEastAsia" w:hAnsiTheme="minorHAnsi" w:cstheme="minorBidi"/>
          <w:kern w:val="2"/>
          <w:sz w:val="21"/>
          <w:szCs w:val="22"/>
          <w:lang w:val="en-US" w:eastAsia="zh-CN"/>
        </w:rPr>
      </w:pPr>
      <w:r>
        <w:t>5.18.5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_Toc144489528 \h </w:instrText>
      </w:r>
      <w:r>
        <w:fldChar w:fldCharType="separate"/>
      </w:r>
      <w:r>
        <w:t>65</w:t>
      </w:r>
      <w:r>
        <w:fldChar w:fldCharType="end"/>
      </w:r>
    </w:p>
    <w:p w14:paraId="1CE06978" w14:textId="1EE30EED" w:rsidR="00385C98" w:rsidRDefault="00385C98">
      <w:pPr>
        <w:pStyle w:val="TOC3"/>
        <w:rPr>
          <w:rFonts w:asciiTheme="minorHAnsi" w:eastAsiaTheme="minorEastAsia" w:hAnsiTheme="minorHAnsi" w:cstheme="minorBidi"/>
          <w:kern w:val="2"/>
          <w:sz w:val="21"/>
          <w:szCs w:val="22"/>
          <w:lang w:val="en-US" w:eastAsia="zh-CN"/>
        </w:rPr>
      </w:pPr>
      <w:r>
        <w:t>5.18.6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_Toc144489529 \h </w:instrText>
      </w:r>
      <w:r>
        <w:fldChar w:fldCharType="separate"/>
      </w:r>
      <w:r>
        <w:t>66</w:t>
      </w:r>
      <w:r>
        <w:fldChar w:fldCharType="end"/>
      </w:r>
    </w:p>
    <w:p w14:paraId="683ADF62" w14:textId="3D9CAE3B" w:rsidR="00385C98" w:rsidRDefault="00385C98">
      <w:pPr>
        <w:pStyle w:val="TOC2"/>
        <w:rPr>
          <w:rFonts w:asciiTheme="minorHAnsi" w:eastAsiaTheme="minorEastAsia" w:hAnsiTheme="minorHAnsi" w:cstheme="minorBidi"/>
          <w:kern w:val="2"/>
          <w:sz w:val="21"/>
          <w:szCs w:val="22"/>
          <w:lang w:val="en-US" w:eastAsia="zh-CN"/>
        </w:rPr>
      </w:pPr>
      <w:r>
        <w:t xml:space="preserve">5.19 </w:t>
      </w:r>
      <w:r>
        <w:rPr>
          <w:rFonts w:asciiTheme="minorHAnsi" w:eastAsiaTheme="minorEastAsia" w:hAnsiTheme="minorHAnsi" w:cstheme="minorBidi"/>
          <w:kern w:val="2"/>
          <w:sz w:val="21"/>
          <w:szCs w:val="22"/>
          <w:lang w:val="en-US" w:eastAsia="zh-CN"/>
        </w:rPr>
        <w:tab/>
      </w:r>
      <w:r>
        <w:t>Use case on Forest Fire Monitoring using Ambient IoT devices</w:t>
      </w:r>
      <w:r>
        <w:tab/>
      </w:r>
      <w:r>
        <w:fldChar w:fldCharType="begin"/>
      </w:r>
      <w:r>
        <w:instrText xml:space="preserve"> PAGEREF _Toc144489530 \h </w:instrText>
      </w:r>
      <w:r>
        <w:fldChar w:fldCharType="separate"/>
      </w:r>
      <w:r>
        <w:t>66</w:t>
      </w:r>
      <w:r>
        <w:fldChar w:fldCharType="end"/>
      </w:r>
    </w:p>
    <w:p w14:paraId="359894AF" w14:textId="49410D64" w:rsidR="00385C98" w:rsidRDefault="00385C98">
      <w:pPr>
        <w:pStyle w:val="TOC3"/>
        <w:rPr>
          <w:rFonts w:asciiTheme="minorHAnsi" w:eastAsiaTheme="minorEastAsia" w:hAnsiTheme="minorHAnsi" w:cstheme="minorBidi"/>
          <w:kern w:val="2"/>
          <w:sz w:val="21"/>
          <w:szCs w:val="22"/>
          <w:lang w:val="en-US" w:eastAsia="zh-CN"/>
        </w:rPr>
      </w:pPr>
      <w:r>
        <w:t>5.19.1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_Toc144489531 \h </w:instrText>
      </w:r>
      <w:r>
        <w:fldChar w:fldCharType="separate"/>
      </w:r>
      <w:r>
        <w:t>66</w:t>
      </w:r>
      <w:r>
        <w:fldChar w:fldCharType="end"/>
      </w:r>
    </w:p>
    <w:p w14:paraId="398CCE7F" w14:textId="2EC85666" w:rsidR="00385C98" w:rsidRDefault="00385C98">
      <w:pPr>
        <w:pStyle w:val="TOC3"/>
        <w:rPr>
          <w:rFonts w:asciiTheme="minorHAnsi" w:eastAsiaTheme="minorEastAsia" w:hAnsiTheme="minorHAnsi" w:cstheme="minorBidi"/>
          <w:kern w:val="2"/>
          <w:sz w:val="21"/>
          <w:szCs w:val="22"/>
          <w:lang w:val="en-US" w:eastAsia="zh-CN"/>
        </w:rPr>
      </w:pPr>
      <w:r>
        <w:t>5.19.2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_Toc144489532 \h </w:instrText>
      </w:r>
      <w:r>
        <w:fldChar w:fldCharType="separate"/>
      </w:r>
      <w:r>
        <w:t>67</w:t>
      </w:r>
      <w:r>
        <w:fldChar w:fldCharType="end"/>
      </w:r>
    </w:p>
    <w:p w14:paraId="69DABE91" w14:textId="12308576" w:rsidR="00385C98" w:rsidRDefault="00385C98">
      <w:pPr>
        <w:pStyle w:val="TOC3"/>
        <w:rPr>
          <w:rFonts w:asciiTheme="minorHAnsi" w:eastAsiaTheme="minorEastAsia" w:hAnsiTheme="minorHAnsi" w:cstheme="minorBidi"/>
          <w:kern w:val="2"/>
          <w:sz w:val="21"/>
          <w:szCs w:val="22"/>
          <w:lang w:val="en-US" w:eastAsia="zh-CN"/>
        </w:rPr>
      </w:pPr>
      <w:r>
        <w:t>5.19.3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_Toc144489533 \h </w:instrText>
      </w:r>
      <w:r>
        <w:fldChar w:fldCharType="separate"/>
      </w:r>
      <w:r>
        <w:t>67</w:t>
      </w:r>
      <w:r>
        <w:fldChar w:fldCharType="end"/>
      </w:r>
    </w:p>
    <w:p w14:paraId="07CDB81D" w14:textId="0131C4B7" w:rsidR="00385C98" w:rsidRDefault="00385C98">
      <w:pPr>
        <w:pStyle w:val="TOC3"/>
        <w:rPr>
          <w:rFonts w:asciiTheme="minorHAnsi" w:eastAsiaTheme="minorEastAsia" w:hAnsiTheme="minorHAnsi" w:cstheme="minorBidi"/>
          <w:kern w:val="2"/>
          <w:sz w:val="21"/>
          <w:szCs w:val="22"/>
          <w:lang w:val="en-US" w:eastAsia="zh-CN"/>
        </w:rPr>
      </w:pPr>
      <w:r>
        <w:t>5.19.4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_Toc144489534 \h </w:instrText>
      </w:r>
      <w:r>
        <w:fldChar w:fldCharType="separate"/>
      </w:r>
      <w:r>
        <w:t>68</w:t>
      </w:r>
      <w:r>
        <w:fldChar w:fldCharType="end"/>
      </w:r>
    </w:p>
    <w:p w14:paraId="7A1CF88A" w14:textId="0ACD0690" w:rsidR="00385C98" w:rsidRDefault="00385C98">
      <w:pPr>
        <w:pStyle w:val="TOC3"/>
        <w:rPr>
          <w:rFonts w:asciiTheme="minorHAnsi" w:eastAsiaTheme="minorEastAsia" w:hAnsiTheme="minorHAnsi" w:cstheme="minorBidi"/>
          <w:kern w:val="2"/>
          <w:sz w:val="21"/>
          <w:szCs w:val="22"/>
          <w:lang w:val="en-US" w:eastAsia="zh-CN"/>
        </w:rPr>
      </w:pPr>
      <w:r>
        <w:t>5.19.5</w:t>
      </w:r>
      <w:r>
        <w:rPr>
          <w:rFonts w:asciiTheme="minorHAnsi" w:eastAsiaTheme="minorEastAsia" w:hAnsiTheme="minorHAnsi" w:cstheme="minorBidi"/>
          <w:kern w:val="2"/>
          <w:sz w:val="21"/>
          <w:szCs w:val="22"/>
          <w:lang w:val="en-US" w:eastAsia="zh-CN"/>
        </w:rPr>
        <w:tab/>
      </w:r>
      <w:r>
        <w:t>Existing feature partly or fully covering use case functionality</w:t>
      </w:r>
      <w:r>
        <w:tab/>
      </w:r>
      <w:r>
        <w:fldChar w:fldCharType="begin"/>
      </w:r>
      <w:r>
        <w:instrText xml:space="preserve"> PAGEREF _Toc144489535 \h </w:instrText>
      </w:r>
      <w:r>
        <w:fldChar w:fldCharType="separate"/>
      </w:r>
      <w:r>
        <w:t>68</w:t>
      </w:r>
      <w:r>
        <w:fldChar w:fldCharType="end"/>
      </w:r>
    </w:p>
    <w:p w14:paraId="4477B554" w14:textId="6A551B62" w:rsidR="00385C98" w:rsidRDefault="00385C98">
      <w:pPr>
        <w:pStyle w:val="TOC3"/>
        <w:rPr>
          <w:rFonts w:asciiTheme="minorHAnsi" w:eastAsiaTheme="minorEastAsia" w:hAnsiTheme="minorHAnsi" w:cstheme="minorBidi"/>
          <w:kern w:val="2"/>
          <w:sz w:val="21"/>
          <w:szCs w:val="22"/>
          <w:lang w:val="en-US" w:eastAsia="zh-CN"/>
        </w:rPr>
      </w:pPr>
      <w:r>
        <w:t>5.19.6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_Toc144489536 \h </w:instrText>
      </w:r>
      <w:r>
        <w:fldChar w:fldCharType="separate"/>
      </w:r>
      <w:r>
        <w:t>68</w:t>
      </w:r>
      <w:r>
        <w:fldChar w:fldCharType="end"/>
      </w:r>
    </w:p>
    <w:p w14:paraId="3F742045" w14:textId="6905B186" w:rsidR="00385C98" w:rsidRDefault="00385C98">
      <w:pPr>
        <w:pStyle w:val="TOC2"/>
        <w:rPr>
          <w:rFonts w:asciiTheme="minorHAnsi" w:eastAsiaTheme="minorEastAsia" w:hAnsiTheme="minorHAnsi" w:cstheme="minorBidi"/>
          <w:kern w:val="2"/>
          <w:sz w:val="21"/>
          <w:szCs w:val="22"/>
          <w:lang w:val="en-US" w:eastAsia="zh-CN"/>
        </w:rPr>
      </w:pPr>
      <w:r>
        <w:rPr>
          <w:lang w:eastAsia="zh-CN"/>
        </w:rPr>
        <w:t>5.20</w:t>
      </w:r>
      <w:r>
        <w:rPr>
          <w:rFonts w:asciiTheme="minorHAnsi" w:eastAsiaTheme="minorEastAsia" w:hAnsiTheme="minorHAnsi" w:cstheme="minorBidi"/>
          <w:kern w:val="2"/>
          <w:sz w:val="21"/>
          <w:szCs w:val="22"/>
          <w:lang w:val="en-US" w:eastAsia="zh-CN"/>
        </w:rPr>
        <w:tab/>
      </w:r>
      <w:r>
        <w:rPr>
          <w:lang w:eastAsia="zh-CN"/>
        </w:rPr>
        <w:t>Use case on Smart Agriculture</w:t>
      </w:r>
      <w:r>
        <w:tab/>
      </w:r>
      <w:r>
        <w:fldChar w:fldCharType="begin"/>
      </w:r>
      <w:r>
        <w:instrText xml:space="preserve"> PAGEREF _Toc144489537 \h </w:instrText>
      </w:r>
      <w:r>
        <w:fldChar w:fldCharType="separate"/>
      </w:r>
      <w:r>
        <w:t>69</w:t>
      </w:r>
      <w:r>
        <w:fldChar w:fldCharType="end"/>
      </w:r>
    </w:p>
    <w:p w14:paraId="6506DF37" w14:textId="061FF6E1" w:rsidR="00385C98" w:rsidRDefault="00385C98">
      <w:pPr>
        <w:pStyle w:val="TOC3"/>
        <w:rPr>
          <w:rFonts w:asciiTheme="minorHAnsi" w:eastAsiaTheme="minorEastAsia" w:hAnsiTheme="minorHAnsi" w:cstheme="minorBidi"/>
          <w:kern w:val="2"/>
          <w:sz w:val="21"/>
          <w:szCs w:val="22"/>
          <w:lang w:val="en-US" w:eastAsia="zh-CN"/>
        </w:rPr>
      </w:pPr>
      <w:r>
        <w:rPr>
          <w:lang w:eastAsia="zh-CN"/>
        </w:rPr>
        <w:t>5.20.1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_Toc144489538 \h </w:instrText>
      </w:r>
      <w:r>
        <w:fldChar w:fldCharType="separate"/>
      </w:r>
      <w:r>
        <w:t>69</w:t>
      </w:r>
      <w:r>
        <w:fldChar w:fldCharType="end"/>
      </w:r>
    </w:p>
    <w:p w14:paraId="53AE2D40" w14:textId="1EC422D6" w:rsidR="00385C98" w:rsidRDefault="00385C98">
      <w:pPr>
        <w:pStyle w:val="TOC3"/>
        <w:rPr>
          <w:rFonts w:asciiTheme="minorHAnsi" w:eastAsiaTheme="minorEastAsia" w:hAnsiTheme="minorHAnsi" w:cstheme="minorBidi"/>
          <w:kern w:val="2"/>
          <w:sz w:val="21"/>
          <w:szCs w:val="22"/>
          <w:lang w:val="en-US" w:eastAsia="zh-CN"/>
        </w:rPr>
      </w:pPr>
      <w:r>
        <w:rPr>
          <w:lang w:eastAsia="zh-CN"/>
        </w:rPr>
        <w:t>5.20.2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_Toc144489539 \h </w:instrText>
      </w:r>
      <w:r>
        <w:fldChar w:fldCharType="separate"/>
      </w:r>
      <w:r>
        <w:t>70</w:t>
      </w:r>
      <w:r>
        <w:fldChar w:fldCharType="end"/>
      </w:r>
    </w:p>
    <w:p w14:paraId="5C0ADC25" w14:textId="3EE9B4A0" w:rsidR="00385C98" w:rsidRDefault="00385C98">
      <w:pPr>
        <w:pStyle w:val="TOC3"/>
        <w:rPr>
          <w:rFonts w:asciiTheme="minorHAnsi" w:eastAsiaTheme="minorEastAsia" w:hAnsiTheme="minorHAnsi" w:cstheme="minorBidi"/>
          <w:kern w:val="2"/>
          <w:sz w:val="21"/>
          <w:szCs w:val="22"/>
          <w:lang w:val="en-US" w:eastAsia="zh-CN"/>
        </w:rPr>
      </w:pPr>
      <w:r>
        <w:rPr>
          <w:lang w:eastAsia="zh-CN"/>
        </w:rPr>
        <w:t>5.20.3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_Toc144489540 \h </w:instrText>
      </w:r>
      <w:r>
        <w:fldChar w:fldCharType="separate"/>
      </w:r>
      <w:r>
        <w:t>70</w:t>
      </w:r>
      <w:r>
        <w:fldChar w:fldCharType="end"/>
      </w:r>
    </w:p>
    <w:p w14:paraId="27AC66DD" w14:textId="4A1EA590" w:rsidR="00385C98" w:rsidRDefault="00385C98">
      <w:pPr>
        <w:pStyle w:val="TOC3"/>
        <w:rPr>
          <w:rFonts w:asciiTheme="minorHAnsi" w:eastAsiaTheme="minorEastAsia" w:hAnsiTheme="minorHAnsi" w:cstheme="minorBidi"/>
          <w:kern w:val="2"/>
          <w:sz w:val="21"/>
          <w:szCs w:val="22"/>
          <w:lang w:val="en-US" w:eastAsia="zh-CN"/>
        </w:rPr>
      </w:pPr>
      <w:r>
        <w:rPr>
          <w:lang w:eastAsia="zh-CN"/>
        </w:rPr>
        <w:t>5.20.4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_Toc144489541 \h </w:instrText>
      </w:r>
      <w:r>
        <w:fldChar w:fldCharType="separate"/>
      </w:r>
      <w:r>
        <w:t>71</w:t>
      </w:r>
      <w:r>
        <w:fldChar w:fldCharType="end"/>
      </w:r>
    </w:p>
    <w:p w14:paraId="1BF2E396" w14:textId="24602835" w:rsidR="00385C98" w:rsidRDefault="00385C98">
      <w:pPr>
        <w:pStyle w:val="TOC3"/>
        <w:rPr>
          <w:rFonts w:asciiTheme="minorHAnsi" w:eastAsiaTheme="minorEastAsia" w:hAnsiTheme="minorHAnsi" w:cstheme="minorBidi"/>
          <w:kern w:val="2"/>
          <w:sz w:val="21"/>
          <w:szCs w:val="22"/>
          <w:lang w:val="en-US" w:eastAsia="zh-CN"/>
        </w:rPr>
      </w:pPr>
      <w:r>
        <w:rPr>
          <w:lang w:eastAsia="zh-CN"/>
        </w:rPr>
        <w:t>5.20.5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_Toc144489542 \h </w:instrText>
      </w:r>
      <w:r>
        <w:fldChar w:fldCharType="separate"/>
      </w:r>
      <w:r>
        <w:t>71</w:t>
      </w:r>
      <w:r>
        <w:fldChar w:fldCharType="end"/>
      </w:r>
    </w:p>
    <w:p w14:paraId="5011A6EA" w14:textId="2738D37B" w:rsidR="00385C98" w:rsidRDefault="00385C98">
      <w:pPr>
        <w:pStyle w:val="TOC3"/>
        <w:rPr>
          <w:rFonts w:asciiTheme="minorHAnsi" w:eastAsiaTheme="minorEastAsia" w:hAnsiTheme="minorHAnsi" w:cstheme="minorBidi"/>
          <w:kern w:val="2"/>
          <w:sz w:val="21"/>
          <w:szCs w:val="22"/>
          <w:lang w:val="en-US" w:eastAsia="zh-CN"/>
        </w:rPr>
      </w:pPr>
      <w:r>
        <w:rPr>
          <w:lang w:eastAsia="zh-CN"/>
        </w:rPr>
        <w:t>5.20.6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_Toc144489543 \h </w:instrText>
      </w:r>
      <w:r>
        <w:fldChar w:fldCharType="separate"/>
      </w:r>
      <w:r>
        <w:t>71</w:t>
      </w:r>
      <w:r>
        <w:fldChar w:fldCharType="end"/>
      </w:r>
    </w:p>
    <w:p w14:paraId="503D4C67" w14:textId="5EDAD0F3" w:rsidR="00385C98" w:rsidRDefault="00385C98">
      <w:pPr>
        <w:pStyle w:val="TOC2"/>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Use Case on Ambient IoT for Museum Guide</w:t>
      </w:r>
      <w:r>
        <w:tab/>
      </w:r>
      <w:r>
        <w:fldChar w:fldCharType="begin"/>
      </w:r>
      <w:r>
        <w:instrText xml:space="preserve"> PAGEREF _Toc144489544 \h </w:instrText>
      </w:r>
      <w:r>
        <w:fldChar w:fldCharType="separate"/>
      </w:r>
      <w:r>
        <w:t>71</w:t>
      </w:r>
      <w:r>
        <w:fldChar w:fldCharType="end"/>
      </w:r>
    </w:p>
    <w:p w14:paraId="5AA8ECC0" w14:textId="52C0D6C5" w:rsidR="00385C98" w:rsidRDefault="00385C98">
      <w:pPr>
        <w:pStyle w:val="TOC3"/>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_Toc144489545 \h </w:instrText>
      </w:r>
      <w:r>
        <w:fldChar w:fldCharType="separate"/>
      </w:r>
      <w:r>
        <w:t>71</w:t>
      </w:r>
      <w:r>
        <w:fldChar w:fldCharType="end"/>
      </w:r>
    </w:p>
    <w:p w14:paraId="1D8F59B8" w14:textId="7EF1F021" w:rsidR="00385C98" w:rsidRDefault="00385C98">
      <w:pPr>
        <w:pStyle w:val="TOC3"/>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_Toc144489546 \h </w:instrText>
      </w:r>
      <w:r>
        <w:fldChar w:fldCharType="separate"/>
      </w:r>
      <w:r>
        <w:t>72</w:t>
      </w:r>
      <w:r>
        <w:fldChar w:fldCharType="end"/>
      </w:r>
    </w:p>
    <w:p w14:paraId="1F71A4C3" w14:textId="588D3C01" w:rsidR="00385C98" w:rsidRDefault="00385C98">
      <w:pPr>
        <w:pStyle w:val="TOC3"/>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_Toc144489547 \h </w:instrText>
      </w:r>
      <w:r>
        <w:fldChar w:fldCharType="separate"/>
      </w:r>
      <w:r>
        <w:t>72</w:t>
      </w:r>
      <w:r>
        <w:fldChar w:fldCharType="end"/>
      </w:r>
    </w:p>
    <w:p w14:paraId="65CA9A2A" w14:textId="68079E15" w:rsidR="00385C98" w:rsidRDefault="00385C98">
      <w:pPr>
        <w:pStyle w:val="TOC3"/>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_Toc144489548 \h </w:instrText>
      </w:r>
      <w:r>
        <w:fldChar w:fldCharType="separate"/>
      </w:r>
      <w:r>
        <w:t>73</w:t>
      </w:r>
      <w:r>
        <w:fldChar w:fldCharType="end"/>
      </w:r>
    </w:p>
    <w:p w14:paraId="2889287B" w14:textId="62FD0ED3" w:rsidR="00385C98" w:rsidRDefault="00385C98">
      <w:pPr>
        <w:pStyle w:val="TOC3"/>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_Toc144489549 \h </w:instrText>
      </w:r>
      <w:r>
        <w:fldChar w:fldCharType="separate"/>
      </w:r>
      <w:r>
        <w:t>73</w:t>
      </w:r>
      <w:r>
        <w:fldChar w:fldCharType="end"/>
      </w:r>
    </w:p>
    <w:p w14:paraId="30E2CDC0" w14:textId="4AD6385D" w:rsidR="00385C98" w:rsidRDefault="00385C98">
      <w:pPr>
        <w:pStyle w:val="TOC3"/>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_Toc144489550 \h </w:instrText>
      </w:r>
      <w:r>
        <w:fldChar w:fldCharType="separate"/>
      </w:r>
      <w:r>
        <w:t>73</w:t>
      </w:r>
      <w:r>
        <w:fldChar w:fldCharType="end"/>
      </w:r>
    </w:p>
    <w:p w14:paraId="07FC1B24" w14:textId="4D237532" w:rsidR="00385C98" w:rsidRDefault="00385C98">
      <w:pPr>
        <w:pStyle w:val="TOC2"/>
        <w:rPr>
          <w:rFonts w:asciiTheme="minorHAnsi" w:eastAsiaTheme="minorEastAsia" w:hAnsiTheme="minorHAnsi" w:cstheme="minorBidi"/>
          <w:kern w:val="2"/>
          <w:sz w:val="21"/>
          <w:szCs w:val="22"/>
          <w:lang w:val="en-US" w:eastAsia="zh-CN"/>
        </w:rPr>
      </w:pPr>
      <w:r>
        <w:rPr>
          <w:lang w:eastAsia="zh-CN"/>
        </w:rPr>
        <w:t>5.22</w:t>
      </w:r>
      <w:r>
        <w:rPr>
          <w:rFonts w:asciiTheme="minorHAnsi" w:eastAsiaTheme="minorEastAsia" w:hAnsiTheme="minorHAnsi" w:cstheme="minorBidi"/>
          <w:kern w:val="2"/>
          <w:sz w:val="21"/>
          <w:szCs w:val="22"/>
          <w:lang w:val="en-US" w:eastAsia="zh-CN"/>
        </w:rPr>
        <w:tab/>
      </w:r>
      <w:r>
        <w:rPr>
          <w:lang w:eastAsia="zh-CN"/>
        </w:rPr>
        <w:t>Use case on smart grazing dairy farming enabled by Ambient IoT</w:t>
      </w:r>
      <w:r>
        <w:tab/>
      </w:r>
      <w:r>
        <w:fldChar w:fldCharType="begin"/>
      </w:r>
      <w:r>
        <w:instrText xml:space="preserve"> PAGEREF _Toc144489551 \h </w:instrText>
      </w:r>
      <w:r>
        <w:fldChar w:fldCharType="separate"/>
      </w:r>
      <w:r>
        <w:t>74</w:t>
      </w:r>
      <w:r>
        <w:fldChar w:fldCharType="end"/>
      </w:r>
    </w:p>
    <w:p w14:paraId="6DA9E621" w14:textId="71E2E70A" w:rsidR="00385C98" w:rsidRDefault="00385C98">
      <w:pPr>
        <w:pStyle w:val="TOC3"/>
        <w:rPr>
          <w:rFonts w:asciiTheme="minorHAnsi" w:eastAsiaTheme="minorEastAsia" w:hAnsiTheme="minorHAnsi" w:cstheme="minorBidi"/>
          <w:kern w:val="2"/>
          <w:sz w:val="21"/>
          <w:szCs w:val="22"/>
          <w:lang w:val="en-US" w:eastAsia="zh-CN"/>
        </w:rPr>
      </w:pPr>
      <w:r>
        <w:rPr>
          <w:lang w:eastAsia="zh-CN"/>
        </w:rPr>
        <w:t>5.22.1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_Toc144489552 \h </w:instrText>
      </w:r>
      <w:r>
        <w:fldChar w:fldCharType="separate"/>
      </w:r>
      <w:r>
        <w:t>74</w:t>
      </w:r>
      <w:r>
        <w:fldChar w:fldCharType="end"/>
      </w:r>
    </w:p>
    <w:p w14:paraId="29EE66B7" w14:textId="7712BC75" w:rsidR="00385C98" w:rsidRDefault="00385C98">
      <w:pPr>
        <w:pStyle w:val="TOC3"/>
        <w:rPr>
          <w:rFonts w:asciiTheme="minorHAnsi" w:eastAsiaTheme="minorEastAsia" w:hAnsiTheme="minorHAnsi" w:cstheme="minorBidi"/>
          <w:kern w:val="2"/>
          <w:sz w:val="21"/>
          <w:szCs w:val="22"/>
          <w:lang w:val="en-US" w:eastAsia="zh-CN"/>
        </w:rPr>
      </w:pPr>
      <w:r>
        <w:rPr>
          <w:lang w:eastAsia="zh-CN"/>
        </w:rPr>
        <w:t>5.22.2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_Toc144489553 \h </w:instrText>
      </w:r>
      <w:r>
        <w:fldChar w:fldCharType="separate"/>
      </w:r>
      <w:r>
        <w:t>76</w:t>
      </w:r>
      <w:r>
        <w:fldChar w:fldCharType="end"/>
      </w:r>
    </w:p>
    <w:p w14:paraId="39E75585" w14:textId="4BF59940" w:rsidR="00385C98" w:rsidRDefault="00385C98">
      <w:pPr>
        <w:pStyle w:val="TOC3"/>
        <w:rPr>
          <w:rFonts w:asciiTheme="minorHAnsi" w:eastAsiaTheme="minorEastAsia" w:hAnsiTheme="minorHAnsi" w:cstheme="minorBidi"/>
          <w:kern w:val="2"/>
          <w:sz w:val="21"/>
          <w:szCs w:val="22"/>
          <w:lang w:val="en-US" w:eastAsia="zh-CN"/>
        </w:rPr>
      </w:pPr>
      <w:r>
        <w:rPr>
          <w:lang w:eastAsia="zh-CN"/>
        </w:rPr>
        <w:t>5.22.3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_Toc144489554 \h </w:instrText>
      </w:r>
      <w:r>
        <w:fldChar w:fldCharType="separate"/>
      </w:r>
      <w:r>
        <w:t>76</w:t>
      </w:r>
      <w:r>
        <w:fldChar w:fldCharType="end"/>
      </w:r>
    </w:p>
    <w:p w14:paraId="7AC89D63" w14:textId="18A341F1" w:rsidR="00385C98" w:rsidRDefault="00385C98">
      <w:pPr>
        <w:pStyle w:val="TOC3"/>
        <w:rPr>
          <w:rFonts w:asciiTheme="minorHAnsi" w:eastAsiaTheme="minorEastAsia" w:hAnsiTheme="minorHAnsi" w:cstheme="minorBidi"/>
          <w:kern w:val="2"/>
          <w:sz w:val="21"/>
          <w:szCs w:val="22"/>
          <w:lang w:val="en-US" w:eastAsia="zh-CN"/>
        </w:rPr>
      </w:pPr>
      <w:r>
        <w:rPr>
          <w:lang w:eastAsia="zh-CN"/>
        </w:rPr>
        <w:t>5.22.4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_Toc144489555 \h </w:instrText>
      </w:r>
      <w:r>
        <w:fldChar w:fldCharType="separate"/>
      </w:r>
      <w:r>
        <w:t>77</w:t>
      </w:r>
      <w:r>
        <w:fldChar w:fldCharType="end"/>
      </w:r>
    </w:p>
    <w:p w14:paraId="7D4AE981" w14:textId="483EF052" w:rsidR="00385C98" w:rsidRDefault="00385C98">
      <w:pPr>
        <w:pStyle w:val="TOC3"/>
        <w:rPr>
          <w:rFonts w:asciiTheme="minorHAnsi" w:eastAsiaTheme="minorEastAsia" w:hAnsiTheme="minorHAnsi" w:cstheme="minorBidi"/>
          <w:kern w:val="2"/>
          <w:sz w:val="21"/>
          <w:szCs w:val="22"/>
          <w:lang w:val="en-US" w:eastAsia="zh-CN"/>
        </w:rPr>
      </w:pPr>
      <w:r>
        <w:rPr>
          <w:lang w:eastAsia="zh-CN"/>
        </w:rPr>
        <w:t>5.22.5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_Toc144489556 \h </w:instrText>
      </w:r>
      <w:r>
        <w:fldChar w:fldCharType="separate"/>
      </w:r>
      <w:r>
        <w:t>77</w:t>
      </w:r>
      <w:r>
        <w:fldChar w:fldCharType="end"/>
      </w:r>
    </w:p>
    <w:p w14:paraId="3DECF485" w14:textId="6BC8E702" w:rsidR="00385C98" w:rsidRDefault="00385C98">
      <w:pPr>
        <w:pStyle w:val="TOC3"/>
        <w:rPr>
          <w:rFonts w:asciiTheme="minorHAnsi" w:eastAsiaTheme="minorEastAsia" w:hAnsiTheme="minorHAnsi" w:cstheme="minorBidi"/>
          <w:kern w:val="2"/>
          <w:sz w:val="21"/>
          <w:szCs w:val="22"/>
          <w:lang w:val="en-US" w:eastAsia="zh-CN"/>
        </w:rPr>
      </w:pPr>
      <w:r>
        <w:rPr>
          <w:lang w:eastAsia="zh-CN"/>
        </w:rPr>
        <w:t>5.22.6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_Toc144489557 \h </w:instrText>
      </w:r>
      <w:r>
        <w:fldChar w:fldCharType="separate"/>
      </w:r>
      <w:r>
        <w:t>77</w:t>
      </w:r>
      <w:r>
        <w:fldChar w:fldCharType="end"/>
      </w:r>
    </w:p>
    <w:p w14:paraId="466D797E" w14:textId="1A56EC0D" w:rsidR="00385C98" w:rsidRDefault="00385C98">
      <w:pPr>
        <w:pStyle w:val="TOC2"/>
        <w:rPr>
          <w:rFonts w:asciiTheme="minorHAnsi" w:eastAsiaTheme="minorEastAsia" w:hAnsiTheme="minorHAnsi" w:cstheme="minorBidi"/>
          <w:kern w:val="2"/>
          <w:sz w:val="21"/>
          <w:szCs w:val="22"/>
          <w:lang w:val="en-US" w:eastAsia="zh-CN"/>
        </w:rPr>
      </w:pPr>
      <w:r>
        <w:rPr>
          <w:lang w:eastAsia="zh-CN"/>
        </w:rPr>
        <w:t>5.23</w:t>
      </w:r>
      <w:r>
        <w:rPr>
          <w:rFonts w:asciiTheme="minorHAnsi" w:eastAsiaTheme="minorEastAsia" w:hAnsiTheme="minorHAnsi" w:cstheme="minorBidi"/>
          <w:kern w:val="2"/>
          <w:sz w:val="21"/>
          <w:szCs w:val="22"/>
          <w:lang w:val="en-US" w:eastAsia="zh-CN"/>
        </w:rPr>
        <w:tab/>
      </w:r>
      <w:r>
        <w:rPr>
          <w:lang w:eastAsia="zh-CN"/>
        </w:rPr>
        <w:t>Use case on smart pig farm enabled by Ambient IoT</w:t>
      </w:r>
      <w:r>
        <w:tab/>
      </w:r>
      <w:r>
        <w:fldChar w:fldCharType="begin"/>
      </w:r>
      <w:r>
        <w:instrText xml:space="preserve"> PAGEREF _Toc144489558 \h </w:instrText>
      </w:r>
      <w:r>
        <w:fldChar w:fldCharType="separate"/>
      </w:r>
      <w:r>
        <w:t>78</w:t>
      </w:r>
      <w:r>
        <w:fldChar w:fldCharType="end"/>
      </w:r>
    </w:p>
    <w:p w14:paraId="70DAB52E" w14:textId="75B49612" w:rsidR="00385C98" w:rsidRDefault="00385C98">
      <w:pPr>
        <w:pStyle w:val="TOC3"/>
        <w:rPr>
          <w:rFonts w:asciiTheme="minorHAnsi" w:eastAsiaTheme="minorEastAsia" w:hAnsiTheme="minorHAnsi" w:cstheme="minorBidi"/>
          <w:kern w:val="2"/>
          <w:sz w:val="21"/>
          <w:szCs w:val="22"/>
          <w:lang w:val="en-US" w:eastAsia="zh-CN"/>
        </w:rPr>
      </w:pPr>
      <w:r>
        <w:rPr>
          <w:lang w:eastAsia="zh-CN"/>
        </w:rPr>
        <w:t>5.23.1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_Toc144489559 \h </w:instrText>
      </w:r>
      <w:r>
        <w:fldChar w:fldCharType="separate"/>
      </w:r>
      <w:r>
        <w:t>78</w:t>
      </w:r>
      <w:r>
        <w:fldChar w:fldCharType="end"/>
      </w:r>
    </w:p>
    <w:p w14:paraId="1165A0D2" w14:textId="24B82385" w:rsidR="00385C98" w:rsidRDefault="00385C98">
      <w:pPr>
        <w:pStyle w:val="TOC3"/>
        <w:rPr>
          <w:rFonts w:asciiTheme="minorHAnsi" w:eastAsiaTheme="minorEastAsia" w:hAnsiTheme="minorHAnsi" w:cstheme="minorBidi"/>
          <w:kern w:val="2"/>
          <w:sz w:val="21"/>
          <w:szCs w:val="22"/>
          <w:lang w:val="en-US" w:eastAsia="zh-CN"/>
        </w:rPr>
      </w:pPr>
      <w:r>
        <w:rPr>
          <w:lang w:eastAsia="zh-CN"/>
        </w:rPr>
        <w:t>5.23.2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_Toc144489560 \h </w:instrText>
      </w:r>
      <w:r>
        <w:fldChar w:fldCharType="separate"/>
      </w:r>
      <w:r>
        <w:t>79</w:t>
      </w:r>
      <w:r>
        <w:fldChar w:fldCharType="end"/>
      </w:r>
    </w:p>
    <w:p w14:paraId="02D75C8E" w14:textId="4F4020EB" w:rsidR="00385C98" w:rsidRDefault="00385C98">
      <w:pPr>
        <w:pStyle w:val="TOC3"/>
        <w:rPr>
          <w:rFonts w:asciiTheme="minorHAnsi" w:eastAsiaTheme="minorEastAsia" w:hAnsiTheme="minorHAnsi" w:cstheme="minorBidi"/>
          <w:kern w:val="2"/>
          <w:sz w:val="21"/>
          <w:szCs w:val="22"/>
          <w:lang w:val="en-US" w:eastAsia="zh-CN"/>
        </w:rPr>
      </w:pPr>
      <w:r>
        <w:rPr>
          <w:lang w:eastAsia="zh-CN"/>
        </w:rPr>
        <w:t>5.23.3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_Toc144489561 \h </w:instrText>
      </w:r>
      <w:r>
        <w:fldChar w:fldCharType="separate"/>
      </w:r>
      <w:r>
        <w:t>80</w:t>
      </w:r>
      <w:r>
        <w:fldChar w:fldCharType="end"/>
      </w:r>
    </w:p>
    <w:p w14:paraId="1B0652E9" w14:textId="3CF36583" w:rsidR="00385C98" w:rsidRDefault="00385C98">
      <w:pPr>
        <w:pStyle w:val="TOC3"/>
        <w:rPr>
          <w:rFonts w:asciiTheme="minorHAnsi" w:eastAsiaTheme="minorEastAsia" w:hAnsiTheme="minorHAnsi" w:cstheme="minorBidi"/>
          <w:kern w:val="2"/>
          <w:sz w:val="21"/>
          <w:szCs w:val="22"/>
          <w:lang w:val="en-US" w:eastAsia="zh-CN"/>
        </w:rPr>
      </w:pPr>
      <w:r>
        <w:rPr>
          <w:lang w:eastAsia="zh-CN"/>
        </w:rPr>
        <w:t>5.23.4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_Toc144489562 \h </w:instrText>
      </w:r>
      <w:r>
        <w:fldChar w:fldCharType="separate"/>
      </w:r>
      <w:r>
        <w:t>80</w:t>
      </w:r>
      <w:r>
        <w:fldChar w:fldCharType="end"/>
      </w:r>
    </w:p>
    <w:p w14:paraId="5CA76546" w14:textId="6363F45D" w:rsidR="00385C98" w:rsidRDefault="00385C98">
      <w:pPr>
        <w:pStyle w:val="TOC3"/>
        <w:rPr>
          <w:rFonts w:asciiTheme="minorHAnsi" w:eastAsiaTheme="minorEastAsia" w:hAnsiTheme="minorHAnsi" w:cstheme="minorBidi"/>
          <w:kern w:val="2"/>
          <w:sz w:val="21"/>
          <w:szCs w:val="22"/>
          <w:lang w:val="en-US" w:eastAsia="zh-CN"/>
        </w:rPr>
      </w:pPr>
      <w:r>
        <w:rPr>
          <w:lang w:eastAsia="zh-CN"/>
        </w:rPr>
        <w:t>5.23.5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_Toc144489563 \h </w:instrText>
      </w:r>
      <w:r>
        <w:fldChar w:fldCharType="separate"/>
      </w:r>
      <w:r>
        <w:t>80</w:t>
      </w:r>
      <w:r>
        <w:fldChar w:fldCharType="end"/>
      </w:r>
    </w:p>
    <w:p w14:paraId="1CE51ADA" w14:textId="19DDF618" w:rsidR="00385C98" w:rsidRDefault="00385C98">
      <w:pPr>
        <w:pStyle w:val="TOC3"/>
        <w:rPr>
          <w:rFonts w:asciiTheme="minorHAnsi" w:eastAsiaTheme="minorEastAsia" w:hAnsiTheme="minorHAnsi" w:cstheme="minorBidi"/>
          <w:kern w:val="2"/>
          <w:sz w:val="21"/>
          <w:szCs w:val="22"/>
          <w:lang w:val="en-US" w:eastAsia="zh-CN"/>
        </w:rPr>
      </w:pPr>
      <w:r>
        <w:rPr>
          <w:lang w:eastAsia="zh-CN"/>
        </w:rPr>
        <w:t>5.23.6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_Toc144489564 \h </w:instrText>
      </w:r>
      <w:r>
        <w:fldChar w:fldCharType="separate"/>
      </w:r>
      <w:r>
        <w:t>81</w:t>
      </w:r>
      <w:r>
        <w:fldChar w:fldCharType="end"/>
      </w:r>
    </w:p>
    <w:p w14:paraId="1C43F0AB" w14:textId="4192B3FD" w:rsidR="00385C98" w:rsidRDefault="00385C98">
      <w:pPr>
        <w:pStyle w:val="TOC2"/>
        <w:rPr>
          <w:rFonts w:asciiTheme="minorHAnsi" w:eastAsiaTheme="minorEastAsia" w:hAnsiTheme="minorHAnsi" w:cstheme="minorBidi"/>
          <w:kern w:val="2"/>
          <w:sz w:val="21"/>
          <w:szCs w:val="22"/>
          <w:lang w:val="en-US" w:eastAsia="zh-CN"/>
        </w:rPr>
      </w:pPr>
      <w:r>
        <w:rPr>
          <w:lang w:eastAsia="zh-CN"/>
        </w:rPr>
        <w:t>5.24</w:t>
      </w:r>
      <w:r>
        <w:rPr>
          <w:rFonts w:asciiTheme="minorHAnsi" w:eastAsiaTheme="minorEastAsia" w:hAnsiTheme="minorHAnsi" w:cstheme="minorBidi"/>
          <w:kern w:val="2"/>
          <w:sz w:val="21"/>
          <w:szCs w:val="22"/>
          <w:lang w:val="en-US" w:eastAsia="zh-CN"/>
        </w:rPr>
        <w:tab/>
      </w:r>
      <w:r>
        <w:rPr>
          <w:lang w:eastAsia="zh-CN"/>
        </w:rPr>
        <w:t>Use case on smart manhole cover safety monitoring using Ambient IoT</w:t>
      </w:r>
      <w:r>
        <w:tab/>
      </w:r>
      <w:r>
        <w:fldChar w:fldCharType="begin"/>
      </w:r>
      <w:r>
        <w:instrText xml:space="preserve"> PAGEREF _Toc144489565 \h </w:instrText>
      </w:r>
      <w:r>
        <w:fldChar w:fldCharType="separate"/>
      </w:r>
      <w:r>
        <w:t>82</w:t>
      </w:r>
      <w:r>
        <w:fldChar w:fldCharType="end"/>
      </w:r>
    </w:p>
    <w:p w14:paraId="757490EE" w14:textId="316113CA" w:rsidR="00385C98" w:rsidRDefault="00385C98">
      <w:pPr>
        <w:pStyle w:val="TOC3"/>
        <w:rPr>
          <w:rFonts w:asciiTheme="minorHAnsi" w:eastAsiaTheme="minorEastAsia" w:hAnsiTheme="minorHAnsi" w:cstheme="minorBidi"/>
          <w:kern w:val="2"/>
          <w:sz w:val="21"/>
          <w:szCs w:val="22"/>
          <w:lang w:val="en-US" w:eastAsia="zh-CN"/>
        </w:rPr>
      </w:pPr>
      <w:r>
        <w:rPr>
          <w:lang w:eastAsia="zh-CN"/>
        </w:rPr>
        <w:t>5.24.1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_Toc144489566 \h </w:instrText>
      </w:r>
      <w:r>
        <w:fldChar w:fldCharType="separate"/>
      </w:r>
      <w:r>
        <w:t>82</w:t>
      </w:r>
      <w:r>
        <w:fldChar w:fldCharType="end"/>
      </w:r>
    </w:p>
    <w:p w14:paraId="13E8FF3D" w14:textId="3717E695" w:rsidR="00385C98" w:rsidRDefault="00385C98">
      <w:pPr>
        <w:pStyle w:val="TOC3"/>
        <w:rPr>
          <w:rFonts w:asciiTheme="minorHAnsi" w:eastAsiaTheme="minorEastAsia" w:hAnsiTheme="minorHAnsi" w:cstheme="minorBidi"/>
          <w:kern w:val="2"/>
          <w:sz w:val="21"/>
          <w:szCs w:val="22"/>
          <w:lang w:val="en-US" w:eastAsia="zh-CN"/>
        </w:rPr>
      </w:pPr>
      <w:r>
        <w:rPr>
          <w:lang w:eastAsia="zh-CN"/>
        </w:rPr>
        <w:t>5.24.2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_Toc144489567 \h </w:instrText>
      </w:r>
      <w:r>
        <w:fldChar w:fldCharType="separate"/>
      </w:r>
      <w:r>
        <w:t>84</w:t>
      </w:r>
      <w:r>
        <w:fldChar w:fldCharType="end"/>
      </w:r>
    </w:p>
    <w:p w14:paraId="6C94758A" w14:textId="2877F027" w:rsidR="00385C98" w:rsidRDefault="00385C98">
      <w:pPr>
        <w:pStyle w:val="TOC3"/>
        <w:rPr>
          <w:rFonts w:asciiTheme="minorHAnsi" w:eastAsiaTheme="minorEastAsia" w:hAnsiTheme="minorHAnsi" w:cstheme="minorBidi"/>
          <w:kern w:val="2"/>
          <w:sz w:val="21"/>
          <w:szCs w:val="22"/>
          <w:lang w:val="en-US" w:eastAsia="zh-CN"/>
        </w:rPr>
      </w:pPr>
      <w:r>
        <w:rPr>
          <w:lang w:eastAsia="zh-CN"/>
        </w:rPr>
        <w:t>5.24.3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_Toc144489568 \h </w:instrText>
      </w:r>
      <w:r>
        <w:fldChar w:fldCharType="separate"/>
      </w:r>
      <w:r>
        <w:t>84</w:t>
      </w:r>
      <w:r>
        <w:fldChar w:fldCharType="end"/>
      </w:r>
    </w:p>
    <w:p w14:paraId="166E19AF" w14:textId="41ECB133" w:rsidR="00385C98" w:rsidRDefault="00385C98">
      <w:pPr>
        <w:pStyle w:val="TOC3"/>
        <w:rPr>
          <w:rFonts w:asciiTheme="minorHAnsi" w:eastAsiaTheme="minorEastAsia" w:hAnsiTheme="minorHAnsi" w:cstheme="minorBidi"/>
          <w:kern w:val="2"/>
          <w:sz w:val="21"/>
          <w:szCs w:val="22"/>
          <w:lang w:val="en-US" w:eastAsia="zh-CN"/>
        </w:rPr>
      </w:pPr>
      <w:r>
        <w:rPr>
          <w:lang w:eastAsia="zh-CN"/>
        </w:rPr>
        <w:t>5.24.4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_Toc144489569 \h </w:instrText>
      </w:r>
      <w:r>
        <w:fldChar w:fldCharType="separate"/>
      </w:r>
      <w:r>
        <w:t>84</w:t>
      </w:r>
      <w:r>
        <w:fldChar w:fldCharType="end"/>
      </w:r>
    </w:p>
    <w:p w14:paraId="18DC0D71" w14:textId="5D67EC76" w:rsidR="00385C98" w:rsidRDefault="00385C98">
      <w:pPr>
        <w:pStyle w:val="TOC3"/>
        <w:rPr>
          <w:rFonts w:asciiTheme="minorHAnsi" w:eastAsiaTheme="minorEastAsia" w:hAnsiTheme="minorHAnsi" w:cstheme="minorBidi"/>
          <w:kern w:val="2"/>
          <w:sz w:val="21"/>
          <w:szCs w:val="22"/>
          <w:lang w:val="en-US" w:eastAsia="zh-CN"/>
        </w:rPr>
      </w:pPr>
      <w:r>
        <w:rPr>
          <w:lang w:eastAsia="zh-CN"/>
        </w:rPr>
        <w:t>5.24.5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_Toc144489570 \h </w:instrText>
      </w:r>
      <w:r>
        <w:fldChar w:fldCharType="separate"/>
      </w:r>
      <w:r>
        <w:t>85</w:t>
      </w:r>
      <w:r>
        <w:fldChar w:fldCharType="end"/>
      </w:r>
    </w:p>
    <w:p w14:paraId="4CFC6ABD" w14:textId="1D5082EE" w:rsidR="00385C98" w:rsidRDefault="00385C98">
      <w:pPr>
        <w:pStyle w:val="TOC3"/>
        <w:rPr>
          <w:rFonts w:asciiTheme="minorHAnsi" w:eastAsiaTheme="minorEastAsia" w:hAnsiTheme="minorHAnsi" w:cstheme="minorBidi"/>
          <w:kern w:val="2"/>
          <w:sz w:val="21"/>
          <w:szCs w:val="22"/>
          <w:lang w:val="en-US" w:eastAsia="zh-CN"/>
        </w:rPr>
      </w:pPr>
      <w:r>
        <w:rPr>
          <w:lang w:eastAsia="zh-CN"/>
        </w:rPr>
        <w:t>5.24.6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_Toc144489571 \h </w:instrText>
      </w:r>
      <w:r>
        <w:fldChar w:fldCharType="separate"/>
      </w:r>
      <w:r>
        <w:t>85</w:t>
      </w:r>
      <w:r>
        <w:fldChar w:fldCharType="end"/>
      </w:r>
    </w:p>
    <w:p w14:paraId="0A97A177" w14:textId="71258966" w:rsidR="00385C98" w:rsidRDefault="00385C98">
      <w:pPr>
        <w:pStyle w:val="TOC2"/>
        <w:rPr>
          <w:rFonts w:asciiTheme="minorHAnsi" w:eastAsiaTheme="minorEastAsia" w:hAnsiTheme="minorHAnsi" w:cstheme="minorBidi"/>
          <w:kern w:val="2"/>
          <w:sz w:val="21"/>
          <w:szCs w:val="22"/>
          <w:lang w:val="en-US" w:eastAsia="zh-CN"/>
        </w:rPr>
      </w:pPr>
      <w:r>
        <w:rPr>
          <w:lang w:eastAsia="zh-CN"/>
        </w:rPr>
        <w:t>5.25</w:t>
      </w:r>
      <w:r>
        <w:rPr>
          <w:rFonts w:asciiTheme="minorHAnsi" w:eastAsiaTheme="minorEastAsia" w:hAnsiTheme="minorHAnsi" w:cstheme="minorBidi"/>
          <w:kern w:val="2"/>
          <w:sz w:val="21"/>
          <w:szCs w:val="22"/>
          <w:lang w:val="en-US" w:eastAsia="zh-CN"/>
        </w:rPr>
        <w:tab/>
      </w:r>
      <w:r>
        <w:rPr>
          <w:lang w:eastAsia="zh-CN"/>
        </w:rPr>
        <w:t>Use case on smart bridge health monitoring using Ambient IoT</w:t>
      </w:r>
      <w:r>
        <w:tab/>
      </w:r>
      <w:r>
        <w:fldChar w:fldCharType="begin"/>
      </w:r>
      <w:r>
        <w:instrText xml:space="preserve"> PAGEREF _Toc144489572 \h </w:instrText>
      </w:r>
      <w:r>
        <w:fldChar w:fldCharType="separate"/>
      </w:r>
      <w:r>
        <w:t>86</w:t>
      </w:r>
      <w:r>
        <w:fldChar w:fldCharType="end"/>
      </w:r>
    </w:p>
    <w:p w14:paraId="761A0CAC" w14:textId="47FB68E7" w:rsidR="00385C98" w:rsidRDefault="00385C98">
      <w:pPr>
        <w:pStyle w:val="TOC3"/>
        <w:rPr>
          <w:rFonts w:asciiTheme="minorHAnsi" w:eastAsiaTheme="minorEastAsia" w:hAnsiTheme="minorHAnsi" w:cstheme="minorBidi"/>
          <w:kern w:val="2"/>
          <w:sz w:val="21"/>
          <w:szCs w:val="22"/>
          <w:lang w:val="en-US" w:eastAsia="zh-CN"/>
        </w:rPr>
      </w:pPr>
      <w:r>
        <w:rPr>
          <w:lang w:eastAsia="zh-CN"/>
        </w:rPr>
        <w:lastRenderedPageBreak/>
        <w:t>5.25.1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_Toc144489573 \h </w:instrText>
      </w:r>
      <w:r>
        <w:fldChar w:fldCharType="separate"/>
      </w:r>
      <w:r>
        <w:t>86</w:t>
      </w:r>
      <w:r>
        <w:fldChar w:fldCharType="end"/>
      </w:r>
    </w:p>
    <w:p w14:paraId="60651666" w14:textId="6E82DAE0" w:rsidR="00385C98" w:rsidRDefault="00385C98">
      <w:pPr>
        <w:pStyle w:val="TOC3"/>
        <w:rPr>
          <w:rFonts w:asciiTheme="minorHAnsi" w:eastAsiaTheme="minorEastAsia" w:hAnsiTheme="minorHAnsi" w:cstheme="minorBidi"/>
          <w:kern w:val="2"/>
          <w:sz w:val="21"/>
          <w:szCs w:val="22"/>
          <w:lang w:val="en-US" w:eastAsia="zh-CN"/>
        </w:rPr>
      </w:pPr>
      <w:r>
        <w:rPr>
          <w:lang w:eastAsia="zh-CN"/>
        </w:rPr>
        <w:t>5.25.2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_Toc144489574 \h </w:instrText>
      </w:r>
      <w:r>
        <w:fldChar w:fldCharType="separate"/>
      </w:r>
      <w:r>
        <w:t>87</w:t>
      </w:r>
      <w:r>
        <w:fldChar w:fldCharType="end"/>
      </w:r>
    </w:p>
    <w:p w14:paraId="211920E5" w14:textId="11D32276" w:rsidR="00385C98" w:rsidRDefault="00385C98">
      <w:pPr>
        <w:pStyle w:val="TOC3"/>
        <w:rPr>
          <w:rFonts w:asciiTheme="minorHAnsi" w:eastAsiaTheme="minorEastAsia" w:hAnsiTheme="minorHAnsi" w:cstheme="minorBidi"/>
          <w:kern w:val="2"/>
          <w:sz w:val="21"/>
          <w:szCs w:val="22"/>
          <w:lang w:val="en-US" w:eastAsia="zh-CN"/>
        </w:rPr>
      </w:pPr>
      <w:r>
        <w:rPr>
          <w:lang w:eastAsia="zh-CN"/>
        </w:rPr>
        <w:t>5.25.3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_Toc144489575 \h </w:instrText>
      </w:r>
      <w:r>
        <w:fldChar w:fldCharType="separate"/>
      </w:r>
      <w:r>
        <w:t>87</w:t>
      </w:r>
      <w:r>
        <w:fldChar w:fldCharType="end"/>
      </w:r>
    </w:p>
    <w:p w14:paraId="5C0FC2DD" w14:textId="0DCC6CE3" w:rsidR="00385C98" w:rsidRDefault="00385C98">
      <w:pPr>
        <w:pStyle w:val="TOC3"/>
        <w:rPr>
          <w:rFonts w:asciiTheme="minorHAnsi" w:eastAsiaTheme="minorEastAsia" w:hAnsiTheme="minorHAnsi" w:cstheme="minorBidi"/>
          <w:kern w:val="2"/>
          <w:sz w:val="21"/>
          <w:szCs w:val="22"/>
          <w:lang w:val="en-US" w:eastAsia="zh-CN"/>
        </w:rPr>
      </w:pPr>
      <w:r>
        <w:rPr>
          <w:lang w:eastAsia="zh-CN"/>
        </w:rPr>
        <w:t>5.25.4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_Toc144489576 \h </w:instrText>
      </w:r>
      <w:r>
        <w:fldChar w:fldCharType="separate"/>
      </w:r>
      <w:r>
        <w:t>87</w:t>
      </w:r>
      <w:r>
        <w:fldChar w:fldCharType="end"/>
      </w:r>
    </w:p>
    <w:p w14:paraId="63B371AC" w14:textId="260577AA" w:rsidR="00385C98" w:rsidRDefault="00385C98">
      <w:pPr>
        <w:pStyle w:val="TOC3"/>
        <w:rPr>
          <w:rFonts w:asciiTheme="minorHAnsi" w:eastAsiaTheme="minorEastAsia" w:hAnsiTheme="minorHAnsi" w:cstheme="minorBidi"/>
          <w:kern w:val="2"/>
          <w:sz w:val="21"/>
          <w:szCs w:val="22"/>
          <w:lang w:val="en-US" w:eastAsia="zh-CN"/>
        </w:rPr>
      </w:pPr>
      <w:r>
        <w:rPr>
          <w:lang w:eastAsia="zh-CN"/>
        </w:rPr>
        <w:t>5.25.5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_Toc144489577 \h </w:instrText>
      </w:r>
      <w:r>
        <w:fldChar w:fldCharType="separate"/>
      </w:r>
      <w:r>
        <w:t>88</w:t>
      </w:r>
      <w:r>
        <w:fldChar w:fldCharType="end"/>
      </w:r>
    </w:p>
    <w:p w14:paraId="761CC812" w14:textId="51D38E31" w:rsidR="00385C98" w:rsidRDefault="00385C98">
      <w:pPr>
        <w:pStyle w:val="TOC3"/>
        <w:rPr>
          <w:rFonts w:asciiTheme="minorHAnsi" w:eastAsiaTheme="minorEastAsia" w:hAnsiTheme="minorHAnsi" w:cstheme="minorBidi"/>
          <w:kern w:val="2"/>
          <w:sz w:val="21"/>
          <w:szCs w:val="22"/>
          <w:lang w:val="en-US" w:eastAsia="zh-CN"/>
        </w:rPr>
      </w:pPr>
      <w:r>
        <w:rPr>
          <w:lang w:eastAsia="zh-CN"/>
        </w:rPr>
        <w:t>5.25.6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_Toc144489578 \h </w:instrText>
      </w:r>
      <w:r>
        <w:fldChar w:fldCharType="separate"/>
      </w:r>
      <w:r>
        <w:t>88</w:t>
      </w:r>
      <w:r>
        <w:fldChar w:fldCharType="end"/>
      </w:r>
    </w:p>
    <w:p w14:paraId="49344CA8" w14:textId="2E39D29E" w:rsidR="00385C98" w:rsidRDefault="00385C98">
      <w:pPr>
        <w:pStyle w:val="TOC2"/>
        <w:rPr>
          <w:rFonts w:asciiTheme="minorHAnsi" w:eastAsiaTheme="minorEastAsia" w:hAnsiTheme="minorHAnsi" w:cstheme="minorBidi"/>
          <w:kern w:val="2"/>
          <w:sz w:val="21"/>
          <w:szCs w:val="22"/>
          <w:lang w:val="en-US" w:eastAsia="zh-CN"/>
        </w:rPr>
      </w:pPr>
      <w:r>
        <w:t xml:space="preserve">5.26 </w:t>
      </w:r>
      <w:r>
        <w:rPr>
          <w:rFonts w:asciiTheme="minorHAnsi" w:eastAsiaTheme="minorEastAsia" w:hAnsiTheme="minorHAnsi" w:cstheme="minorBidi"/>
          <w:kern w:val="2"/>
          <w:sz w:val="21"/>
          <w:szCs w:val="22"/>
          <w:lang w:val="en-US" w:eastAsia="zh-CN"/>
        </w:rPr>
        <w:tab/>
      </w:r>
      <w:r>
        <w:t>Use case on Elderly Health Care</w:t>
      </w:r>
      <w:r>
        <w:tab/>
      </w:r>
      <w:r>
        <w:fldChar w:fldCharType="begin"/>
      </w:r>
      <w:r>
        <w:instrText xml:space="preserve"> PAGEREF _Toc144489579 \h </w:instrText>
      </w:r>
      <w:r>
        <w:fldChar w:fldCharType="separate"/>
      </w:r>
      <w:r>
        <w:t>89</w:t>
      </w:r>
      <w:r>
        <w:fldChar w:fldCharType="end"/>
      </w:r>
    </w:p>
    <w:p w14:paraId="766D9515" w14:textId="1B156BA5"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5.26.1 </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_Toc144489580 \h </w:instrText>
      </w:r>
      <w:r>
        <w:fldChar w:fldCharType="separate"/>
      </w:r>
      <w:r>
        <w:t>89</w:t>
      </w:r>
      <w:r>
        <w:fldChar w:fldCharType="end"/>
      </w:r>
    </w:p>
    <w:p w14:paraId="64FD2E7A" w14:textId="71EAA6A6" w:rsidR="00385C98" w:rsidRDefault="00385C98">
      <w:pPr>
        <w:pStyle w:val="TOC3"/>
        <w:rPr>
          <w:rFonts w:asciiTheme="minorHAnsi" w:eastAsiaTheme="minorEastAsia" w:hAnsiTheme="minorHAnsi" w:cstheme="minorBidi"/>
          <w:kern w:val="2"/>
          <w:sz w:val="21"/>
          <w:szCs w:val="22"/>
          <w:lang w:val="en-US" w:eastAsia="zh-CN"/>
        </w:rPr>
      </w:pPr>
      <w:r>
        <w:rPr>
          <w:lang w:eastAsia="zh-CN"/>
        </w:rPr>
        <w:t>5.26.2</w:t>
      </w:r>
      <w:r>
        <w:rPr>
          <w:rFonts w:asciiTheme="minorHAnsi" w:eastAsiaTheme="minorEastAsia" w:hAnsiTheme="minorHAnsi" w:cstheme="minorBidi"/>
          <w:kern w:val="2"/>
          <w:sz w:val="21"/>
          <w:szCs w:val="22"/>
          <w:lang w:val="en-US" w:eastAsia="zh-CN"/>
        </w:rPr>
        <w:tab/>
      </w:r>
      <w:r>
        <w:rPr>
          <w:lang w:eastAsia="zh-CN"/>
        </w:rPr>
        <w:t xml:space="preserve"> Pre-conditions</w:t>
      </w:r>
      <w:r>
        <w:tab/>
      </w:r>
      <w:r>
        <w:fldChar w:fldCharType="begin"/>
      </w:r>
      <w:r>
        <w:instrText xml:space="preserve"> PAGEREF _Toc144489581 \h </w:instrText>
      </w:r>
      <w:r>
        <w:fldChar w:fldCharType="separate"/>
      </w:r>
      <w:r>
        <w:t>90</w:t>
      </w:r>
      <w:r>
        <w:fldChar w:fldCharType="end"/>
      </w:r>
    </w:p>
    <w:p w14:paraId="5FECF53B" w14:textId="09E2276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5.26.3 </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_Toc144489582 \h </w:instrText>
      </w:r>
      <w:r>
        <w:fldChar w:fldCharType="separate"/>
      </w:r>
      <w:r>
        <w:t>90</w:t>
      </w:r>
      <w:r>
        <w:fldChar w:fldCharType="end"/>
      </w:r>
    </w:p>
    <w:p w14:paraId="2088BC64" w14:textId="4AFA305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5.26.4 </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_Toc144489583 \h </w:instrText>
      </w:r>
      <w:r>
        <w:fldChar w:fldCharType="separate"/>
      </w:r>
      <w:r>
        <w:t>91</w:t>
      </w:r>
      <w:r>
        <w:fldChar w:fldCharType="end"/>
      </w:r>
    </w:p>
    <w:p w14:paraId="38B007A5" w14:textId="3C769F30" w:rsidR="00385C98" w:rsidRDefault="00385C98">
      <w:pPr>
        <w:pStyle w:val="TOC3"/>
        <w:rPr>
          <w:rFonts w:asciiTheme="minorHAnsi" w:eastAsiaTheme="minorEastAsia" w:hAnsiTheme="minorHAnsi" w:cstheme="minorBidi"/>
          <w:kern w:val="2"/>
          <w:sz w:val="21"/>
          <w:szCs w:val="22"/>
          <w:lang w:val="en-US" w:eastAsia="zh-CN"/>
        </w:rPr>
      </w:pPr>
      <w:r>
        <w:rPr>
          <w:lang w:eastAsia="zh-CN"/>
        </w:rPr>
        <w:t xml:space="preserve">5.26.5 </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_Toc144489584 \h </w:instrText>
      </w:r>
      <w:r>
        <w:fldChar w:fldCharType="separate"/>
      </w:r>
      <w:r>
        <w:t>91</w:t>
      </w:r>
      <w:r>
        <w:fldChar w:fldCharType="end"/>
      </w:r>
    </w:p>
    <w:p w14:paraId="54220B13" w14:textId="0D6203B5" w:rsidR="00385C98" w:rsidRDefault="00385C98">
      <w:pPr>
        <w:pStyle w:val="TOC3"/>
        <w:rPr>
          <w:rFonts w:asciiTheme="minorHAnsi" w:eastAsiaTheme="minorEastAsia" w:hAnsiTheme="minorHAnsi" w:cstheme="minorBidi"/>
          <w:kern w:val="2"/>
          <w:sz w:val="21"/>
          <w:szCs w:val="22"/>
          <w:lang w:val="en-US" w:eastAsia="zh-CN"/>
        </w:rPr>
      </w:pPr>
      <w:r>
        <w:rPr>
          <w:lang w:eastAsia="zh-CN"/>
        </w:rPr>
        <w:t>5.26.6</w:t>
      </w:r>
      <w:r>
        <w:rPr>
          <w:rFonts w:asciiTheme="minorHAnsi" w:eastAsiaTheme="minorEastAsia" w:hAnsiTheme="minorHAnsi" w:cstheme="minorBidi"/>
          <w:kern w:val="2"/>
          <w:sz w:val="21"/>
          <w:szCs w:val="22"/>
          <w:lang w:val="en-US" w:eastAsia="zh-CN"/>
        </w:rPr>
        <w:tab/>
      </w:r>
      <w:r>
        <w:rPr>
          <w:lang w:eastAsia="zh-CN"/>
        </w:rPr>
        <w:t xml:space="preserve"> Potential New Requirements needed to support the use case</w:t>
      </w:r>
      <w:r>
        <w:tab/>
      </w:r>
      <w:r>
        <w:fldChar w:fldCharType="begin"/>
      </w:r>
      <w:r>
        <w:instrText xml:space="preserve"> PAGEREF _Toc144489585 \h </w:instrText>
      </w:r>
      <w:r>
        <w:fldChar w:fldCharType="separate"/>
      </w:r>
      <w:r>
        <w:t>91</w:t>
      </w:r>
      <w:r>
        <w:fldChar w:fldCharType="end"/>
      </w:r>
    </w:p>
    <w:p w14:paraId="390FB257" w14:textId="0FC48D8A" w:rsidR="00385C98" w:rsidRDefault="00385C98">
      <w:pPr>
        <w:pStyle w:val="TOC2"/>
        <w:rPr>
          <w:rFonts w:asciiTheme="minorHAnsi" w:eastAsiaTheme="minorEastAsia" w:hAnsiTheme="minorHAnsi" w:cstheme="minorBidi"/>
          <w:kern w:val="2"/>
          <w:sz w:val="21"/>
          <w:szCs w:val="22"/>
          <w:lang w:val="en-US" w:eastAsia="zh-CN"/>
        </w:rPr>
      </w:pPr>
      <w:r>
        <w:t>5.27</w:t>
      </w:r>
      <w:r>
        <w:rPr>
          <w:rFonts w:asciiTheme="minorHAnsi" w:eastAsiaTheme="minorEastAsia" w:hAnsiTheme="minorHAnsi" w:cstheme="minorBidi"/>
          <w:kern w:val="2"/>
          <w:sz w:val="21"/>
          <w:szCs w:val="22"/>
          <w:lang w:val="en-US" w:eastAsia="zh-CN"/>
        </w:rPr>
        <w:tab/>
      </w:r>
      <w:r>
        <w:t>Use case on end-to-end logistics</w:t>
      </w:r>
      <w:r>
        <w:tab/>
      </w:r>
      <w:r>
        <w:fldChar w:fldCharType="begin"/>
      </w:r>
      <w:r>
        <w:instrText xml:space="preserve"> PAGEREF _Toc144489586 \h </w:instrText>
      </w:r>
      <w:r>
        <w:fldChar w:fldCharType="separate"/>
      </w:r>
      <w:r>
        <w:t>92</w:t>
      </w:r>
      <w:r>
        <w:fldChar w:fldCharType="end"/>
      </w:r>
    </w:p>
    <w:p w14:paraId="2A3996AA" w14:textId="3B00A8EF" w:rsidR="00385C98" w:rsidRDefault="00385C98">
      <w:pPr>
        <w:pStyle w:val="TOC3"/>
        <w:rPr>
          <w:rFonts w:asciiTheme="minorHAnsi" w:eastAsiaTheme="minorEastAsia" w:hAnsiTheme="minorHAnsi" w:cstheme="minorBidi"/>
          <w:kern w:val="2"/>
          <w:sz w:val="21"/>
          <w:szCs w:val="22"/>
          <w:lang w:val="en-US" w:eastAsia="zh-CN"/>
        </w:rPr>
      </w:pPr>
      <w:r>
        <w:t>5.27.1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_Toc144489587 \h </w:instrText>
      </w:r>
      <w:r>
        <w:fldChar w:fldCharType="separate"/>
      </w:r>
      <w:r>
        <w:t>92</w:t>
      </w:r>
      <w:r>
        <w:fldChar w:fldCharType="end"/>
      </w:r>
    </w:p>
    <w:p w14:paraId="7E55B02D" w14:textId="37089789" w:rsidR="00385C98" w:rsidRDefault="00385C98">
      <w:pPr>
        <w:pStyle w:val="TOC3"/>
        <w:rPr>
          <w:rFonts w:asciiTheme="minorHAnsi" w:eastAsiaTheme="minorEastAsia" w:hAnsiTheme="minorHAnsi" w:cstheme="minorBidi"/>
          <w:kern w:val="2"/>
          <w:sz w:val="21"/>
          <w:szCs w:val="22"/>
          <w:lang w:val="en-US" w:eastAsia="zh-CN"/>
        </w:rPr>
      </w:pPr>
      <w:r>
        <w:t>5.27.2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_Toc144489588 \h </w:instrText>
      </w:r>
      <w:r>
        <w:fldChar w:fldCharType="separate"/>
      </w:r>
      <w:r>
        <w:t>93</w:t>
      </w:r>
      <w:r>
        <w:fldChar w:fldCharType="end"/>
      </w:r>
    </w:p>
    <w:p w14:paraId="3854A5EF" w14:textId="424D403F" w:rsidR="00385C98" w:rsidRDefault="00385C98">
      <w:pPr>
        <w:pStyle w:val="TOC3"/>
        <w:rPr>
          <w:rFonts w:asciiTheme="minorHAnsi" w:eastAsiaTheme="minorEastAsia" w:hAnsiTheme="minorHAnsi" w:cstheme="minorBidi"/>
          <w:kern w:val="2"/>
          <w:sz w:val="21"/>
          <w:szCs w:val="22"/>
          <w:lang w:val="en-US" w:eastAsia="zh-CN"/>
        </w:rPr>
      </w:pPr>
      <w:r>
        <w:t>5.27.3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_Toc144489589 \h </w:instrText>
      </w:r>
      <w:r>
        <w:fldChar w:fldCharType="separate"/>
      </w:r>
      <w:r>
        <w:t>93</w:t>
      </w:r>
      <w:r>
        <w:fldChar w:fldCharType="end"/>
      </w:r>
    </w:p>
    <w:p w14:paraId="226E97C5" w14:textId="6F562A51" w:rsidR="00385C98" w:rsidRDefault="00385C98">
      <w:pPr>
        <w:pStyle w:val="TOC3"/>
        <w:rPr>
          <w:rFonts w:asciiTheme="minorHAnsi" w:eastAsiaTheme="minorEastAsia" w:hAnsiTheme="minorHAnsi" w:cstheme="minorBidi"/>
          <w:kern w:val="2"/>
          <w:sz w:val="21"/>
          <w:szCs w:val="22"/>
          <w:lang w:val="en-US" w:eastAsia="zh-CN"/>
        </w:rPr>
      </w:pPr>
      <w:r>
        <w:t>5.27.4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_Toc144489590 \h </w:instrText>
      </w:r>
      <w:r>
        <w:fldChar w:fldCharType="separate"/>
      </w:r>
      <w:r>
        <w:t>94</w:t>
      </w:r>
      <w:r>
        <w:fldChar w:fldCharType="end"/>
      </w:r>
    </w:p>
    <w:p w14:paraId="07C12129" w14:textId="32A3B503" w:rsidR="00385C98" w:rsidRDefault="00385C98">
      <w:pPr>
        <w:pStyle w:val="TOC3"/>
        <w:rPr>
          <w:rFonts w:asciiTheme="minorHAnsi" w:eastAsiaTheme="minorEastAsia" w:hAnsiTheme="minorHAnsi" w:cstheme="minorBidi"/>
          <w:kern w:val="2"/>
          <w:sz w:val="21"/>
          <w:szCs w:val="22"/>
          <w:lang w:val="en-US" w:eastAsia="zh-CN"/>
        </w:rPr>
      </w:pPr>
      <w:r>
        <w:t>5.27.5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_Toc144489591 \h </w:instrText>
      </w:r>
      <w:r>
        <w:fldChar w:fldCharType="separate"/>
      </w:r>
      <w:r>
        <w:t>94</w:t>
      </w:r>
      <w:r>
        <w:fldChar w:fldCharType="end"/>
      </w:r>
    </w:p>
    <w:p w14:paraId="1721C50A" w14:textId="50FE55A6" w:rsidR="00385C98" w:rsidRDefault="00385C98">
      <w:pPr>
        <w:pStyle w:val="TOC3"/>
        <w:rPr>
          <w:rFonts w:asciiTheme="minorHAnsi" w:eastAsiaTheme="minorEastAsia" w:hAnsiTheme="minorHAnsi" w:cstheme="minorBidi"/>
          <w:kern w:val="2"/>
          <w:sz w:val="21"/>
          <w:szCs w:val="22"/>
          <w:lang w:val="en-US" w:eastAsia="zh-CN"/>
        </w:rPr>
      </w:pPr>
      <w:r>
        <w:t>5.27.6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_Toc144489592 \h </w:instrText>
      </w:r>
      <w:r>
        <w:fldChar w:fldCharType="separate"/>
      </w:r>
      <w:r>
        <w:t>94</w:t>
      </w:r>
      <w:r>
        <w:fldChar w:fldCharType="end"/>
      </w:r>
    </w:p>
    <w:p w14:paraId="0590CB61" w14:textId="36FA3F68" w:rsidR="00385C98" w:rsidRDefault="00385C98">
      <w:pPr>
        <w:pStyle w:val="TOC2"/>
        <w:rPr>
          <w:rFonts w:asciiTheme="minorHAnsi" w:eastAsiaTheme="minorEastAsia" w:hAnsiTheme="minorHAnsi" w:cstheme="minorBidi"/>
          <w:kern w:val="2"/>
          <w:sz w:val="21"/>
          <w:szCs w:val="22"/>
          <w:lang w:val="en-US" w:eastAsia="zh-CN"/>
        </w:rPr>
      </w:pPr>
      <w:r>
        <w:rPr>
          <w:lang w:eastAsia="zh-CN"/>
        </w:rPr>
        <w:t>5.28</w:t>
      </w:r>
      <w:r>
        <w:rPr>
          <w:rFonts w:asciiTheme="minorHAnsi" w:eastAsiaTheme="minorEastAsia" w:hAnsiTheme="minorHAnsi" w:cstheme="minorBidi"/>
          <w:kern w:val="2"/>
          <w:sz w:val="21"/>
          <w:szCs w:val="22"/>
          <w:lang w:val="en-US" w:eastAsia="zh-CN"/>
        </w:rPr>
        <w:tab/>
      </w:r>
      <w:r w:rsidRPr="005804C7">
        <w:rPr>
          <w:lang w:val="en-US" w:eastAsia="zh-CN"/>
        </w:rPr>
        <w:t xml:space="preserve">Use case on </w:t>
      </w:r>
      <w:r>
        <w:rPr>
          <w:lang w:eastAsia="zh-CN"/>
        </w:rPr>
        <w:t>pressure powered switch</w:t>
      </w:r>
      <w:r>
        <w:tab/>
      </w:r>
      <w:r>
        <w:fldChar w:fldCharType="begin"/>
      </w:r>
      <w:r>
        <w:instrText xml:space="preserve"> PAGEREF _Toc144489593 \h </w:instrText>
      </w:r>
      <w:r>
        <w:fldChar w:fldCharType="separate"/>
      </w:r>
      <w:r>
        <w:t>95</w:t>
      </w:r>
      <w:r>
        <w:fldChar w:fldCharType="end"/>
      </w:r>
    </w:p>
    <w:p w14:paraId="1ED70B4D" w14:textId="23175116" w:rsidR="00385C98" w:rsidRDefault="00385C98">
      <w:pPr>
        <w:pStyle w:val="TOC3"/>
        <w:rPr>
          <w:rFonts w:asciiTheme="minorHAnsi" w:eastAsiaTheme="minorEastAsia" w:hAnsiTheme="minorHAnsi" w:cstheme="minorBidi"/>
          <w:kern w:val="2"/>
          <w:sz w:val="21"/>
          <w:szCs w:val="22"/>
          <w:lang w:val="en-US" w:eastAsia="zh-CN"/>
        </w:rPr>
      </w:pPr>
      <w:r>
        <w:rPr>
          <w:lang w:eastAsia="zh-CN"/>
        </w:rPr>
        <w:t>5.28.1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_Toc144489594 \h </w:instrText>
      </w:r>
      <w:r>
        <w:fldChar w:fldCharType="separate"/>
      </w:r>
      <w:r>
        <w:t>95</w:t>
      </w:r>
      <w:r>
        <w:fldChar w:fldCharType="end"/>
      </w:r>
    </w:p>
    <w:p w14:paraId="3AD95241" w14:textId="7F3E4DEB" w:rsidR="00385C98" w:rsidRDefault="00385C98">
      <w:pPr>
        <w:pStyle w:val="TOC3"/>
        <w:rPr>
          <w:rFonts w:asciiTheme="minorHAnsi" w:eastAsiaTheme="minorEastAsia" w:hAnsiTheme="minorHAnsi" w:cstheme="minorBidi"/>
          <w:kern w:val="2"/>
          <w:sz w:val="21"/>
          <w:szCs w:val="22"/>
          <w:lang w:val="en-US" w:eastAsia="zh-CN"/>
        </w:rPr>
      </w:pPr>
      <w:r>
        <w:rPr>
          <w:lang w:eastAsia="zh-CN"/>
        </w:rPr>
        <w:t>5.28.2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_Toc144489595 \h </w:instrText>
      </w:r>
      <w:r>
        <w:fldChar w:fldCharType="separate"/>
      </w:r>
      <w:r>
        <w:t>95</w:t>
      </w:r>
      <w:r>
        <w:fldChar w:fldCharType="end"/>
      </w:r>
    </w:p>
    <w:p w14:paraId="3E3553D1" w14:textId="71768CAE" w:rsidR="00385C98" w:rsidRDefault="00385C98">
      <w:pPr>
        <w:pStyle w:val="TOC3"/>
        <w:rPr>
          <w:rFonts w:asciiTheme="minorHAnsi" w:eastAsiaTheme="minorEastAsia" w:hAnsiTheme="minorHAnsi" w:cstheme="minorBidi"/>
          <w:kern w:val="2"/>
          <w:sz w:val="21"/>
          <w:szCs w:val="22"/>
          <w:lang w:val="en-US" w:eastAsia="zh-CN"/>
        </w:rPr>
      </w:pPr>
      <w:r>
        <w:rPr>
          <w:lang w:eastAsia="zh-CN"/>
        </w:rPr>
        <w:t>5.28.3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_Toc144489596 \h </w:instrText>
      </w:r>
      <w:r>
        <w:fldChar w:fldCharType="separate"/>
      </w:r>
      <w:r>
        <w:t>95</w:t>
      </w:r>
      <w:r>
        <w:fldChar w:fldCharType="end"/>
      </w:r>
    </w:p>
    <w:p w14:paraId="1EDD485A" w14:textId="12D23E0B" w:rsidR="00385C98" w:rsidRDefault="00385C98">
      <w:pPr>
        <w:pStyle w:val="TOC3"/>
        <w:rPr>
          <w:rFonts w:asciiTheme="minorHAnsi" w:eastAsiaTheme="minorEastAsia" w:hAnsiTheme="minorHAnsi" w:cstheme="minorBidi"/>
          <w:kern w:val="2"/>
          <w:sz w:val="21"/>
          <w:szCs w:val="22"/>
          <w:lang w:val="en-US" w:eastAsia="zh-CN"/>
        </w:rPr>
      </w:pPr>
      <w:r>
        <w:rPr>
          <w:lang w:eastAsia="zh-CN"/>
        </w:rPr>
        <w:t>5.28.4</w:t>
      </w:r>
      <w:r>
        <w:rPr>
          <w:rFonts w:asciiTheme="minorHAnsi" w:eastAsiaTheme="minorEastAsia" w:hAnsiTheme="minorHAnsi" w:cstheme="minorBidi"/>
          <w:kern w:val="2"/>
          <w:sz w:val="21"/>
          <w:szCs w:val="22"/>
          <w:lang w:val="en-US" w:eastAsia="zh-CN"/>
        </w:rPr>
        <w:tab/>
      </w:r>
      <w:r>
        <w:rPr>
          <w:lang w:eastAsia="zh-CN"/>
        </w:rPr>
        <w:t>Post-conditions</w:t>
      </w:r>
      <w:r>
        <w:tab/>
      </w:r>
      <w:r>
        <w:fldChar w:fldCharType="begin"/>
      </w:r>
      <w:r>
        <w:instrText xml:space="preserve"> PAGEREF _Toc144489597 \h </w:instrText>
      </w:r>
      <w:r>
        <w:fldChar w:fldCharType="separate"/>
      </w:r>
      <w:r>
        <w:t>96</w:t>
      </w:r>
      <w:r>
        <w:fldChar w:fldCharType="end"/>
      </w:r>
    </w:p>
    <w:p w14:paraId="2A2D6CDA" w14:textId="2E656BAD" w:rsidR="00385C98" w:rsidRDefault="00385C98">
      <w:pPr>
        <w:pStyle w:val="TOC3"/>
        <w:rPr>
          <w:rFonts w:asciiTheme="minorHAnsi" w:eastAsiaTheme="minorEastAsia" w:hAnsiTheme="minorHAnsi" w:cstheme="minorBidi"/>
          <w:kern w:val="2"/>
          <w:sz w:val="21"/>
          <w:szCs w:val="22"/>
          <w:lang w:val="en-US" w:eastAsia="zh-CN"/>
        </w:rPr>
      </w:pPr>
      <w:r>
        <w:rPr>
          <w:lang w:eastAsia="zh-CN"/>
        </w:rPr>
        <w:t>5.28.5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_Toc144489598 \h </w:instrText>
      </w:r>
      <w:r>
        <w:fldChar w:fldCharType="separate"/>
      </w:r>
      <w:r>
        <w:t>96</w:t>
      </w:r>
      <w:r>
        <w:fldChar w:fldCharType="end"/>
      </w:r>
    </w:p>
    <w:p w14:paraId="2BB5BDF7" w14:textId="5E53D9FB" w:rsidR="00385C98" w:rsidRDefault="00385C98">
      <w:pPr>
        <w:pStyle w:val="TOC3"/>
        <w:rPr>
          <w:rFonts w:asciiTheme="minorHAnsi" w:eastAsiaTheme="minorEastAsia" w:hAnsiTheme="minorHAnsi" w:cstheme="minorBidi"/>
          <w:kern w:val="2"/>
          <w:sz w:val="21"/>
          <w:szCs w:val="22"/>
          <w:lang w:val="en-US" w:eastAsia="zh-CN"/>
        </w:rPr>
      </w:pPr>
      <w:r>
        <w:rPr>
          <w:lang w:eastAsia="zh-CN"/>
        </w:rPr>
        <w:t>5.28.6</w:t>
      </w:r>
      <w:r>
        <w:rPr>
          <w:rFonts w:asciiTheme="minorHAnsi" w:eastAsiaTheme="minorEastAsia" w:hAnsiTheme="minorHAnsi" w:cstheme="minorBidi"/>
          <w:kern w:val="2"/>
          <w:sz w:val="21"/>
          <w:szCs w:val="22"/>
          <w:lang w:val="en-US" w:eastAsia="zh-CN"/>
        </w:rPr>
        <w:tab/>
      </w:r>
      <w:r>
        <w:rPr>
          <w:lang w:eastAsia="zh-CN"/>
        </w:rPr>
        <w:t>Potential New Requirements needed to support the use case</w:t>
      </w:r>
      <w:r>
        <w:tab/>
      </w:r>
      <w:r>
        <w:fldChar w:fldCharType="begin"/>
      </w:r>
      <w:r>
        <w:instrText xml:space="preserve"> PAGEREF _Toc144489599 \h </w:instrText>
      </w:r>
      <w:r>
        <w:fldChar w:fldCharType="separate"/>
      </w:r>
      <w:r>
        <w:t>96</w:t>
      </w:r>
      <w:r>
        <w:fldChar w:fldCharType="end"/>
      </w:r>
    </w:p>
    <w:p w14:paraId="76456D3E" w14:textId="73DCD43C" w:rsidR="00385C98" w:rsidRDefault="00385C98">
      <w:pPr>
        <w:pStyle w:val="TOC2"/>
        <w:rPr>
          <w:rFonts w:asciiTheme="minorHAnsi" w:eastAsiaTheme="minorEastAsia" w:hAnsiTheme="minorHAnsi" w:cstheme="minorBidi"/>
          <w:kern w:val="2"/>
          <w:sz w:val="21"/>
          <w:szCs w:val="22"/>
          <w:lang w:val="en-US" w:eastAsia="zh-CN"/>
        </w:rPr>
      </w:pPr>
      <w:r>
        <w:rPr>
          <w:lang w:eastAsia="zh-CN"/>
        </w:rPr>
        <w:t>5.29</w:t>
      </w:r>
      <w:r>
        <w:rPr>
          <w:rFonts w:asciiTheme="minorHAnsi" w:eastAsiaTheme="minorEastAsia" w:hAnsiTheme="minorHAnsi" w:cstheme="minorBidi"/>
          <w:kern w:val="2"/>
          <w:sz w:val="21"/>
          <w:szCs w:val="22"/>
          <w:lang w:val="en-US" w:eastAsia="zh-CN"/>
        </w:rPr>
        <w:tab/>
      </w:r>
      <w:r>
        <w:t>Use case on Device Permanent Deactivation</w:t>
      </w:r>
      <w:r>
        <w:tab/>
      </w:r>
      <w:r>
        <w:fldChar w:fldCharType="begin"/>
      </w:r>
      <w:r>
        <w:instrText xml:space="preserve"> PAGEREF _Toc144489600 \h </w:instrText>
      </w:r>
      <w:r>
        <w:fldChar w:fldCharType="separate"/>
      </w:r>
      <w:r>
        <w:t>96</w:t>
      </w:r>
      <w:r>
        <w:fldChar w:fldCharType="end"/>
      </w:r>
    </w:p>
    <w:p w14:paraId="607CCC6C" w14:textId="5BE954F8" w:rsidR="00385C98" w:rsidRDefault="00385C98">
      <w:pPr>
        <w:pStyle w:val="TOC3"/>
        <w:rPr>
          <w:rFonts w:asciiTheme="minorHAnsi" w:eastAsiaTheme="minorEastAsia" w:hAnsiTheme="minorHAnsi" w:cstheme="minorBidi"/>
          <w:kern w:val="2"/>
          <w:sz w:val="21"/>
          <w:szCs w:val="22"/>
          <w:lang w:val="en-US" w:eastAsia="zh-CN"/>
        </w:rPr>
      </w:pPr>
      <w:r>
        <w:rPr>
          <w:lang w:eastAsia="zh-CN"/>
        </w:rPr>
        <w:t>5.29.1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_Toc144489601 \h </w:instrText>
      </w:r>
      <w:r>
        <w:fldChar w:fldCharType="separate"/>
      </w:r>
      <w:r>
        <w:t>96</w:t>
      </w:r>
      <w:r>
        <w:fldChar w:fldCharType="end"/>
      </w:r>
    </w:p>
    <w:p w14:paraId="2EBB3077" w14:textId="33AE941C" w:rsidR="00385C98" w:rsidRDefault="00385C98">
      <w:pPr>
        <w:pStyle w:val="TOC3"/>
        <w:rPr>
          <w:rFonts w:asciiTheme="minorHAnsi" w:eastAsiaTheme="minorEastAsia" w:hAnsiTheme="minorHAnsi" w:cstheme="minorBidi"/>
          <w:kern w:val="2"/>
          <w:sz w:val="21"/>
          <w:szCs w:val="22"/>
          <w:lang w:val="en-US" w:eastAsia="zh-CN"/>
        </w:rPr>
      </w:pPr>
      <w:r>
        <w:rPr>
          <w:lang w:eastAsia="zh-CN"/>
        </w:rPr>
        <w:t>5.29.2</w:t>
      </w:r>
      <w:r>
        <w:rPr>
          <w:rFonts w:asciiTheme="minorHAnsi" w:eastAsiaTheme="minorEastAsia" w:hAnsiTheme="minorHAnsi" w:cstheme="minorBidi"/>
          <w:kern w:val="2"/>
          <w:sz w:val="21"/>
          <w:szCs w:val="22"/>
          <w:lang w:val="en-US" w:eastAsia="zh-CN"/>
        </w:rPr>
        <w:tab/>
      </w:r>
      <w:r>
        <w:rPr>
          <w:lang w:eastAsia="zh-CN"/>
        </w:rPr>
        <w:t>Pre-conditions</w:t>
      </w:r>
      <w:r>
        <w:tab/>
      </w:r>
      <w:r>
        <w:fldChar w:fldCharType="begin"/>
      </w:r>
      <w:r>
        <w:instrText xml:space="preserve"> PAGEREF _Toc144489602 \h </w:instrText>
      </w:r>
      <w:r>
        <w:fldChar w:fldCharType="separate"/>
      </w:r>
      <w:r>
        <w:t>96</w:t>
      </w:r>
      <w:r>
        <w:fldChar w:fldCharType="end"/>
      </w:r>
    </w:p>
    <w:p w14:paraId="5E3F07EA" w14:textId="1D3CE95D" w:rsidR="00385C98" w:rsidRDefault="00385C98">
      <w:pPr>
        <w:pStyle w:val="TOC3"/>
        <w:rPr>
          <w:rFonts w:asciiTheme="minorHAnsi" w:eastAsiaTheme="minorEastAsia" w:hAnsiTheme="minorHAnsi" w:cstheme="minorBidi"/>
          <w:kern w:val="2"/>
          <w:sz w:val="21"/>
          <w:szCs w:val="22"/>
          <w:lang w:val="en-US" w:eastAsia="zh-CN"/>
        </w:rPr>
      </w:pPr>
      <w:r>
        <w:rPr>
          <w:lang w:eastAsia="zh-CN"/>
        </w:rPr>
        <w:t>5.29.3</w:t>
      </w:r>
      <w:r>
        <w:rPr>
          <w:rFonts w:asciiTheme="minorHAnsi" w:eastAsiaTheme="minorEastAsia" w:hAnsiTheme="minorHAnsi" w:cstheme="minorBidi"/>
          <w:kern w:val="2"/>
          <w:sz w:val="21"/>
          <w:szCs w:val="22"/>
          <w:lang w:val="en-US" w:eastAsia="zh-CN"/>
        </w:rPr>
        <w:tab/>
      </w:r>
      <w:r>
        <w:rPr>
          <w:lang w:eastAsia="zh-CN"/>
        </w:rPr>
        <w:t>Service Flows</w:t>
      </w:r>
      <w:r>
        <w:tab/>
      </w:r>
      <w:r>
        <w:fldChar w:fldCharType="begin"/>
      </w:r>
      <w:r>
        <w:instrText xml:space="preserve"> PAGEREF _Toc144489603 \h </w:instrText>
      </w:r>
      <w:r>
        <w:fldChar w:fldCharType="separate"/>
      </w:r>
      <w:r>
        <w:t>96</w:t>
      </w:r>
      <w:r>
        <w:fldChar w:fldCharType="end"/>
      </w:r>
    </w:p>
    <w:p w14:paraId="331F8F2C" w14:textId="58894E72" w:rsidR="00385C98" w:rsidRDefault="00385C98">
      <w:pPr>
        <w:pStyle w:val="TOC3"/>
        <w:rPr>
          <w:rFonts w:asciiTheme="minorHAnsi" w:eastAsiaTheme="minorEastAsia" w:hAnsiTheme="minorHAnsi" w:cstheme="minorBidi"/>
          <w:kern w:val="2"/>
          <w:sz w:val="21"/>
          <w:szCs w:val="22"/>
          <w:lang w:val="en-US" w:eastAsia="zh-CN"/>
        </w:rPr>
      </w:pPr>
      <w:r>
        <w:t>5.29.4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_Toc144489604 \h </w:instrText>
      </w:r>
      <w:r>
        <w:fldChar w:fldCharType="separate"/>
      </w:r>
      <w:r>
        <w:t>97</w:t>
      </w:r>
      <w:r>
        <w:fldChar w:fldCharType="end"/>
      </w:r>
    </w:p>
    <w:p w14:paraId="5CC46BCA" w14:textId="4D865AB7" w:rsidR="00385C98" w:rsidRDefault="00385C98">
      <w:pPr>
        <w:pStyle w:val="TOC3"/>
        <w:rPr>
          <w:rFonts w:asciiTheme="minorHAnsi" w:eastAsiaTheme="minorEastAsia" w:hAnsiTheme="minorHAnsi" w:cstheme="minorBidi"/>
          <w:kern w:val="2"/>
          <w:sz w:val="21"/>
          <w:szCs w:val="22"/>
          <w:lang w:val="en-US" w:eastAsia="zh-CN"/>
        </w:rPr>
      </w:pPr>
      <w:r>
        <w:t>5.29.5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_Toc144489605 \h </w:instrText>
      </w:r>
      <w:r>
        <w:fldChar w:fldCharType="separate"/>
      </w:r>
      <w:r>
        <w:t>97</w:t>
      </w:r>
      <w:r>
        <w:fldChar w:fldCharType="end"/>
      </w:r>
    </w:p>
    <w:p w14:paraId="7668184B" w14:textId="50649633" w:rsidR="00385C98" w:rsidRDefault="00385C98">
      <w:pPr>
        <w:pStyle w:val="TOC3"/>
        <w:rPr>
          <w:rFonts w:asciiTheme="minorHAnsi" w:eastAsiaTheme="minorEastAsia" w:hAnsiTheme="minorHAnsi" w:cstheme="minorBidi"/>
          <w:kern w:val="2"/>
          <w:sz w:val="21"/>
          <w:szCs w:val="22"/>
          <w:lang w:val="en-US" w:eastAsia="zh-CN"/>
        </w:rPr>
      </w:pPr>
      <w:r>
        <w:t>5.29.6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_Toc144489606 \h </w:instrText>
      </w:r>
      <w:r>
        <w:fldChar w:fldCharType="separate"/>
      </w:r>
      <w:r>
        <w:t>98</w:t>
      </w:r>
      <w:r>
        <w:fldChar w:fldCharType="end"/>
      </w:r>
    </w:p>
    <w:p w14:paraId="1278F560" w14:textId="4E94D653"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5.30</w:t>
      </w:r>
      <w:r>
        <w:rPr>
          <w:rFonts w:asciiTheme="minorHAnsi" w:eastAsiaTheme="minorEastAsia" w:hAnsiTheme="minorHAnsi" w:cstheme="minorBidi"/>
          <w:kern w:val="2"/>
          <w:sz w:val="21"/>
          <w:szCs w:val="22"/>
          <w:lang w:val="en-US" w:eastAsia="zh-CN"/>
        </w:rPr>
        <w:tab/>
      </w:r>
      <w:r w:rsidRPr="005804C7">
        <w:rPr>
          <w:lang w:val="en-US"/>
        </w:rPr>
        <w:t>Use case on Ambient IoT device acting as a controller in smart agriculture</w:t>
      </w:r>
      <w:r>
        <w:tab/>
      </w:r>
      <w:r>
        <w:fldChar w:fldCharType="begin"/>
      </w:r>
      <w:r>
        <w:instrText xml:space="preserve"> PAGEREF _Toc144489607 \h </w:instrText>
      </w:r>
      <w:r>
        <w:fldChar w:fldCharType="separate"/>
      </w:r>
      <w:r>
        <w:t>98</w:t>
      </w:r>
      <w:r>
        <w:fldChar w:fldCharType="end"/>
      </w:r>
    </w:p>
    <w:p w14:paraId="456A2EBA" w14:textId="34DC2875"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5.30.1</w:t>
      </w:r>
      <w:r>
        <w:rPr>
          <w:rFonts w:asciiTheme="minorHAnsi" w:eastAsiaTheme="minorEastAsia" w:hAnsiTheme="minorHAnsi" w:cstheme="minorBidi"/>
          <w:kern w:val="2"/>
          <w:sz w:val="21"/>
          <w:szCs w:val="22"/>
          <w:lang w:val="en-US" w:eastAsia="zh-CN"/>
        </w:rPr>
        <w:tab/>
      </w:r>
      <w:r w:rsidRPr="005804C7">
        <w:rPr>
          <w:lang w:val="en-US"/>
        </w:rPr>
        <w:t>Description</w:t>
      </w:r>
      <w:r>
        <w:tab/>
      </w:r>
      <w:r>
        <w:fldChar w:fldCharType="begin"/>
      </w:r>
      <w:r>
        <w:instrText xml:space="preserve"> PAGEREF _Toc144489608 \h </w:instrText>
      </w:r>
      <w:r>
        <w:fldChar w:fldCharType="separate"/>
      </w:r>
      <w:r>
        <w:t>98</w:t>
      </w:r>
      <w:r>
        <w:fldChar w:fldCharType="end"/>
      </w:r>
    </w:p>
    <w:p w14:paraId="158F8105" w14:textId="2CB0A4BD"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_Toc144489609 \h </w:instrText>
      </w:r>
      <w:r>
        <w:fldChar w:fldCharType="separate"/>
      </w:r>
      <w:r>
        <w:t>98</w:t>
      </w:r>
      <w:r>
        <w:fldChar w:fldCharType="end"/>
      </w:r>
    </w:p>
    <w:p w14:paraId="3D55626D" w14:textId="54666F19"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5.30.3</w:t>
      </w:r>
      <w:r>
        <w:rPr>
          <w:rFonts w:asciiTheme="minorHAnsi" w:eastAsiaTheme="minorEastAsia" w:hAnsiTheme="minorHAnsi" w:cstheme="minorBidi"/>
          <w:kern w:val="2"/>
          <w:sz w:val="21"/>
          <w:szCs w:val="22"/>
          <w:lang w:val="en-US" w:eastAsia="zh-CN"/>
        </w:rPr>
        <w:tab/>
      </w:r>
      <w:r w:rsidRPr="005804C7">
        <w:rPr>
          <w:lang w:val="en-US"/>
        </w:rPr>
        <w:t>Service Flows</w:t>
      </w:r>
      <w:r>
        <w:tab/>
      </w:r>
      <w:r>
        <w:fldChar w:fldCharType="begin"/>
      </w:r>
      <w:r>
        <w:instrText xml:space="preserve"> PAGEREF _Toc144489610 \h </w:instrText>
      </w:r>
      <w:r>
        <w:fldChar w:fldCharType="separate"/>
      </w:r>
      <w:r>
        <w:t>99</w:t>
      </w:r>
      <w:r>
        <w:fldChar w:fldCharType="end"/>
      </w:r>
    </w:p>
    <w:p w14:paraId="0FADBFA0" w14:textId="35F974F5"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5.30.4</w:t>
      </w:r>
      <w:r>
        <w:rPr>
          <w:rFonts w:asciiTheme="minorHAnsi" w:eastAsiaTheme="minorEastAsia" w:hAnsiTheme="minorHAnsi" w:cstheme="minorBidi"/>
          <w:kern w:val="2"/>
          <w:sz w:val="21"/>
          <w:szCs w:val="22"/>
          <w:lang w:val="en-US" w:eastAsia="zh-CN"/>
        </w:rPr>
        <w:tab/>
      </w:r>
      <w:r w:rsidRPr="005804C7">
        <w:rPr>
          <w:lang w:val="en-US"/>
        </w:rPr>
        <w:t>Post-conditions</w:t>
      </w:r>
      <w:r>
        <w:tab/>
      </w:r>
      <w:r>
        <w:fldChar w:fldCharType="begin"/>
      </w:r>
      <w:r>
        <w:instrText xml:space="preserve"> PAGEREF _Toc144489611 \h </w:instrText>
      </w:r>
      <w:r>
        <w:fldChar w:fldCharType="separate"/>
      </w:r>
      <w:r>
        <w:t>99</w:t>
      </w:r>
      <w:r>
        <w:fldChar w:fldCharType="end"/>
      </w:r>
    </w:p>
    <w:p w14:paraId="179D104E" w14:textId="5875AB33"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5.30.5</w:t>
      </w:r>
      <w:r>
        <w:rPr>
          <w:rFonts w:asciiTheme="minorHAnsi" w:eastAsiaTheme="minorEastAsia" w:hAnsiTheme="minorHAnsi" w:cstheme="minorBidi"/>
          <w:kern w:val="2"/>
          <w:sz w:val="21"/>
          <w:szCs w:val="22"/>
          <w:lang w:val="en-US" w:eastAsia="zh-CN"/>
        </w:rPr>
        <w:tab/>
      </w:r>
      <w:r w:rsidRPr="005804C7">
        <w:rPr>
          <w:lang w:val="en-US"/>
        </w:rPr>
        <w:t>Existing features partly or fully covering the use case functionality</w:t>
      </w:r>
      <w:r>
        <w:tab/>
      </w:r>
      <w:r>
        <w:fldChar w:fldCharType="begin"/>
      </w:r>
      <w:r>
        <w:instrText xml:space="preserve"> PAGEREF _Toc144489612 \h </w:instrText>
      </w:r>
      <w:r>
        <w:fldChar w:fldCharType="separate"/>
      </w:r>
      <w:r>
        <w:t>99</w:t>
      </w:r>
      <w:r>
        <w:fldChar w:fldCharType="end"/>
      </w:r>
    </w:p>
    <w:p w14:paraId="7F873622" w14:textId="610D7850" w:rsidR="00385C98" w:rsidRDefault="00385C98">
      <w:pPr>
        <w:pStyle w:val="TOC3"/>
        <w:rPr>
          <w:rFonts w:asciiTheme="minorHAnsi" w:eastAsiaTheme="minorEastAsia" w:hAnsiTheme="minorHAnsi" w:cstheme="minorBidi"/>
          <w:kern w:val="2"/>
          <w:sz w:val="21"/>
          <w:szCs w:val="22"/>
          <w:lang w:val="en-US" w:eastAsia="zh-CN"/>
        </w:rPr>
      </w:pPr>
      <w:r w:rsidRPr="005804C7">
        <w:rPr>
          <w:lang w:val="en-US"/>
        </w:rPr>
        <w:t>5.30.6</w:t>
      </w:r>
      <w:r>
        <w:rPr>
          <w:rFonts w:asciiTheme="minorHAnsi" w:eastAsiaTheme="minorEastAsia" w:hAnsiTheme="minorHAnsi" w:cstheme="minorBidi"/>
          <w:kern w:val="2"/>
          <w:sz w:val="21"/>
          <w:szCs w:val="22"/>
          <w:lang w:val="en-US" w:eastAsia="zh-CN"/>
        </w:rPr>
        <w:tab/>
      </w:r>
      <w:r w:rsidRPr="005804C7">
        <w:rPr>
          <w:lang w:val="en-US"/>
        </w:rPr>
        <w:t>Potential New Requirements needed to support the use case</w:t>
      </w:r>
      <w:r>
        <w:tab/>
      </w:r>
      <w:r>
        <w:fldChar w:fldCharType="begin"/>
      </w:r>
      <w:r>
        <w:instrText xml:space="preserve"> PAGEREF _Toc144489613 \h </w:instrText>
      </w:r>
      <w:r>
        <w:fldChar w:fldCharType="separate"/>
      </w:r>
      <w:r>
        <w:t>99</w:t>
      </w:r>
      <w:r>
        <w:fldChar w:fldCharType="end"/>
      </w:r>
    </w:p>
    <w:p w14:paraId="0134A03B" w14:textId="70204F52" w:rsidR="00385C98" w:rsidRDefault="00385C98">
      <w:pPr>
        <w:pStyle w:val="TOC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t>Traffic Scenarios</w:t>
      </w:r>
      <w:r>
        <w:tab/>
      </w:r>
      <w:r>
        <w:fldChar w:fldCharType="begin"/>
      </w:r>
      <w:r>
        <w:instrText xml:space="preserve"> PAGEREF _Toc144489614 \h </w:instrText>
      </w:r>
      <w:r>
        <w:fldChar w:fldCharType="separate"/>
      </w:r>
      <w:r>
        <w:t>100</w:t>
      </w:r>
      <w:r>
        <w:fldChar w:fldCharType="end"/>
      </w:r>
    </w:p>
    <w:p w14:paraId="5AF39DDF" w14:textId="4D6B2D82" w:rsidR="00385C98" w:rsidRDefault="00385C98">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Traffic scenario on flower auction</w:t>
      </w:r>
      <w:r>
        <w:tab/>
      </w:r>
      <w:r>
        <w:fldChar w:fldCharType="begin"/>
      </w:r>
      <w:r>
        <w:instrText xml:space="preserve"> PAGEREF _Toc144489615 \h </w:instrText>
      </w:r>
      <w:r>
        <w:fldChar w:fldCharType="separate"/>
      </w:r>
      <w:r>
        <w:t>100</w:t>
      </w:r>
      <w:r>
        <w:fldChar w:fldCharType="end"/>
      </w:r>
    </w:p>
    <w:p w14:paraId="4EFC54D2" w14:textId="5FDB34E9" w:rsidR="00385C98" w:rsidRDefault="00385C98">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_Toc144489616 \h </w:instrText>
      </w:r>
      <w:r>
        <w:fldChar w:fldCharType="separate"/>
      </w:r>
      <w:r>
        <w:t>100</w:t>
      </w:r>
      <w:r>
        <w:fldChar w:fldCharType="end"/>
      </w:r>
    </w:p>
    <w:p w14:paraId="414ED54E" w14:textId="5EB473B5" w:rsidR="00385C98" w:rsidRDefault="00385C98">
      <w:pPr>
        <w:pStyle w:val="TOC3"/>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_Toc144489617 \h </w:instrText>
      </w:r>
      <w:r>
        <w:fldChar w:fldCharType="separate"/>
      </w:r>
      <w:r>
        <w:t>101</w:t>
      </w:r>
      <w:r>
        <w:fldChar w:fldCharType="end"/>
      </w:r>
    </w:p>
    <w:p w14:paraId="0859E316" w14:textId="334387D8" w:rsidR="00385C98" w:rsidRDefault="00385C98">
      <w:pPr>
        <w:pStyle w:val="TOC3"/>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rPr>
          <w:lang w:eastAsia="zh-CN"/>
        </w:rPr>
        <w:t>Potential Functional Requirements</w:t>
      </w:r>
      <w:r>
        <w:tab/>
      </w:r>
      <w:r>
        <w:fldChar w:fldCharType="begin"/>
      </w:r>
      <w:r>
        <w:instrText xml:space="preserve"> PAGEREF _Toc144489618 \h </w:instrText>
      </w:r>
      <w:r>
        <w:fldChar w:fldCharType="separate"/>
      </w:r>
      <w:r>
        <w:t>102</w:t>
      </w:r>
      <w:r>
        <w:fldChar w:fldCharType="end"/>
      </w:r>
    </w:p>
    <w:p w14:paraId="7B697CFC" w14:textId="060355FC" w:rsidR="00385C98" w:rsidRDefault="00385C98">
      <w:pPr>
        <w:pStyle w:val="TOC3"/>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_Toc144489619 \h </w:instrText>
      </w:r>
      <w:r>
        <w:fldChar w:fldCharType="separate"/>
      </w:r>
      <w:r>
        <w:t>102</w:t>
      </w:r>
      <w:r>
        <w:fldChar w:fldCharType="end"/>
      </w:r>
    </w:p>
    <w:p w14:paraId="18ECC004" w14:textId="4C870BEE" w:rsidR="00385C98" w:rsidRDefault="00385C98">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Traffic Scenario on cow stable</w:t>
      </w:r>
      <w:r>
        <w:tab/>
      </w:r>
      <w:r>
        <w:fldChar w:fldCharType="begin"/>
      </w:r>
      <w:r>
        <w:instrText xml:space="preserve"> PAGEREF _Toc144489620 \h </w:instrText>
      </w:r>
      <w:r>
        <w:fldChar w:fldCharType="separate"/>
      </w:r>
      <w:r>
        <w:t>103</w:t>
      </w:r>
      <w:r>
        <w:fldChar w:fldCharType="end"/>
      </w:r>
    </w:p>
    <w:p w14:paraId="4D8F25A8" w14:textId="46EA2616" w:rsidR="00385C98" w:rsidRDefault="00385C98">
      <w:pPr>
        <w:pStyle w:val="TOC3"/>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_Toc144489621 \h </w:instrText>
      </w:r>
      <w:r>
        <w:fldChar w:fldCharType="separate"/>
      </w:r>
      <w:r>
        <w:t>103</w:t>
      </w:r>
      <w:r>
        <w:fldChar w:fldCharType="end"/>
      </w:r>
    </w:p>
    <w:p w14:paraId="07A46D76" w14:textId="36165640" w:rsidR="00385C98" w:rsidRDefault="00385C98">
      <w:pPr>
        <w:pStyle w:val="TOC3"/>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_Toc144489622 \h </w:instrText>
      </w:r>
      <w:r>
        <w:fldChar w:fldCharType="separate"/>
      </w:r>
      <w:r>
        <w:t>104</w:t>
      </w:r>
      <w:r>
        <w:fldChar w:fldCharType="end"/>
      </w:r>
    </w:p>
    <w:p w14:paraId="4A07E9A9" w14:textId="18441A95" w:rsidR="00385C98" w:rsidRDefault="00385C98">
      <w:pPr>
        <w:pStyle w:val="TOC3"/>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Potential Functional Requirements</w:t>
      </w:r>
      <w:r>
        <w:tab/>
      </w:r>
      <w:r>
        <w:fldChar w:fldCharType="begin"/>
      </w:r>
      <w:r>
        <w:instrText xml:space="preserve"> PAGEREF _Toc144489623 \h </w:instrText>
      </w:r>
      <w:r>
        <w:fldChar w:fldCharType="separate"/>
      </w:r>
      <w:r>
        <w:t>104</w:t>
      </w:r>
      <w:r>
        <w:fldChar w:fldCharType="end"/>
      </w:r>
    </w:p>
    <w:p w14:paraId="2C9BCF2A" w14:textId="3DC831D3" w:rsidR="00385C98" w:rsidRDefault="00385C98">
      <w:pPr>
        <w:pStyle w:val="TOC3"/>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Potential Key Performance Requirements</w:t>
      </w:r>
      <w:r>
        <w:tab/>
      </w:r>
      <w:r>
        <w:fldChar w:fldCharType="begin"/>
      </w:r>
      <w:r>
        <w:instrText xml:space="preserve"> PAGEREF _Toc144489624 \h </w:instrText>
      </w:r>
      <w:r>
        <w:fldChar w:fldCharType="separate"/>
      </w:r>
      <w:r>
        <w:t>104</w:t>
      </w:r>
      <w:r>
        <w:fldChar w:fldCharType="end"/>
      </w:r>
    </w:p>
    <w:p w14:paraId="70673EC5" w14:textId="06B08DEC" w:rsidR="00385C98" w:rsidRDefault="00385C98">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Traffic Scenario on Electronic Shelf Label</w:t>
      </w:r>
      <w:r>
        <w:tab/>
      </w:r>
      <w:r>
        <w:fldChar w:fldCharType="begin"/>
      </w:r>
      <w:r>
        <w:instrText xml:space="preserve"> PAGEREF _Toc144489625 \h </w:instrText>
      </w:r>
      <w:r>
        <w:fldChar w:fldCharType="separate"/>
      </w:r>
      <w:r>
        <w:t>105</w:t>
      </w:r>
      <w:r>
        <w:fldChar w:fldCharType="end"/>
      </w:r>
    </w:p>
    <w:p w14:paraId="43DFF477" w14:textId="023A6BC0" w:rsidR="00385C98" w:rsidRDefault="00385C98">
      <w:pPr>
        <w:pStyle w:val="TOC3"/>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_Toc144489626 \h </w:instrText>
      </w:r>
      <w:r>
        <w:fldChar w:fldCharType="separate"/>
      </w:r>
      <w:r>
        <w:t>105</w:t>
      </w:r>
      <w:r>
        <w:fldChar w:fldCharType="end"/>
      </w:r>
    </w:p>
    <w:p w14:paraId="01B25E76" w14:textId="3000EE9B" w:rsidR="00385C98" w:rsidRDefault="00385C98">
      <w:pPr>
        <w:pStyle w:val="TOC3"/>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Assumptions</w:t>
      </w:r>
      <w:r>
        <w:tab/>
      </w:r>
      <w:r>
        <w:fldChar w:fldCharType="begin"/>
      </w:r>
      <w:r>
        <w:instrText xml:space="preserve"> PAGEREF _Toc144489627 \h </w:instrText>
      </w:r>
      <w:r>
        <w:fldChar w:fldCharType="separate"/>
      </w:r>
      <w:r>
        <w:t>106</w:t>
      </w:r>
      <w:r>
        <w:fldChar w:fldCharType="end"/>
      </w:r>
    </w:p>
    <w:p w14:paraId="32DE978E" w14:textId="42EFE8D5" w:rsidR="00385C98" w:rsidRDefault="00385C98">
      <w:pPr>
        <w:pStyle w:val="TOC3"/>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rPr>
          <w:lang w:eastAsia="zh-CN"/>
        </w:rPr>
        <w:t>Potential Key Performance Requirements</w:t>
      </w:r>
      <w:r>
        <w:tab/>
      </w:r>
      <w:r>
        <w:fldChar w:fldCharType="begin"/>
      </w:r>
      <w:r>
        <w:instrText xml:space="preserve"> PAGEREF _Toc144489628 \h </w:instrText>
      </w:r>
      <w:r>
        <w:fldChar w:fldCharType="separate"/>
      </w:r>
      <w:r>
        <w:t>107</w:t>
      </w:r>
      <w:r>
        <w:fldChar w:fldCharType="end"/>
      </w:r>
    </w:p>
    <w:p w14:paraId="2068EF64" w14:textId="157B1F6D" w:rsidR="00385C98" w:rsidRDefault="00385C98">
      <w:pPr>
        <w:pStyle w:val="TOC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_Toc144489629 \h </w:instrText>
      </w:r>
      <w:r>
        <w:fldChar w:fldCharType="separate"/>
      </w:r>
      <w:r>
        <w:t>107</w:t>
      </w:r>
      <w:r>
        <w:fldChar w:fldCharType="end"/>
      </w:r>
    </w:p>
    <w:p w14:paraId="74B4A0C6" w14:textId="6F6371A4" w:rsidR="00385C98" w:rsidRDefault="00385C98">
      <w:pPr>
        <w:pStyle w:val="TOC2"/>
        <w:rPr>
          <w:rFonts w:asciiTheme="minorHAnsi" w:eastAsiaTheme="minorEastAsia" w:hAnsiTheme="minorHAnsi" w:cstheme="minorBidi"/>
          <w:kern w:val="2"/>
          <w:sz w:val="21"/>
          <w:szCs w:val="22"/>
          <w:lang w:val="en-US" w:eastAsia="zh-CN"/>
        </w:rPr>
      </w:pPr>
      <w:r>
        <w:rPr>
          <w:lang w:eastAsia="zh-CN"/>
        </w:rPr>
        <w:t>7</w:t>
      </w:r>
      <w:r>
        <w:t>.1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_Toc144489630 \h </w:instrText>
      </w:r>
      <w:r>
        <w:fldChar w:fldCharType="separate"/>
      </w:r>
      <w:r>
        <w:t>107</w:t>
      </w:r>
      <w:r>
        <w:fldChar w:fldCharType="end"/>
      </w:r>
    </w:p>
    <w:p w14:paraId="5088B6C7" w14:textId="10ED32D2" w:rsidR="00385C98" w:rsidRDefault="00385C98">
      <w:pPr>
        <w:pStyle w:val="TOC3"/>
        <w:rPr>
          <w:rFonts w:asciiTheme="minorHAnsi" w:eastAsiaTheme="minorEastAsia" w:hAnsiTheme="minorHAnsi" w:cstheme="minorBidi"/>
          <w:kern w:val="2"/>
          <w:sz w:val="21"/>
          <w:szCs w:val="22"/>
          <w:lang w:val="en-US" w:eastAsia="zh-CN"/>
        </w:rPr>
      </w:pPr>
      <w:r w:rsidRPr="005804C7">
        <w:rPr>
          <w:rFonts w:eastAsia="宋体"/>
          <w:lang w:eastAsia="zh-CN"/>
        </w:rPr>
        <w:t>7.1.1</w:t>
      </w:r>
      <w:r>
        <w:rPr>
          <w:rFonts w:asciiTheme="minorHAnsi" w:eastAsiaTheme="minorEastAsia" w:hAnsiTheme="minorHAnsi" w:cstheme="minorBidi"/>
          <w:kern w:val="2"/>
          <w:sz w:val="21"/>
          <w:szCs w:val="22"/>
          <w:lang w:val="en-US" w:eastAsia="zh-CN"/>
        </w:rPr>
        <w:tab/>
      </w:r>
      <w:r>
        <w:t>Communication aspects of Ambient IoT devices</w:t>
      </w:r>
      <w:r>
        <w:tab/>
      </w:r>
      <w:r>
        <w:fldChar w:fldCharType="begin"/>
      </w:r>
      <w:r>
        <w:instrText xml:space="preserve"> PAGEREF _Toc144489631 \h </w:instrText>
      </w:r>
      <w:r>
        <w:fldChar w:fldCharType="separate"/>
      </w:r>
      <w:r>
        <w:t>108</w:t>
      </w:r>
      <w:r>
        <w:fldChar w:fldCharType="end"/>
      </w:r>
    </w:p>
    <w:p w14:paraId="27D8CB08" w14:textId="0CCEC89E" w:rsidR="00385C98" w:rsidRDefault="00385C98">
      <w:pPr>
        <w:pStyle w:val="TOC3"/>
        <w:rPr>
          <w:rFonts w:asciiTheme="minorHAnsi" w:eastAsiaTheme="minorEastAsia" w:hAnsiTheme="minorHAnsi" w:cstheme="minorBidi"/>
          <w:kern w:val="2"/>
          <w:sz w:val="21"/>
          <w:szCs w:val="22"/>
          <w:lang w:val="en-US" w:eastAsia="zh-CN"/>
        </w:rPr>
      </w:pPr>
      <w:r>
        <w:t>7.1.2</w:t>
      </w:r>
      <w:r>
        <w:rPr>
          <w:rFonts w:asciiTheme="minorHAnsi" w:eastAsiaTheme="minorEastAsia" w:hAnsiTheme="minorHAnsi" w:cstheme="minorBidi"/>
          <w:kern w:val="2"/>
          <w:sz w:val="21"/>
          <w:szCs w:val="22"/>
          <w:lang w:val="en-US" w:eastAsia="zh-CN"/>
        </w:rPr>
        <w:tab/>
      </w:r>
      <w:r>
        <w:t>Positioning/location of Ambient IoT devices</w:t>
      </w:r>
      <w:r>
        <w:tab/>
      </w:r>
      <w:r>
        <w:fldChar w:fldCharType="begin"/>
      </w:r>
      <w:r>
        <w:instrText xml:space="preserve"> PAGEREF _Toc144489632 \h </w:instrText>
      </w:r>
      <w:r>
        <w:fldChar w:fldCharType="separate"/>
      </w:r>
      <w:r>
        <w:t>109</w:t>
      </w:r>
      <w:r>
        <w:fldChar w:fldCharType="end"/>
      </w:r>
    </w:p>
    <w:p w14:paraId="42F1CA79" w14:textId="2B24F3FE" w:rsidR="00385C98" w:rsidRDefault="00385C98">
      <w:pPr>
        <w:pStyle w:val="TOC3"/>
        <w:rPr>
          <w:rFonts w:asciiTheme="minorHAnsi" w:eastAsiaTheme="minorEastAsia" w:hAnsiTheme="minorHAnsi" w:cstheme="minorBidi"/>
          <w:kern w:val="2"/>
          <w:sz w:val="21"/>
          <w:szCs w:val="22"/>
          <w:lang w:val="en-US" w:eastAsia="zh-CN"/>
        </w:rPr>
      </w:pPr>
      <w:r>
        <w:lastRenderedPageBreak/>
        <w:t>7.1.3</w:t>
      </w:r>
      <w:r>
        <w:rPr>
          <w:rFonts w:asciiTheme="minorHAnsi" w:eastAsiaTheme="minorEastAsia" w:hAnsiTheme="minorHAnsi" w:cstheme="minorBidi"/>
          <w:kern w:val="2"/>
          <w:sz w:val="21"/>
          <w:szCs w:val="22"/>
          <w:lang w:val="en-US" w:eastAsia="zh-CN"/>
        </w:rPr>
        <w:tab/>
      </w:r>
      <w:r>
        <w:t>Management of Ambient IoT devices</w:t>
      </w:r>
      <w:r>
        <w:tab/>
      </w:r>
      <w:r>
        <w:fldChar w:fldCharType="begin"/>
      </w:r>
      <w:r>
        <w:instrText xml:space="preserve"> PAGEREF _Toc144489633 \h </w:instrText>
      </w:r>
      <w:r>
        <w:fldChar w:fldCharType="separate"/>
      </w:r>
      <w:r>
        <w:t>109</w:t>
      </w:r>
      <w:r>
        <w:fldChar w:fldCharType="end"/>
      </w:r>
    </w:p>
    <w:p w14:paraId="50F15242" w14:textId="34B4F446" w:rsidR="00385C98" w:rsidRDefault="00385C98">
      <w:pPr>
        <w:pStyle w:val="TOC3"/>
        <w:rPr>
          <w:rFonts w:asciiTheme="minorHAnsi" w:eastAsiaTheme="minorEastAsia" w:hAnsiTheme="minorHAnsi" w:cstheme="minorBidi"/>
          <w:kern w:val="2"/>
          <w:sz w:val="21"/>
          <w:szCs w:val="22"/>
          <w:lang w:val="en-US" w:eastAsia="zh-CN"/>
        </w:rPr>
      </w:pPr>
      <w:r>
        <w:t>7.1.4</w:t>
      </w:r>
      <w:r>
        <w:rPr>
          <w:rFonts w:asciiTheme="minorHAnsi" w:eastAsiaTheme="minorEastAsia" w:hAnsiTheme="minorHAnsi" w:cstheme="minorBidi"/>
          <w:kern w:val="2"/>
          <w:sz w:val="21"/>
          <w:szCs w:val="22"/>
          <w:lang w:val="en-US" w:eastAsia="zh-CN"/>
        </w:rPr>
        <w:tab/>
      </w:r>
      <w:r>
        <w:t>Collected information and network capability exposure</w:t>
      </w:r>
      <w:r>
        <w:tab/>
      </w:r>
      <w:r>
        <w:fldChar w:fldCharType="begin"/>
      </w:r>
      <w:r>
        <w:instrText xml:space="preserve"> PAGEREF _Toc144489634 \h </w:instrText>
      </w:r>
      <w:r>
        <w:fldChar w:fldCharType="separate"/>
      </w:r>
      <w:r>
        <w:t>110</w:t>
      </w:r>
      <w:r>
        <w:fldChar w:fldCharType="end"/>
      </w:r>
    </w:p>
    <w:p w14:paraId="54ED80B2" w14:textId="05E8FEFB" w:rsidR="00385C98" w:rsidRDefault="00385C98">
      <w:pPr>
        <w:pStyle w:val="TOC3"/>
        <w:rPr>
          <w:rFonts w:asciiTheme="minorHAnsi" w:eastAsiaTheme="minorEastAsia" w:hAnsiTheme="minorHAnsi" w:cstheme="minorBidi"/>
          <w:kern w:val="2"/>
          <w:sz w:val="21"/>
          <w:szCs w:val="22"/>
          <w:lang w:val="en-US" w:eastAsia="zh-CN"/>
        </w:rPr>
      </w:pPr>
      <w:r w:rsidRPr="005804C7">
        <w:rPr>
          <w:rFonts w:eastAsia="宋体"/>
          <w:lang w:eastAsia="zh-CN"/>
        </w:rPr>
        <w:t>7.1.5</w:t>
      </w:r>
      <w:r>
        <w:rPr>
          <w:rFonts w:asciiTheme="minorHAnsi" w:eastAsiaTheme="minorEastAsia" w:hAnsiTheme="minorHAnsi" w:cstheme="minorBidi"/>
          <w:kern w:val="2"/>
          <w:sz w:val="21"/>
          <w:szCs w:val="22"/>
          <w:lang w:val="en-US" w:eastAsia="zh-CN"/>
        </w:rPr>
        <w:tab/>
      </w:r>
      <w:r w:rsidRPr="005804C7">
        <w:rPr>
          <w:rFonts w:eastAsia="宋体"/>
          <w:lang w:eastAsia="zh-CN"/>
        </w:rPr>
        <w:t>Charging</w:t>
      </w:r>
      <w:r>
        <w:tab/>
      </w:r>
      <w:r>
        <w:fldChar w:fldCharType="begin"/>
      </w:r>
      <w:r>
        <w:instrText xml:space="preserve"> PAGEREF _Toc144489635 \h </w:instrText>
      </w:r>
      <w:r>
        <w:fldChar w:fldCharType="separate"/>
      </w:r>
      <w:r>
        <w:t>110</w:t>
      </w:r>
      <w:r>
        <w:fldChar w:fldCharType="end"/>
      </w:r>
    </w:p>
    <w:p w14:paraId="366F1AE2" w14:textId="35825918" w:rsidR="00385C98" w:rsidRDefault="00385C98">
      <w:pPr>
        <w:pStyle w:val="TOC3"/>
        <w:rPr>
          <w:rFonts w:asciiTheme="minorHAnsi" w:eastAsiaTheme="minorEastAsia" w:hAnsiTheme="minorHAnsi" w:cstheme="minorBidi"/>
          <w:kern w:val="2"/>
          <w:sz w:val="21"/>
          <w:szCs w:val="22"/>
          <w:lang w:val="en-US" w:eastAsia="zh-CN"/>
        </w:rPr>
      </w:pPr>
      <w:r>
        <w:t>7.1.6</w:t>
      </w:r>
      <w:r>
        <w:rPr>
          <w:rFonts w:asciiTheme="minorHAnsi" w:eastAsiaTheme="minorEastAsia" w:hAnsiTheme="minorHAnsi" w:cstheme="minorBidi"/>
          <w:kern w:val="2"/>
          <w:sz w:val="21"/>
          <w:szCs w:val="22"/>
          <w:lang w:val="en-US" w:eastAsia="zh-CN"/>
        </w:rPr>
        <w:tab/>
      </w:r>
      <w:r>
        <w:t>Security and privacy</w:t>
      </w:r>
      <w:r>
        <w:tab/>
      </w:r>
      <w:r>
        <w:fldChar w:fldCharType="begin"/>
      </w:r>
      <w:r>
        <w:instrText xml:space="preserve"> PAGEREF _Toc144489636 \h </w:instrText>
      </w:r>
      <w:r>
        <w:fldChar w:fldCharType="separate"/>
      </w:r>
      <w:r>
        <w:t>111</w:t>
      </w:r>
      <w:r>
        <w:fldChar w:fldCharType="end"/>
      </w:r>
    </w:p>
    <w:p w14:paraId="5F67315B" w14:textId="030328C3" w:rsidR="00385C98" w:rsidRDefault="00385C98">
      <w:pPr>
        <w:pStyle w:val="TOC2"/>
        <w:rPr>
          <w:rFonts w:asciiTheme="minorHAnsi" w:eastAsiaTheme="minorEastAsia" w:hAnsiTheme="minorHAnsi" w:cstheme="minorBidi"/>
          <w:kern w:val="2"/>
          <w:sz w:val="21"/>
          <w:szCs w:val="22"/>
          <w:lang w:val="en-US" w:eastAsia="zh-CN"/>
        </w:rPr>
      </w:pPr>
      <w:r>
        <w:rPr>
          <w:lang w:eastAsia="zh-CN"/>
        </w:rPr>
        <w:t>7</w:t>
      </w:r>
      <w:r>
        <w:t>.2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_Toc144489637 \h </w:instrText>
      </w:r>
      <w:r>
        <w:fldChar w:fldCharType="separate"/>
      </w:r>
      <w:r>
        <w:t>111</w:t>
      </w:r>
      <w:r>
        <w:fldChar w:fldCharType="end"/>
      </w:r>
    </w:p>
    <w:p w14:paraId="14DD676C" w14:textId="35C52F7C" w:rsidR="00385C98" w:rsidRDefault="00385C98">
      <w:pPr>
        <w:pStyle w:val="TOC3"/>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KPIs for inventory</w:t>
      </w:r>
      <w:r>
        <w:tab/>
      </w:r>
      <w:r>
        <w:fldChar w:fldCharType="begin"/>
      </w:r>
      <w:r>
        <w:instrText xml:space="preserve"> PAGEREF _Toc144489638 \h </w:instrText>
      </w:r>
      <w:r>
        <w:fldChar w:fldCharType="separate"/>
      </w:r>
      <w:r>
        <w:t>111</w:t>
      </w:r>
      <w:r>
        <w:fldChar w:fldCharType="end"/>
      </w:r>
    </w:p>
    <w:p w14:paraId="0CD55B47" w14:textId="61CA7C47" w:rsidR="00385C98" w:rsidRDefault="00385C98">
      <w:pPr>
        <w:pStyle w:val="TOC3"/>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KPI for sensor data collection</w:t>
      </w:r>
      <w:r>
        <w:tab/>
      </w:r>
      <w:r>
        <w:fldChar w:fldCharType="begin"/>
      </w:r>
      <w:r>
        <w:instrText xml:space="preserve"> PAGEREF _Toc144489639 \h </w:instrText>
      </w:r>
      <w:r>
        <w:fldChar w:fldCharType="separate"/>
      </w:r>
      <w:r>
        <w:t>112</w:t>
      </w:r>
      <w:r>
        <w:fldChar w:fldCharType="end"/>
      </w:r>
    </w:p>
    <w:p w14:paraId="701B5961" w14:textId="381575DC" w:rsidR="00385C98" w:rsidRDefault="00385C98">
      <w:pPr>
        <w:pStyle w:val="TOC3"/>
        <w:rPr>
          <w:rFonts w:asciiTheme="minorHAnsi" w:eastAsiaTheme="minorEastAsia" w:hAnsiTheme="minorHAnsi" w:cstheme="minorBidi"/>
          <w:kern w:val="2"/>
          <w:sz w:val="21"/>
          <w:szCs w:val="22"/>
          <w:lang w:val="en-US" w:eastAsia="zh-CN"/>
        </w:rPr>
      </w:pPr>
      <w:r>
        <w:rPr>
          <w:lang w:eastAsia="zh-CN"/>
        </w:rPr>
        <w:t>7.2.3</w:t>
      </w:r>
      <w:r>
        <w:rPr>
          <w:rFonts w:asciiTheme="minorHAnsi" w:eastAsiaTheme="minorEastAsia" w:hAnsiTheme="minorHAnsi" w:cstheme="minorBidi"/>
          <w:kern w:val="2"/>
          <w:sz w:val="21"/>
          <w:szCs w:val="22"/>
          <w:lang w:val="en-US" w:eastAsia="zh-CN"/>
        </w:rPr>
        <w:tab/>
      </w:r>
      <w:r>
        <w:rPr>
          <w:lang w:eastAsia="zh-CN"/>
        </w:rPr>
        <w:t>KPI for tracking</w:t>
      </w:r>
      <w:r>
        <w:tab/>
      </w:r>
      <w:r>
        <w:fldChar w:fldCharType="begin"/>
      </w:r>
      <w:r>
        <w:instrText xml:space="preserve"> PAGEREF _Toc144489640 \h </w:instrText>
      </w:r>
      <w:r>
        <w:fldChar w:fldCharType="separate"/>
      </w:r>
      <w:r>
        <w:t>112</w:t>
      </w:r>
      <w:r>
        <w:fldChar w:fldCharType="end"/>
      </w:r>
    </w:p>
    <w:p w14:paraId="6440CCFB" w14:textId="137F0BD5" w:rsidR="00385C98" w:rsidRDefault="00385C98">
      <w:pPr>
        <w:pStyle w:val="TOC3"/>
        <w:rPr>
          <w:rFonts w:asciiTheme="minorHAnsi" w:eastAsiaTheme="minorEastAsia" w:hAnsiTheme="minorHAnsi" w:cstheme="minorBidi"/>
          <w:kern w:val="2"/>
          <w:sz w:val="21"/>
          <w:szCs w:val="22"/>
          <w:lang w:val="en-US" w:eastAsia="zh-CN"/>
        </w:rPr>
      </w:pPr>
      <w:r>
        <w:rPr>
          <w:lang w:eastAsia="zh-CN"/>
        </w:rPr>
        <w:t>7.2.4</w:t>
      </w:r>
      <w:r>
        <w:rPr>
          <w:rFonts w:asciiTheme="minorHAnsi" w:eastAsiaTheme="minorEastAsia" w:hAnsiTheme="minorHAnsi" w:cstheme="minorBidi"/>
          <w:kern w:val="2"/>
          <w:sz w:val="21"/>
          <w:szCs w:val="22"/>
          <w:lang w:val="en-US" w:eastAsia="zh-CN"/>
        </w:rPr>
        <w:tab/>
      </w:r>
      <w:r>
        <w:rPr>
          <w:lang w:eastAsia="zh-CN"/>
        </w:rPr>
        <w:t>KPI for actuator control</w:t>
      </w:r>
      <w:r>
        <w:tab/>
      </w:r>
      <w:r>
        <w:fldChar w:fldCharType="begin"/>
      </w:r>
      <w:r>
        <w:instrText xml:space="preserve"> PAGEREF _Toc144489641 \h </w:instrText>
      </w:r>
      <w:r>
        <w:fldChar w:fldCharType="separate"/>
      </w:r>
      <w:r>
        <w:t>113</w:t>
      </w:r>
      <w:r>
        <w:fldChar w:fldCharType="end"/>
      </w:r>
    </w:p>
    <w:p w14:paraId="2504A502" w14:textId="59082816" w:rsidR="00385C98" w:rsidRDefault="00385C98">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_Toc144489642 \h </w:instrText>
      </w:r>
      <w:r>
        <w:fldChar w:fldCharType="separate"/>
      </w:r>
      <w:r>
        <w:t>114</w:t>
      </w:r>
      <w:r>
        <w:fldChar w:fldCharType="end"/>
      </w:r>
    </w:p>
    <w:p w14:paraId="3E3AFFD0" w14:textId="2A042735" w:rsidR="00385C98" w:rsidRDefault="00385C98">
      <w:pPr>
        <w:pStyle w:val="TOC1"/>
        <w:rPr>
          <w:rFonts w:asciiTheme="minorHAnsi" w:eastAsiaTheme="minorEastAsia" w:hAnsiTheme="minorHAnsi" w:cstheme="minorBidi"/>
          <w:kern w:val="2"/>
          <w:sz w:val="21"/>
          <w:szCs w:val="22"/>
          <w:lang w:val="en-US" w:eastAsia="zh-CN"/>
        </w:rPr>
      </w:pPr>
      <w:r>
        <w:t>Annex A (Informative): Ambient IoT availability scenarios</w:t>
      </w:r>
      <w:r>
        <w:tab/>
      </w:r>
      <w:r>
        <w:fldChar w:fldCharType="begin"/>
      </w:r>
      <w:r>
        <w:instrText xml:space="preserve"> PAGEREF _Toc144489643 \h </w:instrText>
      </w:r>
      <w:r>
        <w:fldChar w:fldCharType="separate"/>
      </w:r>
      <w:r>
        <w:t>115</w:t>
      </w:r>
      <w:r>
        <w:fldChar w:fldCharType="end"/>
      </w:r>
    </w:p>
    <w:p w14:paraId="7874B057" w14:textId="592AB235" w:rsidR="00385C98" w:rsidRDefault="00385C98">
      <w:pPr>
        <w:pStyle w:val="TOC1"/>
        <w:rPr>
          <w:rFonts w:asciiTheme="minorHAnsi" w:eastAsiaTheme="minorEastAsia" w:hAnsiTheme="minorHAnsi" w:cstheme="minorBidi"/>
          <w:kern w:val="2"/>
          <w:sz w:val="21"/>
          <w:szCs w:val="22"/>
          <w:lang w:val="en-US" w:eastAsia="zh-CN"/>
        </w:rPr>
      </w:pPr>
      <w:r>
        <w:t>Annex B (Informative): Ambient power and energy storage</w:t>
      </w:r>
      <w:r>
        <w:tab/>
      </w:r>
      <w:r>
        <w:fldChar w:fldCharType="begin"/>
      </w:r>
      <w:r>
        <w:instrText xml:space="preserve"> PAGEREF _Toc144489644 \h </w:instrText>
      </w:r>
      <w:r>
        <w:fldChar w:fldCharType="separate"/>
      </w:r>
      <w:r>
        <w:t>115</w:t>
      </w:r>
      <w:r>
        <w:fldChar w:fldCharType="end"/>
      </w:r>
    </w:p>
    <w:p w14:paraId="2F9DFB62" w14:textId="1D92259C" w:rsidR="00385C98" w:rsidRDefault="00385C98">
      <w:pPr>
        <w:pStyle w:val="TOC2"/>
        <w:rPr>
          <w:rFonts w:asciiTheme="minorHAnsi" w:eastAsiaTheme="minorEastAsia" w:hAnsiTheme="minorHAnsi" w:cstheme="minorBidi"/>
          <w:kern w:val="2"/>
          <w:sz w:val="21"/>
          <w:szCs w:val="22"/>
          <w:lang w:val="en-US" w:eastAsia="zh-CN"/>
        </w:rPr>
      </w:pPr>
      <w:r w:rsidRPr="005804C7">
        <w:rPr>
          <w:lang w:val="en-US"/>
        </w:rPr>
        <w:t>B.1 Typical ambient power</w:t>
      </w:r>
      <w:r>
        <w:tab/>
      </w:r>
      <w:r>
        <w:fldChar w:fldCharType="begin"/>
      </w:r>
      <w:r>
        <w:instrText xml:space="preserve"> PAGEREF _Toc144489645 \h </w:instrText>
      </w:r>
      <w:r>
        <w:fldChar w:fldCharType="separate"/>
      </w:r>
      <w:r>
        <w:t>115</w:t>
      </w:r>
      <w:r>
        <w:fldChar w:fldCharType="end"/>
      </w:r>
    </w:p>
    <w:p w14:paraId="5AC1A927" w14:textId="65B2851E" w:rsidR="00385C98" w:rsidRDefault="00385C98">
      <w:pPr>
        <w:pStyle w:val="TOC2"/>
        <w:rPr>
          <w:rFonts w:asciiTheme="minorHAnsi" w:eastAsiaTheme="minorEastAsia" w:hAnsiTheme="minorHAnsi" w:cstheme="minorBidi"/>
          <w:kern w:val="2"/>
          <w:sz w:val="21"/>
          <w:szCs w:val="22"/>
          <w:lang w:val="en-US" w:eastAsia="zh-CN"/>
        </w:rPr>
      </w:pPr>
      <w:r w:rsidRPr="005804C7">
        <w:rPr>
          <w:lang w:val="en-US" w:eastAsia="zh-CN"/>
        </w:rPr>
        <w:t>B.2 Energy storage</w:t>
      </w:r>
      <w:r>
        <w:tab/>
      </w:r>
      <w:r>
        <w:fldChar w:fldCharType="begin"/>
      </w:r>
      <w:r>
        <w:instrText xml:space="preserve"> PAGEREF _Toc144489646 \h </w:instrText>
      </w:r>
      <w:r>
        <w:fldChar w:fldCharType="separate"/>
      </w:r>
      <w:r>
        <w:t>118</w:t>
      </w:r>
      <w:r>
        <w:fldChar w:fldCharType="end"/>
      </w:r>
    </w:p>
    <w:p w14:paraId="5283331B" w14:textId="0F7F1B42" w:rsidR="00385C98" w:rsidRDefault="00385C98">
      <w:pPr>
        <w:pStyle w:val="TOC1"/>
        <w:rPr>
          <w:rFonts w:asciiTheme="minorHAnsi" w:eastAsiaTheme="minorEastAsia" w:hAnsiTheme="minorHAnsi" w:cstheme="minorBidi"/>
          <w:kern w:val="2"/>
          <w:sz w:val="21"/>
          <w:szCs w:val="22"/>
          <w:lang w:val="en-US" w:eastAsia="zh-CN"/>
        </w:rPr>
      </w:pPr>
      <w:r>
        <w:t>Annex C (Informative):</w:t>
      </w:r>
      <w:r>
        <w:tab/>
      </w:r>
      <w:r>
        <w:fldChar w:fldCharType="begin"/>
      </w:r>
      <w:r>
        <w:instrText xml:space="preserve"> PAGEREF _Toc144489647 \h </w:instrText>
      </w:r>
      <w:r>
        <w:fldChar w:fldCharType="separate"/>
      </w:r>
      <w:r>
        <w:t>119</w:t>
      </w:r>
      <w:r>
        <w:fldChar w:fldCharType="end"/>
      </w:r>
    </w:p>
    <w:p w14:paraId="0E4C68E8" w14:textId="188344D6" w:rsidR="00385C98" w:rsidRDefault="00385C98">
      <w:pPr>
        <w:pStyle w:val="TOC1"/>
        <w:rPr>
          <w:rFonts w:asciiTheme="minorHAnsi" w:eastAsiaTheme="minorEastAsia" w:hAnsiTheme="minorHAnsi" w:cstheme="minorBidi"/>
          <w:kern w:val="2"/>
          <w:sz w:val="21"/>
          <w:szCs w:val="22"/>
          <w:lang w:val="en-US" w:eastAsia="zh-CN"/>
        </w:rPr>
      </w:pPr>
      <w:r>
        <w:t>Considerations when choosing harvesting source</w:t>
      </w:r>
      <w:r>
        <w:tab/>
      </w:r>
      <w:r>
        <w:fldChar w:fldCharType="begin"/>
      </w:r>
      <w:r>
        <w:instrText xml:space="preserve"> PAGEREF _Toc144489648 \h </w:instrText>
      </w:r>
      <w:r>
        <w:fldChar w:fldCharType="separate"/>
      </w:r>
      <w:r>
        <w:t>119</w:t>
      </w:r>
      <w:r>
        <w:fldChar w:fldCharType="end"/>
      </w:r>
    </w:p>
    <w:p w14:paraId="24613472" w14:textId="1BE6C510" w:rsidR="00385C98" w:rsidRDefault="00385C98">
      <w:pPr>
        <w:pStyle w:val="TOC1"/>
        <w:rPr>
          <w:rFonts w:asciiTheme="minorHAnsi" w:eastAsiaTheme="minorEastAsia" w:hAnsiTheme="minorHAnsi" w:cstheme="minorBidi"/>
          <w:kern w:val="2"/>
          <w:sz w:val="21"/>
          <w:szCs w:val="22"/>
          <w:lang w:val="en-US" w:eastAsia="zh-CN"/>
        </w:rPr>
      </w:pPr>
      <w:r>
        <w:t>Annex &lt;</w:t>
      </w:r>
      <w:r>
        <w:rPr>
          <w:lang w:eastAsia="zh-CN"/>
        </w:rPr>
        <w:t>X</w:t>
      </w:r>
      <w:r>
        <w:t>&gt;: Change history</w:t>
      </w:r>
      <w:r>
        <w:tab/>
      </w:r>
      <w:r>
        <w:fldChar w:fldCharType="begin"/>
      </w:r>
      <w:r>
        <w:instrText xml:space="preserve"> PAGEREF _Toc144489649 \h </w:instrText>
      </w:r>
      <w:r>
        <w:fldChar w:fldCharType="separate"/>
      </w:r>
      <w:r>
        <w:t>121</w:t>
      </w:r>
      <w:r>
        <w:fldChar w:fldCharType="end"/>
      </w:r>
    </w:p>
    <w:p w14:paraId="1D5E8CF5" w14:textId="64A7D1EF" w:rsidR="004C7AAE" w:rsidRPr="00235394" w:rsidRDefault="004C7AAE" w:rsidP="004C7AAE">
      <w:r>
        <w:rPr>
          <w:noProof/>
          <w:sz w:val="22"/>
        </w:rPr>
        <w:fldChar w:fldCharType="end"/>
      </w:r>
    </w:p>
    <w:p w14:paraId="4F524702" w14:textId="77777777" w:rsidR="004C7AAE" w:rsidRPr="00235394" w:rsidRDefault="004C7AAE" w:rsidP="004C7AAE">
      <w:pPr>
        <w:pStyle w:val="1"/>
      </w:pPr>
      <w:r w:rsidRPr="00235394">
        <w:br w:type="page"/>
      </w:r>
      <w:bookmarkStart w:id="10" w:name="_Toc144489138"/>
      <w:bookmarkStart w:id="11" w:name="_Toc144489395"/>
      <w:r w:rsidRPr="00235394">
        <w:lastRenderedPageBreak/>
        <w:t>Foreword</w:t>
      </w:r>
      <w:bookmarkEnd w:id="10"/>
      <w:bookmarkEnd w:id="11"/>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Version x.y.z</w:t>
      </w:r>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0"/>
      </w:pPr>
      <w:r w:rsidRPr="00235394">
        <w:t>x</w:t>
      </w:r>
      <w:r w:rsidRPr="00235394">
        <w:tab/>
        <w:t>the first digit:</w:t>
      </w:r>
    </w:p>
    <w:p w14:paraId="163A579E" w14:textId="77777777" w:rsidR="004C7AAE" w:rsidRPr="00235394" w:rsidRDefault="004C7AAE" w:rsidP="004C7AAE">
      <w:pPr>
        <w:pStyle w:val="B30"/>
      </w:pPr>
      <w:r w:rsidRPr="00235394">
        <w:t>1</w:t>
      </w:r>
      <w:r w:rsidRPr="00235394">
        <w:tab/>
        <w:t>presented to TSG for information;</w:t>
      </w:r>
    </w:p>
    <w:p w14:paraId="57401460" w14:textId="77777777" w:rsidR="004C7AAE" w:rsidRPr="00235394" w:rsidRDefault="004C7AAE" w:rsidP="004C7AAE">
      <w:pPr>
        <w:pStyle w:val="B30"/>
      </w:pPr>
      <w:r w:rsidRPr="00235394">
        <w:t>2</w:t>
      </w:r>
      <w:r w:rsidRPr="00235394">
        <w:tab/>
        <w:t>presented to TSG for approval;</w:t>
      </w:r>
    </w:p>
    <w:p w14:paraId="505A87C2" w14:textId="77777777" w:rsidR="004C7AAE" w:rsidRPr="00235394" w:rsidRDefault="004C7AAE" w:rsidP="004C7AAE">
      <w:pPr>
        <w:pStyle w:val="B30"/>
      </w:pPr>
      <w:r w:rsidRPr="00235394">
        <w:t>3</w:t>
      </w:r>
      <w:r w:rsidRPr="00235394">
        <w:tab/>
        <w:t>or greater indicates TSG approved document under change control.</w:t>
      </w:r>
    </w:p>
    <w:p w14:paraId="3C16F1FF" w14:textId="77777777" w:rsidR="004C7AAE" w:rsidRPr="00235394" w:rsidRDefault="004C7AAE" w:rsidP="004C7AAE">
      <w:pPr>
        <w:pStyle w:val="B20"/>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0"/>
      </w:pPr>
      <w:r w:rsidRPr="00235394">
        <w:t>z</w:t>
      </w:r>
      <w:r w:rsidRPr="00235394">
        <w:tab/>
        <w:t>the third digit is incremented when editorial only changes have been incorporated in the document.</w:t>
      </w:r>
    </w:p>
    <w:p w14:paraId="7D5B2A3B" w14:textId="77777777" w:rsidR="004C7AAE" w:rsidRDefault="004C7AAE" w:rsidP="004C7AAE">
      <w:pPr>
        <w:pStyle w:val="1"/>
      </w:pPr>
      <w:bookmarkStart w:id="12" w:name="_Toc144489139"/>
      <w:bookmarkStart w:id="13" w:name="_Toc144489396"/>
      <w:r w:rsidRPr="00235394">
        <w:t>Introduction</w:t>
      </w:r>
      <w:bookmarkEnd w:id="12"/>
      <w:bookmarkEnd w:id="13"/>
    </w:p>
    <w:p w14:paraId="2D7019CA" w14:textId="77E01E49" w:rsidR="009543A4" w:rsidRPr="009543A4" w:rsidRDefault="009543A4" w:rsidP="009543A4">
      <w:pPr>
        <w:rPr>
          <w:rFonts w:eastAsia="等线"/>
        </w:rPr>
      </w:pPr>
      <w:r w:rsidRPr="009543A4">
        <w:rPr>
          <w:rFonts w:eastAsia="等线"/>
        </w:rPr>
        <w:t xml:space="preserve">The present document describes use cases, traffic scenarios, device constraints of </w:t>
      </w:r>
      <w:r w:rsidR="002637BD">
        <w:rPr>
          <w:rFonts w:eastAsia="等线"/>
        </w:rPr>
        <w:t>A</w:t>
      </w:r>
      <w:r w:rsidRPr="009543A4">
        <w:rPr>
          <w:rFonts w:eastAsia="等线"/>
        </w:rPr>
        <w:t xml:space="preserve">mbient Internet of Things and identify new potential service requirements as well as new KPIs. </w:t>
      </w:r>
      <w:r w:rsidR="002637BD">
        <w:rPr>
          <w:rFonts w:eastAsia="等线"/>
        </w:rPr>
        <w:t xml:space="preserve">An </w:t>
      </w:r>
      <w:r w:rsidRPr="00F2764D">
        <w:rPr>
          <w:rFonts w:eastAsia="宋体"/>
          <w:bCs/>
          <w:lang w:eastAsia="zh-CN"/>
        </w:rPr>
        <w:t>Ambient Internet of Things (Ambient IoT) device is an IoT device, being either battery-less or with limited energy storage capability (i.e., using a capacitor)</w:t>
      </w:r>
      <w:r w:rsidRPr="009543A4">
        <w:rPr>
          <w:rFonts w:eastAsia="等线"/>
        </w:rPr>
        <w:t xml:space="preserve"> and the energy is provided through the harvesting of radio waves, light, motion, heat, or any other </w:t>
      </w:r>
      <w:r w:rsidR="002326E6">
        <w:rPr>
          <w:rFonts w:eastAsia="等线"/>
        </w:rPr>
        <w:t>suitable</w:t>
      </w:r>
      <w:r w:rsidR="002326E6" w:rsidRPr="009543A4">
        <w:rPr>
          <w:rFonts w:eastAsia="等线"/>
        </w:rPr>
        <w:t xml:space="preserve"> </w:t>
      </w:r>
      <w:r w:rsidRPr="009543A4">
        <w:rPr>
          <w:rFonts w:eastAsia="等线"/>
        </w:rPr>
        <w:t>power source.</w:t>
      </w:r>
    </w:p>
    <w:p w14:paraId="409A13B4" w14:textId="77777777" w:rsidR="004C7AAE" w:rsidRPr="00235394" w:rsidRDefault="004C7AAE" w:rsidP="004C7AAE">
      <w:pPr>
        <w:pStyle w:val="1"/>
      </w:pPr>
      <w:r w:rsidRPr="00235394">
        <w:br w:type="page"/>
      </w:r>
      <w:bookmarkStart w:id="14" w:name="_Toc144489140"/>
      <w:bookmarkStart w:id="15" w:name="_Toc144489397"/>
      <w:r w:rsidRPr="00235394">
        <w:lastRenderedPageBreak/>
        <w:t>1</w:t>
      </w:r>
      <w:r w:rsidRPr="00235394">
        <w:tab/>
        <w:t>Scope</w:t>
      </w:r>
      <w:bookmarkEnd w:id="14"/>
      <w:bookmarkEnd w:id="15"/>
    </w:p>
    <w:p w14:paraId="71F2B881" w14:textId="19E1E2B4" w:rsidR="004C7AAE" w:rsidRDefault="004C7AAE" w:rsidP="004C7AAE">
      <w:r w:rsidRPr="00235394">
        <w:t xml:space="preserve">The present document </w:t>
      </w:r>
      <w:r w:rsidR="00AF54B0" w:rsidRPr="00AF54B0">
        <w:t xml:space="preserve">provides Stage 1 potential 5G service requirements for ambient power-enabled Internet of Things (i.e., Ambient IoT). In the context of the present document, </w:t>
      </w:r>
      <w:r w:rsidR="002326E6">
        <w:t xml:space="preserve">an </w:t>
      </w:r>
      <w:r w:rsidR="00AF54B0" w:rsidRPr="00AF54B0">
        <w:t xml:space="preserve">Ambient power-enabled </w:t>
      </w:r>
      <w:r w:rsidR="002326E6">
        <w:t>IoT</w:t>
      </w:r>
      <w:r w:rsidR="00AF54B0" w:rsidRPr="00AF54B0">
        <w:t xml:space="preserve"> device is an IoT device powered by energy harvesting, being either battery-less or with limited energy storage capability (e.g., using a capacitor) and the energy is provided through the harvesting of radio waves, light, motion, heat, or any other </w:t>
      </w:r>
      <w:r w:rsidR="002326E6">
        <w:t>suitable</w:t>
      </w:r>
      <w:r w:rsidR="002326E6" w:rsidRPr="00AF54B0">
        <w:t xml:space="preserve"> </w:t>
      </w:r>
      <w:r w:rsidR="00AF54B0" w:rsidRPr="00AF54B0">
        <w:t xml:space="preserve">power source. An ambient IoT device </w:t>
      </w:r>
      <w:r w:rsidR="002326E6">
        <w:t>is expected to have</w:t>
      </w:r>
      <w:r w:rsidR="00AF54B0" w:rsidRPr="00AF54B0">
        <w:t xml:space="preserve"> low</w:t>
      </w:r>
      <w:r w:rsidR="002326E6">
        <w:t>er</w:t>
      </w:r>
      <w:r w:rsidR="00AF54B0" w:rsidRPr="00AF54B0">
        <w:t xml:space="preserve"> complexity, small</w:t>
      </w:r>
      <w:r w:rsidR="002326E6">
        <w:t>er</w:t>
      </w:r>
      <w:r w:rsidR="00AF54B0" w:rsidRPr="00AF54B0">
        <w:t xml:space="preserve"> size and </w:t>
      </w:r>
      <w:r w:rsidR="002326E6">
        <w:t>reduced</w:t>
      </w:r>
      <w:r w:rsidR="002326E6" w:rsidRPr="00AF54B0">
        <w:t xml:space="preserve"> </w:t>
      </w:r>
      <w:r w:rsidR="00AF54B0" w:rsidRPr="00AF54B0">
        <w:t>capabilities and lower power consumption than previously defined 3GPP IoT devices (e.g., NB-IoT/eMTC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09C2C958"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r w:rsidR="002326E6">
        <w:t>IoT</w:t>
      </w:r>
      <w:r w:rsidRPr="005068EA">
        <w:t xml:space="preserve">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10B2E00E"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r w:rsidR="002326E6">
        <w:t>IoT</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1"/>
      </w:pPr>
      <w:bookmarkStart w:id="16" w:name="_Toc144489141"/>
      <w:bookmarkStart w:id="17" w:name="_Toc144489398"/>
      <w:r w:rsidRPr="00235394">
        <w:t>2</w:t>
      </w:r>
      <w:r w:rsidRPr="00235394">
        <w:tab/>
        <w:t>References</w:t>
      </w:r>
      <w:bookmarkEnd w:id="16"/>
      <w:bookmarkEnd w:id="17"/>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E46FD5" w:rsidRDefault="00817B82" w:rsidP="00817B82">
      <w:pPr>
        <w:keepLines/>
        <w:ind w:left="1702" w:hanging="1418"/>
        <w:rPr>
          <w:rFonts w:eastAsia="等线"/>
        </w:rPr>
      </w:pPr>
      <w:r w:rsidRPr="00E46FD5">
        <w:rPr>
          <w:rFonts w:eastAsia="等线"/>
        </w:rPr>
        <w:t>[</w:t>
      </w:r>
      <w:r>
        <w:rPr>
          <w:rFonts w:eastAsia="等线"/>
        </w:rPr>
        <w:t>2</w:t>
      </w:r>
      <w:r w:rsidRPr="00E46FD5">
        <w:rPr>
          <w:rFonts w:eastAsia="等线"/>
        </w:rPr>
        <w:t xml:space="preserve">] </w:t>
      </w:r>
      <w:r>
        <w:rPr>
          <w:rFonts w:eastAsia="等线"/>
        </w:rPr>
        <w:tab/>
      </w:r>
      <w:r w:rsidRPr="0004309B">
        <w:rPr>
          <w:rFonts w:eastAsia="等线"/>
        </w:rPr>
        <w:t>In</w:t>
      </w:r>
      <w:r>
        <w:rPr>
          <w:rFonts w:eastAsia="等线"/>
        </w:rPr>
        <w:t>ternational Energy Agency (IEA),</w:t>
      </w:r>
      <w:r w:rsidRPr="0004309B">
        <w:rPr>
          <w:rFonts w:eastAsia="等线"/>
        </w:rPr>
        <w:t xml:space="preserve"> </w:t>
      </w:r>
      <w:r w:rsidRPr="00E46FD5">
        <w:rPr>
          <w:rFonts w:eastAsia="等线"/>
        </w:rPr>
        <w:t>"</w:t>
      </w:r>
      <w:r>
        <w:rPr>
          <w:rFonts w:eastAsia="等线"/>
        </w:rPr>
        <w:t>World</w:t>
      </w:r>
      <w:r w:rsidRPr="0004309B">
        <w:rPr>
          <w:rFonts w:eastAsia="等线"/>
        </w:rPr>
        <w:t xml:space="preserve"> Energy </w:t>
      </w:r>
      <w:r>
        <w:rPr>
          <w:rFonts w:eastAsia="等线"/>
        </w:rPr>
        <w:t>Outlook</w:t>
      </w:r>
      <w:r w:rsidRPr="0004309B">
        <w:rPr>
          <w:rFonts w:eastAsia="等线"/>
        </w:rPr>
        <w:t xml:space="preserve"> 20</w:t>
      </w:r>
      <w:r>
        <w:rPr>
          <w:rFonts w:eastAsia="等线"/>
        </w:rPr>
        <w:t>20</w:t>
      </w:r>
      <w:r w:rsidRPr="00E46FD5">
        <w:rPr>
          <w:rFonts w:eastAsia="等线"/>
        </w:rPr>
        <w:t>"</w:t>
      </w:r>
      <w:r w:rsidRPr="0004309B">
        <w:rPr>
          <w:rFonts w:eastAsia="等线"/>
        </w:rPr>
        <w:t>. Available online: https://www.iea.org/reports/world-energy-outlook-2020</w:t>
      </w:r>
    </w:p>
    <w:p w14:paraId="5A0AB101" w14:textId="77777777" w:rsidR="00817B82" w:rsidRPr="00E46FD5" w:rsidRDefault="00817B82" w:rsidP="00817B82">
      <w:pPr>
        <w:keepLines/>
        <w:ind w:left="1702" w:hanging="1418"/>
        <w:rPr>
          <w:rFonts w:eastAsia="等线"/>
        </w:rPr>
      </w:pPr>
      <w:r w:rsidRPr="00E46FD5">
        <w:rPr>
          <w:rFonts w:eastAsia="等线"/>
        </w:rPr>
        <w:t>[</w:t>
      </w:r>
      <w:r>
        <w:rPr>
          <w:rFonts w:eastAsia="等线"/>
        </w:rPr>
        <w:t>3</w:t>
      </w:r>
      <w:r w:rsidRPr="00E46FD5">
        <w:rPr>
          <w:rFonts w:eastAsia="等线"/>
        </w:rPr>
        <w:t xml:space="preserve">] </w:t>
      </w:r>
      <w:r>
        <w:rPr>
          <w:rFonts w:eastAsia="等线"/>
        </w:rPr>
        <w:tab/>
      </w:r>
      <w:r w:rsidRPr="00C20FEC">
        <w:rPr>
          <w:rFonts w:eastAsia="等线"/>
        </w:rPr>
        <w:t xml:space="preserve">Motlagh, N.H.; Mohammadrezaei, M.; Hunt, J.; Zakeri, B. </w:t>
      </w:r>
      <w:r>
        <w:rPr>
          <w:rFonts w:eastAsia="等线"/>
        </w:rPr>
        <w:t>"</w:t>
      </w:r>
      <w:r w:rsidRPr="00C20FEC">
        <w:rPr>
          <w:rFonts w:eastAsia="等线"/>
        </w:rPr>
        <w:t>Internet of Things (IoT) and the Energy Sector.</w:t>
      </w:r>
      <w:r>
        <w:rPr>
          <w:rFonts w:eastAsia="等线"/>
        </w:rPr>
        <w:t>"</w:t>
      </w:r>
      <w:r w:rsidRPr="00C20FEC">
        <w:rPr>
          <w:rFonts w:eastAsia="等线"/>
        </w:rPr>
        <w:t xml:space="preserve"> Energies 2020, 13, 494.</w:t>
      </w:r>
    </w:p>
    <w:p w14:paraId="673566D3" w14:textId="77777777" w:rsidR="00817B82" w:rsidRDefault="00817B82" w:rsidP="00817B82">
      <w:pPr>
        <w:keepLines/>
        <w:ind w:left="1702" w:hanging="1418"/>
        <w:rPr>
          <w:rFonts w:eastAsia="等线"/>
        </w:rPr>
      </w:pPr>
      <w:r w:rsidRPr="00E46FD5">
        <w:rPr>
          <w:rFonts w:eastAsia="等线"/>
        </w:rPr>
        <w:t>[</w:t>
      </w:r>
      <w:r>
        <w:rPr>
          <w:rFonts w:eastAsia="等线"/>
        </w:rPr>
        <w:t>4</w:t>
      </w:r>
      <w:r w:rsidRPr="00E46FD5">
        <w:rPr>
          <w:rFonts w:eastAsia="等线"/>
        </w:rPr>
        <w:t xml:space="preserve">] </w:t>
      </w:r>
      <w:r>
        <w:rPr>
          <w:rFonts w:eastAsia="等线"/>
        </w:rPr>
        <w:tab/>
      </w:r>
      <w:r w:rsidRPr="002F6C51">
        <w:rPr>
          <w:rFonts w:eastAsia="等线"/>
        </w:rPr>
        <w:t xml:space="preserve">Pereira F., Correia R., Carvalho N.B. </w:t>
      </w:r>
      <w:r>
        <w:rPr>
          <w:rFonts w:eastAsia="等线"/>
        </w:rPr>
        <w:t>"</w:t>
      </w:r>
      <w:r w:rsidRPr="002F6C51">
        <w:rPr>
          <w:rFonts w:eastAsia="等线"/>
        </w:rPr>
        <w:t>Passive Sensors for Long Duration Internet of Things Networks.</w:t>
      </w:r>
      <w:r>
        <w:rPr>
          <w:rFonts w:eastAsia="等线"/>
        </w:rPr>
        <w:t>"</w:t>
      </w:r>
      <w:r w:rsidRPr="002F6C51">
        <w:rPr>
          <w:rFonts w:eastAsia="等线"/>
        </w:rPr>
        <w:t xml:space="preserve"> Sensors 2017;17:2268. doi: 10.3390/s17102268.</w:t>
      </w:r>
    </w:p>
    <w:p w14:paraId="06B6A956" w14:textId="26C3DBD9" w:rsidR="00817B82" w:rsidRDefault="00817B82" w:rsidP="00817B82">
      <w:pPr>
        <w:keepLines/>
        <w:ind w:left="1702" w:hanging="1418"/>
        <w:rPr>
          <w:rFonts w:eastAsia="等线"/>
        </w:rPr>
      </w:pPr>
      <w:r w:rsidRPr="00E46FD5">
        <w:rPr>
          <w:rFonts w:eastAsia="等线"/>
        </w:rPr>
        <w:t>[</w:t>
      </w:r>
      <w:r>
        <w:rPr>
          <w:rFonts w:eastAsia="等线"/>
        </w:rPr>
        <w:t>5</w:t>
      </w:r>
      <w:r w:rsidRPr="00E46FD5">
        <w:rPr>
          <w:rFonts w:eastAsia="等线"/>
        </w:rPr>
        <w:t xml:space="preserve">] </w:t>
      </w:r>
      <w:r>
        <w:rPr>
          <w:rFonts w:eastAsia="等线"/>
        </w:rPr>
        <w:tab/>
      </w:r>
      <w:r w:rsidR="00445560" w:rsidRPr="00CE7C27">
        <w:rPr>
          <w:rFonts w:hint="eastAsia"/>
          <w:lang w:val="en-CA" w:eastAsia="zh-CN"/>
        </w:rPr>
        <w:t>E</w:t>
      </w:r>
      <w:r w:rsidR="00445560" w:rsidRPr="00CE7C27">
        <w:rPr>
          <w:lang w:val="en-CA" w:eastAsia="zh-CN"/>
        </w:rPr>
        <w:t xml:space="preserve">PC Tag Data Standard, </w:t>
      </w:r>
      <w:r w:rsidR="00445560">
        <w:rPr>
          <w:lang w:val="en-CA" w:eastAsia="zh-CN"/>
        </w:rPr>
        <w:t>v</w:t>
      </w:r>
      <w:r w:rsidR="00445560" w:rsidRPr="00CE7C27">
        <w:rPr>
          <w:lang w:val="en-CA" w:eastAsia="zh-CN"/>
        </w:rPr>
        <w:t xml:space="preserve">ersion 2.0.0, available at </w:t>
      </w:r>
      <w:hyperlink r:id="rId11" w:history="1">
        <w:r w:rsidR="00445560" w:rsidRPr="00640D2F">
          <w:rPr>
            <w:rStyle w:val="af"/>
            <w:lang w:val="en-CA" w:eastAsia="zh-CN"/>
          </w:rPr>
          <w:t>https://ref.gs1.org/standards/tds/2.0.0/</w:t>
        </w:r>
      </w:hyperlink>
    </w:p>
    <w:p w14:paraId="288B054F" w14:textId="77777777" w:rsidR="00817B82" w:rsidRDefault="00817B82" w:rsidP="00817B82">
      <w:pPr>
        <w:keepLines/>
        <w:ind w:left="1702" w:hanging="1418"/>
        <w:rPr>
          <w:rFonts w:eastAsia="等线"/>
        </w:rPr>
      </w:pPr>
      <w:r>
        <w:rPr>
          <w:rFonts w:eastAsia="等线"/>
        </w:rPr>
        <w:t>[6]</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p>
    <w:p w14:paraId="785782F5" w14:textId="77777777" w:rsidR="00817B82" w:rsidRDefault="00817B82" w:rsidP="00817B82">
      <w:pPr>
        <w:keepLines/>
        <w:ind w:left="1702" w:hanging="1418"/>
        <w:rPr>
          <w:rFonts w:eastAsia="等线"/>
        </w:rPr>
      </w:pPr>
      <w:r>
        <w:rPr>
          <w:rFonts w:eastAsia="等线"/>
        </w:rPr>
        <w:lastRenderedPageBreak/>
        <w:t>[7]</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p>
    <w:p w14:paraId="5047FA59" w14:textId="77777777" w:rsidR="00817B82" w:rsidRDefault="00817B82" w:rsidP="00817B82">
      <w:pPr>
        <w:keepLines/>
        <w:ind w:left="1702" w:hanging="1418"/>
        <w:rPr>
          <w:rFonts w:eastAsia="等线"/>
        </w:rPr>
      </w:pPr>
      <w:r>
        <w:rPr>
          <w:rFonts w:eastAsia="等线"/>
        </w:rPr>
        <w:t>[8]</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p>
    <w:p w14:paraId="745C0038" w14:textId="77777777" w:rsidR="00991A0E" w:rsidRDefault="00991A0E" w:rsidP="00991A0E">
      <w:pPr>
        <w:keepLines/>
        <w:ind w:left="1702" w:hanging="1418"/>
        <w:rPr>
          <w:rFonts w:eastAsia="等线"/>
        </w:rPr>
      </w:pPr>
      <w:r>
        <w:rPr>
          <w:rFonts w:eastAsia="等线"/>
        </w:rPr>
        <w:t>[</w:t>
      </w:r>
      <w:r w:rsidR="00E205F1">
        <w:rPr>
          <w:rFonts w:eastAsia="等线"/>
        </w:rPr>
        <w:t>9</w:t>
      </w:r>
      <w:r>
        <w:rPr>
          <w:rFonts w:eastAsia="等线"/>
        </w:rPr>
        <w:t>]</w:t>
      </w:r>
      <w:r>
        <w:rPr>
          <w:rFonts w:eastAsia="等线"/>
        </w:rPr>
        <w:tab/>
        <w:t>3GPP TS 22.011: “Service accessibility”.</w:t>
      </w:r>
    </w:p>
    <w:p w14:paraId="08816706" w14:textId="77777777" w:rsidR="00991A0E" w:rsidRPr="00991A0E" w:rsidRDefault="00991A0E" w:rsidP="00991A0E">
      <w:pPr>
        <w:keepLines/>
        <w:ind w:left="1702" w:hanging="1418"/>
        <w:rPr>
          <w:rFonts w:eastAsia="等线"/>
          <w:color w:val="0563C1"/>
          <w:u w:val="single"/>
        </w:rPr>
      </w:pPr>
      <w:r>
        <w:rPr>
          <w:rFonts w:eastAsia="等线"/>
        </w:rPr>
        <w:t>[</w:t>
      </w:r>
      <w:r w:rsidR="00E205F1">
        <w:rPr>
          <w:rFonts w:eastAsia="等线"/>
        </w:rPr>
        <w:t>10</w:t>
      </w:r>
      <w:r>
        <w:rPr>
          <w:rFonts w:eastAsia="等线"/>
        </w:rPr>
        <w:t>]</w:t>
      </w:r>
      <w:r>
        <w:rPr>
          <w:rFonts w:eastAsia="等线"/>
        </w:rPr>
        <w:tab/>
      </w:r>
      <w:r w:rsidRPr="001A3DBE">
        <w:rPr>
          <w:rStyle w:val="af"/>
          <w:rFonts w:eastAsia="等线"/>
          <w:lang w:val="en-US"/>
        </w:rPr>
        <w:t>5G for smart manufacturing: https://www.gsma.com/iot/wp-content/uploads/2020/04/2020-04_GSMA_SmartManufacturing_Insights_On_How_5G_IoT_Can_Transform_Industry.pdf</w:t>
      </w:r>
    </w:p>
    <w:p w14:paraId="6759FC43" w14:textId="07D4BA40" w:rsidR="00991A0E" w:rsidRPr="00470814" w:rsidRDefault="00991A0E" w:rsidP="00991A0E">
      <w:pPr>
        <w:keepLines/>
        <w:ind w:left="1702" w:hanging="1418"/>
        <w:rPr>
          <w:rFonts w:eastAsia="等线"/>
          <w:lang w:val="en-US"/>
        </w:rPr>
      </w:pPr>
      <w:r w:rsidRPr="00470814">
        <w:rPr>
          <w:rFonts w:eastAsia="等线"/>
        </w:rPr>
        <w:t>[</w:t>
      </w:r>
      <w:r w:rsidR="00E205F1">
        <w:rPr>
          <w:rFonts w:eastAsia="等线"/>
        </w:rPr>
        <w:t>11</w:t>
      </w:r>
      <w:r w:rsidRPr="00470814">
        <w:rPr>
          <w:rFonts w:eastAsia="等线"/>
        </w:rPr>
        <w:t>]</w:t>
      </w:r>
      <w:r w:rsidRPr="00E46FD5">
        <w:rPr>
          <w:rFonts w:eastAsia="等线"/>
        </w:rPr>
        <w:t xml:space="preserve"> </w:t>
      </w:r>
      <w:r>
        <w:rPr>
          <w:rFonts w:eastAsia="等线"/>
        </w:rPr>
        <w:tab/>
      </w:r>
      <w:del w:id="18" w:author="ShuangZHANG" w:date="2023-11-23T07:50:00Z">
        <w:r w:rsidDel="004A7C5B">
          <w:rPr>
            <w:rFonts w:eastAsia="等线"/>
          </w:rPr>
          <w:delText xml:space="preserve"> </w:delText>
        </w:r>
      </w:del>
      <w:ins w:id="19" w:author="ShuangZHANG" w:date="2023-11-23T07:51:00Z">
        <w:r w:rsidR="004A7C5B">
          <w:rPr>
            <w:rFonts w:eastAsia="等线"/>
            <w:lang w:val="en-US"/>
          </w:rPr>
          <w:fldChar w:fldCharType="begin"/>
        </w:r>
        <w:r w:rsidR="004A7C5B">
          <w:rPr>
            <w:rFonts w:eastAsia="等线"/>
            <w:lang w:val="en-US"/>
          </w:rPr>
          <w:instrText xml:space="preserve"> HYPERLINK "</w:instrText>
        </w:r>
      </w:ins>
      <w:r w:rsidR="004A7C5B" w:rsidRPr="004A7C5B">
        <w:rPr>
          <w:rFonts w:eastAsia="等线"/>
          <w:rPrChange w:id="20" w:author="ShuangZHANG" w:date="2023-11-23T07:51:00Z">
            <w:rPr>
              <w:rStyle w:val="af"/>
              <w:rFonts w:eastAsia="等线"/>
              <w:lang w:val="en-US"/>
            </w:rPr>
          </w:rPrChange>
        </w:rPr>
        <w:instrText>https://</w:instrText>
      </w:r>
      <w:ins w:id="21" w:author="ShuangZHANG" w:date="2023-11-23T07:51:00Z">
        <w:r w:rsidR="004A7C5B">
          <w:rPr>
            <w:rFonts w:eastAsia="等线"/>
            <w:lang w:val="en-US"/>
          </w:rPr>
          <w:instrText xml:space="preserve">" </w:instrText>
        </w:r>
        <w:r w:rsidR="004A7C5B">
          <w:rPr>
            <w:rFonts w:eastAsia="等线"/>
            <w:lang w:val="en-US"/>
          </w:rPr>
          <w:fldChar w:fldCharType="separate"/>
        </w:r>
      </w:ins>
      <w:r w:rsidR="004A7C5B" w:rsidRPr="004A7C5B">
        <w:rPr>
          <w:rStyle w:val="af"/>
          <w:rFonts w:eastAsia="等线"/>
          <w:lang w:val="en-US"/>
        </w:rPr>
        <w:t>https://</w:t>
      </w:r>
      <w:ins w:id="22" w:author="ShuangZHANG" w:date="2023-11-23T07:51:00Z">
        <w:r w:rsidR="004A7C5B">
          <w:rPr>
            <w:rFonts w:eastAsia="等线"/>
            <w:lang w:val="en-US"/>
          </w:rPr>
          <w:fldChar w:fldCharType="end"/>
        </w:r>
      </w:ins>
      <w:hyperlink r:id="rId12" w:history="1">
        <w:r w:rsidRPr="00470814">
          <w:rPr>
            <w:rStyle w:val="af"/>
            <w:rFonts w:eastAsia="等线"/>
            <w:lang w:val="en-US"/>
          </w:rPr>
          <w:t>forcetechnology.com/en/articles/batteryless-electronics-energy-harvesting</w:t>
        </w:r>
      </w:hyperlink>
    </w:p>
    <w:p w14:paraId="022F8131" w14:textId="77777777" w:rsidR="006A6E07" w:rsidRPr="009F77B6" w:rsidRDefault="006A6E07" w:rsidP="006A6E07">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A6E07">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7B53919A" w14:textId="394A3D92" w:rsidR="009D36C1" w:rsidRPr="009D36C1" w:rsidRDefault="009D36C1" w:rsidP="009D36C1">
      <w:pPr>
        <w:keepLines/>
        <w:ind w:left="1702" w:hanging="1418"/>
        <w:rPr>
          <w:rFonts w:eastAsia="等线"/>
        </w:rPr>
      </w:pPr>
      <w:r w:rsidRPr="009D36C1">
        <w:rPr>
          <w:rFonts w:eastAsia="等线"/>
        </w:rPr>
        <w:t xml:space="preserve">[15]        </w:t>
      </w:r>
      <w:r>
        <w:rPr>
          <w:rFonts w:eastAsia="等线"/>
        </w:rPr>
        <w:t xml:space="preserve">              </w:t>
      </w:r>
      <w:r w:rsidR="0048155B">
        <w:rPr>
          <w:rFonts w:eastAsia="等线" w:hint="eastAsia"/>
          <w:lang w:eastAsia="zh-CN"/>
        </w:rPr>
        <w:t>Vo</w:t>
      </w:r>
      <w:r w:rsidR="0048155B">
        <w:rPr>
          <w:rFonts w:eastAsia="等线"/>
        </w:rPr>
        <w:t>id</w:t>
      </w:r>
    </w:p>
    <w:p w14:paraId="5005B742" w14:textId="77777777" w:rsidR="00381237" w:rsidRPr="00681CFC" w:rsidRDefault="00381237" w:rsidP="00286BD6">
      <w:pPr>
        <w:keepLines/>
        <w:ind w:left="1702" w:hanging="1418"/>
        <w:rPr>
          <w:rFonts w:eastAsia="等线"/>
        </w:rPr>
      </w:pPr>
      <w:bookmarkStart w:id="23" w:name="_Ref115060096"/>
      <w:r w:rsidRPr="00681CFC">
        <w:rPr>
          <w:rFonts w:eastAsia="等线"/>
        </w:rPr>
        <w:t>[1</w:t>
      </w:r>
      <w:r w:rsidR="002B40C4" w:rsidRPr="00681CFC">
        <w:rPr>
          <w:rFonts w:eastAsia="等线"/>
        </w:rPr>
        <w:t>6</w:t>
      </w:r>
      <w:r w:rsidRPr="00681CFC">
        <w:rPr>
          <w:rFonts w:eastAsia="等线"/>
        </w:rPr>
        <w:t xml:space="preserve">] </w:t>
      </w:r>
      <w:r w:rsidRPr="00681CFC">
        <w:rPr>
          <w:rFonts w:eastAsia="等线"/>
        </w:rPr>
        <w:tab/>
        <w:t>Noghabaei S M, Radin R L, Savaria Y, et al. A high-efficiency ultra-low-power CMOS rectifier for RF energy harvesting applications[C]//2018 IEEE International Symposium on Circuits and Systems (ISCAS). IEEE, 2018: 1-4</w:t>
      </w:r>
      <w:bookmarkEnd w:id="23"/>
    </w:p>
    <w:p w14:paraId="065431A0" w14:textId="77777777" w:rsidR="00381237" w:rsidRPr="00A830EE" w:rsidRDefault="00381237" w:rsidP="00381237">
      <w:pPr>
        <w:pStyle w:val="EX"/>
        <w:rPr>
          <w:lang w:val="en-US" w:eastAsia="zh-CN"/>
        </w:rPr>
      </w:pPr>
      <w:bookmarkStart w:id="24" w:name="_Ref115060099"/>
      <w:r>
        <w:rPr>
          <w:lang w:val="en-US" w:eastAsia="zh-CN"/>
        </w:rPr>
        <w:t>[</w:t>
      </w:r>
      <w:r w:rsidR="002B40C4">
        <w:rPr>
          <w:lang w:val="en-US" w:eastAsia="zh-CN"/>
        </w:rPr>
        <w:t>17</w:t>
      </w:r>
      <w:r>
        <w:rPr>
          <w:lang w:val="en-US" w:eastAsia="zh-CN"/>
        </w:rPr>
        <w:t xml:space="preserve">] </w:t>
      </w:r>
      <w:r>
        <w:rPr>
          <w:lang w:val="en-US" w:eastAsia="zh-CN"/>
        </w:rPr>
        <w:tab/>
      </w:r>
      <w:r w:rsidRPr="00A830EE">
        <w:rPr>
          <w:lang w:val="en-US" w:eastAsia="zh-CN"/>
        </w:rPr>
        <w:t>Wu Z, Zhao Y, Sun Y, et al. A Self-Bias Rectifier with 27.6% PCE at-30dBm for RF Energy Harvesting[C]//2021 IEEE International Symposium on Circuits and Systems (ISCAS). IEEE, 2021: 1-5.</w:t>
      </w:r>
      <w:bookmarkEnd w:id="24"/>
    </w:p>
    <w:p w14:paraId="67008803" w14:textId="77777777" w:rsidR="00381237" w:rsidRPr="006006BC" w:rsidRDefault="00381237" w:rsidP="00381237">
      <w:pPr>
        <w:pStyle w:val="EX"/>
        <w:rPr>
          <w:lang w:val="en-US" w:eastAsia="zh-CN"/>
        </w:rPr>
      </w:pPr>
      <w:bookmarkStart w:id="25" w:name="_Ref115085355"/>
      <w:r>
        <w:rPr>
          <w:lang w:val="en-US" w:eastAsia="zh-CN"/>
        </w:rPr>
        <w:t>[</w:t>
      </w:r>
      <w:r w:rsidR="002B40C4">
        <w:rPr>
          <w:lang w:val="en-US" w:eastAsia="zh-CN"/>
        </w:rPr>
        <w:t>18</w:t>
      </w:r>
      <w:r>
        <w:rPr>
          <w:lang w:val="en-US" w:eastAsia="zh-CN"/>
        </w:rPr>
        <w:t xml:space="preserve">] </w:t>
      </w:r>
      <w:r>
        <w:rPr>
          <w:lang w:val="en-US" w:eastAsia="zh-CN"/>
        </w:rPr>
        <w:tab/>
      </w:r>
      <w:r w:rsidRPr="00CA5FC0">
        <w:rPr>
          <w:lang w:val="en-US" w:eastAsia="zh-CN"/>
        </w:rPr>
        <w:t>Valenta C R, Durgin G D. Harvesting wireless power: Survey of energy-harvester conversion efficiency in far-field, wireless power transfer systems[J]. IEEE Mi crowave Magazine, 2014, 15(4): 108-120.</w:t>
      </w:r>
      <w:bookmarkEnd w:id="25"/>
    </w:p>
    <w:p w14:paraId="1A6EC078" w14:textId="77777777" w:rsidR="00381237" w:rsidRDefault="00381237" w:rsidP="00381237">
      <w:pPr>
        <w:pStyle w:val="EX"/>
        <w:rPr>
          <w:lang w:val="en-US" w:eastAsia="zh-CN"/>
        </w:rPr>
      </w:pPr>
      <w:bookmarkStart w:id="26" w:name="_Ref115060157"/>
      <w:r>
        <w:rPr>
          <w:lang w:val="en-US" w:eastAsia="zh-CN"/>
        </w:rPr>
        <w:t>[</w:t>
      </w:r>
      <w:r w:rsidR="002B40C4">
        <w:rPr>
          <w:lang w:val="en-US" w:eastAsia="zh-CN"/>
        </w:rPr>
        <w:t>18</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Start w:id="27" w:name="_Ref115060186"/>
      <w:bookmarkEnd w:id="26"/>
    </w:p>
    <w:p w14:paraId="25DA8C38" w14:textId="77777777" w:rsidR="00381237" w:rsidRDefault="00381237" w:rsidP="00381237">
      <w:pPr>
        <w:pStyle w:val="EX"/>
        <w:rPr>
          <w:lang w:val="en-US" w:eastAsia="zh-CN"/>
        </w:rPr>
      </w:pPr>
      <w:bookmarkStart w:id="28" w:name="_Ref115085480"/>
      <w:r>
        <w:rPr>
          <w:lang w:val="en-US" w:eastAsia="zh-CN"/>
        </w:rPr>
        <w:t>[</w:t>
      </w:r>
      <w:r w:rsidR="002B40C4">
        <w:rPr>
          <w:lang w:val="en-US" w:eastAsia="zh-CN"/>
        </w:rPr>
        <w:t>20</w:t>
      </w:r>
      <w:r>
        <w:rPr>
          <w:lang w:val="en-US" w:eastAsia="zh-CN"/>
        </w:rPr>
        <w:t xml:space="preserve">] </w:t>
      </w:r>
      <w:r>
        <w:rPr>
          <w:lang w:val="en-US" w:eastAsia="zh-CN"/>
        </w:rPr>
        <w:tab/>
      </w:r>
      <w:r w:rsidRPr="00B83FEE">
        <w:rPr>
          <w:rFonts w:hint="eastAsia"/>
          <w:lang w:val="en-US" w:eastAsia="zh-CN"/>
        </w:rPr>
        <w:t>Green M, Dunlop E, Hohl‐Ebinger J, et al. Solar cell efficiency tables (version 57)[J]. Progress in photovoltaics: research and applications, 2021, 29(1): 3-15.</w:t>
      </w:r>
      <w:bookmarkEnd w:id="27"/>
      <w:bookmarkEnd w:id="28"/>
    </w:p>
    <w:p w14:paraId="4C4204E7" w14:textId="77777777" w:rsidR="00381237" w:rsidRPr="00286BD6" w:rsidRDefault="00381237" w:rsidP="00381237">
      <w:pPr>
        <w:pStyle w:val="EX"/>
        <w:rPr>
          <w:rFonts w:eastAsia="等线"/>
          <w:lang w:val="fr-FR" w:eastAsia="zh-CN"/>
        </w:rPr>
      </w:pPr>
      <w:r w:rsidRPr="00286BD6">
        <w:rPr>
          <w:rFonts w:eastAsia="等线"/>
          <w:lang w:val="fr-FR" w:eastAsia="zh-CN"/>
        </w:rPr>
        <w:t>[</w:t>
      </w:r>
      <w:r w:rsidR="002B40C4" w:rsidRPr="00286BD6">
        <w:rPr>
          <w:rFonts w:eastAsia="等线"/>
          <w:lang w:val="fr-FR" w:eastAsia="zh-CN"/>
        </w:rPr>
        <w:t>21</w:t>
      </w:r>
      <w:r w:rsidRPr="00286BD6">
        <w:rPr>
          <w:rFonts w:eastAsia="等线"/>
          <w:lang w:val="fr-FR" w:eastAsia="zh-CN"/>
        </w:rPr>
        <w:t xml:space="preserve">] </w:t>
      </w:r>
      <w:r w:rsidRPr="00286BD6">
        <w:rPr>
          <w:rFonts w:eastAsia="等线"/>
          <w:lang w:val="fr-FR" w:eastAsia="zh-CN"/>
        </w:rPr>
        <w:tab/>
        <w:t>Mishu M K, Rokonuzzaman M, Pasupuleti J, et al. An adaptive TE-PV hybrid energy harvesting system for self-powered iot sensor applications[J]. Sensors, 2021, 21(8): 2604.</w:t>
      </w:r>
    </w:p>
    <w:p w14:paraId="1BC2F37A" w14:textId="77777777" w:rsidR="00381237" w:rsidRDefault="00381237" w:rsidP="00381237">
      <w:pPr>
        <w:pStyle w:val="EX"/>
        <w:rPr>
          <w:lang w:val="en-US" w:eastAsia="zh-CN"/>
        </w:rPr>
      </w:pPr>
      <w:bookmarkStart w:id="29" w:name="_Ref115060201"/>
      <w:r>
        <w:rPr>
          <w:lang w:val="en-US" w:eastAsia="zh-CN"/>
        </w:rPr>
        <w:t>[</w:t>
      </w:r>
      <w:r w:rsidR="002B40C4">
        <w:rPr>
          <w:lang w:val="en-US" w:eastAsia="zh-CN"/>
        </w:rPr>
        <w:t>22</w:t>
      </w:r>
      <w:r>
        <w:rPr>
          <w:lang w:val="en-US" w:eastAsia="zh-CN"/>
        </w:rPr>
        <w:t>]</w:t>
      </w:r>
      <w:r>
        <w:rPr>
          <w:lang w:val="en-US" w:eastAsia="zh-CN"/>
        </w:rPr>
        <w:tab/>
      </w:r>
      <w:r w:rsidRPr="006006BC">
        <w:rPr>
          <w:lang w:val="en-US" w:eastAsia="zh-CN"/>
        </w:rPr>
        <w:t>Prauzek M, Konecny J, Borova M, et al. Energy harvesting sources, storage devices and system topologies for environmental wireless sensor networks: A review[J]. Sensors, 2018, 18(8): 2446.</w:t>
      </w:r>
      <w:bookmarkEnd w:id="29"/>
    </w:p>
    <w:p w14:paraId="210355D4" w14:textId="77777777" w:rsidR="00381237" w:rsidRPr="006006BC" w:rsidRDefault="00381237" w:rsidP="00381237">
      <w:pPr>
        <w:pStyle w:val="EX"/>
        <w:rPr>
          <w:lang w:val="en-US" w:eastAsia="zh-CN"/>
        </w:rPr>
      </w:pPr>
      <w:bookmarkStart w:id="30" w:name="_Ref115060262"/>
      <w:r>
        <w:rPr>
          <w:lang w:val="en-US" w:eastAsia="zh-CN"/>
        </w:rPr>
        <w:t>[</w:t>
      </w:r>
      <w:r w:rsidR="002B40C4">
        <w:rPr>
          <w:lang w:val="en-US" w:eastAsia="zh-CN"/>
        </w:rPr>
        <w:t>23</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End w:id="30"/>
    </w:p>
    <w:p w14:paraId="18007CEF" w14:textId="77777777" w:rsidR="00381237" w:rsidRPr="00A830EE" w:rsidRDefault="00381237" w:rsidP="00381237">
      <w:pPr>
        <w:keepLines/>
        <w:ind w:left="1702" w:hanging="1418"/>
        <w:rPr>
          <w:rFonts w:eastAsia="等线"/>
        </w:rPr>
      </w:pPr>
      <w:r w:rsidRPr="00A830EE">
        <w:rPr>
          <w:rFonts w:eastAsia="等线"/>
        </w:rPr>
        <w:t>[</w:t>
      </w:r>
      <w:r w:rsidR="002B40C4">
        <w:rPr>
          <w:rFonts w:eastAsia="等线"/>
        </w:rPr>
        <w:t>24</w:t>
      </w:r>
      <w:r w:rsidRPr="00A830EE">
        <w:rPr>
          <w:rFonts w:eastAsia="等线"/>
        </w:rPr>
        <w:t>]</w:t>
      </w:r>
      <w:r>
        <w:rPr>
          <w:rFonts w:eastAsia="等线"/>
        </w:rPr>
        <w:t xml:space="preserve"> </w:t>
      </w:r>
      <w:r>
        <w:rPr>
          <w:rFonts w:eastAsia="等线"/>
        </w:rPr>
        <w:tab/>
      </w:r>
      <w:r w:rsidRPr="00A830EE">
        <w:rPr>
          <w:rFonts w:eastAsia="等线"/>
        </w:rPr>
        <w:t>H. S. Kim, J. -H. Kim, and J. Kim, ‘‘A review of piezoelectric energy harvesting based on vibration,’’ Int. J. Precision Eng. Manuf., vol. 12, no. 6, pp. 1129–1141, Dec. 2011.</w:t>
      </w:r>
    </w:p>
    <w:p w14:paraId="65C5AB46" w14:textId="77777777" w:rsidR="00EE7AF9" w:rsidRPr="00D2542F" w:rsidRDefault="00381237" w:rsidP="00381237">
      <w:pPr>
        <w:pStyle w:val="EX"/>
        <w:rPr>
          <w:lang w:eastAsia="zh-CN"/>
        </w:rPr>
      </w:pPr>
      <w:r w:rsidRPr="00A830EE">
        <w:rPr>
          <w:rFonts w:eastAsia="等线"/>
        </w:rPr>
        <w:t>[</w:t>
      </w:r>
      <w:r w:rsidR="002B40C4">
        <w:rPr>
          <w:rFonts w:eastAsia="等线"/>
        </w:rPr>
        <w:t>25</w:t>
      </w:r>
      <w:r w:rsidRPr="00A830EE">
        <w:rPr>
          <w:rFonts w:eastAsia="等线"/>
        </w:rPr>
        <w:t>]</w:t>
      </w:r>
      <w:r>
        <w:rPr>
          <w:rFonts w:eastAsia="等线"/>
        </w:rPr>
        <w:t xml:space="preserve"> </w:t>
      </w:r>
      <w:r>
        <w:rPr>
          <w:rFonts w:eastAsia="等线"/>
        </w:rPr>
        <w:tab/>
      </w:r>
      <w:r w:rsidRPr="00A830EE">
        <w:rPr>
          <w:rFonts w:eastAsia="等线"/>
        </w:rPr>
        <w:t>Hoang T, Ferin G, Bantignies C, et al. Aging assessment of piezoelectric energy harvester using electrical loads[C]//Journal of Physics: Conference Series. IOP Publishing, 2019, 1407(1): 012078.</w:t>
      </w:r>
      <w:r w:rsidR="00EE7AF9" w:rsidRPr="00D2542F" w:rsidDel="00D2542F">
        <w:rPr>
          <w:rFonts w:eastAsia="宋体" w:hint="eastAsia"/>
          <w:lang w:eastAsia="zh-CN"/>
        </w:rPr>
        <w:t xml:space="preserve"> </w:t>
      </w:r>
    </w:p>
    <w:p w14:paraId="6B487D16" w14:textId="77777777" w:rsidR="00375D0F" w:rsidRPr="00E9135E" w:rsidRDefault="00375D0F" w:rsidP="00375D0F">
      <w:pPr>
        <w:keepLines/>
        <w:ind w:left="1702" w:hanging="1418"/>
        <w:rPr>
          <w:rFonts w:eastAsia="等线"/>
        </w:rPr>
      </w:pPr>
      <w:r w:rsidRPr="00E9135E">
        <w:rPr>
          <w:rFonts w:eastAsia="等线"/>
        </w:rPr>
        <w:t>[</w:t>
      </w:r>
      <w:r>
        <w:rPr>
          <w:rFonts w:eastAsia="等线"/>
        </w:rPr>
        <w:t>26</w:t>
      </w:r>
      <w:r w:rsidRPr="00E9135E">
        <w:rPr>
          <w:rFonts w:eastAsia="等线"/>
        </w:rPr>
        <w:t xml:space="preserve">] </w:t>
      </w:r>
      <w:r>
        <w:rPr>
          <w:rFonts w:eastAsia="等线"/>
        </w:rPr>
        <w:tab/>
      </w:r>
      <w:r w:rsidRPr="00E9135E">
        <w:rPr>
          <w:rFonts w:eastAsia="等线"/>
        </w:rPr>
        <w:t>https://www.usda.gov/foodwaste/faqs</w:t>
      </w:r>
    </w:p>
    <w:p w14:paraId="56F39AF8" w14:textId="77777777" w:rsidR="00375D0F" w:rsidRPr="00E9135E" w:rsidRDefault="00375D0F" w:rsidP="00375D0F">
      <w:pPr>
        <w:keepLines/>
        <w:ind w:left="1702" w:hanging="1418"/>
        <w:rPr>
          <w:rFonts w:eastAsia="等线"/>
        </w:rPr>
      </w:pPr>
      <w:r w:rsidRPr="00E9135E">
        <w:rPr>
          <w:rFonts w:eastAsia="等线"/>
        </w:rPr>
        <w:t>[</w:t>
      </w:r>
      <w:r>
        <w:rPr>
          <w:rFonts w:eastAsia="等线"/>
        </w:rPr>
        <w:t>27</w:t>
      </w:r>
      <w:r w:rsidRPr="00E9135E">
        <w:rPr>
          <w:rFonts w:eastAsia="等线"/>
        </w:rPr>
        <w:t xml:space="preserve">] </w:t>
      </w:r>
      <w:r>
        <w:rPr>
          <w:rFonts w:eastAsia="等线"/>
        </w:rPr>
        <w:tab/>
      </w:r>
      <w:r w:rsidRPr="00E9135E">
        <w:rPr>
          <w:rFonts w:eastAsia="等线"/>
        </w:rPr>
        <w:t>https://www.fda.gov/food/new-era-smarter-food-safety#:~:text=Welcome%20to%20the%20New%20Era,reducing%20the%20number%20of%20illnesses</w:t>
      </w:r>
    </w:p>
    <w:p w14:paraId="5A8CFE2C" w14:textId="77777777" w:rsidR="00375D0F" w:rsidRPr="00286BD6" w:rsidRDefault="00375D0F" w:rsidP="00375D0F">
      <w:pPr>
        <w:keepLines/>
        <w:ind w:left="1702" w:hanging="1418"/>
        <w:rPr>
          <w:rFonts w:eastAsia="等线"/>
          <w:lang w:val="fr-FR"/>
        </w:rPr>
      </w:pPr>
      <w:r w:rsidRPr="00286BD6">
        <w:rPr>
          <w:rFonts w:eastAsia="等线"/>
          <w:lang w:val="fr-FR"/>
        </w:rPr>
        <w:t xml:space="preserve">[28] </w:t>
      </w:r>
      <w:r w:rsidRPr="00286BD6">
        <w:rPr>
          <w:rFonts w:eastAsia="等线"/>
          <w:lang w:val="fr-FR"/>
        </w:rPr>
        <w:tab/>
        <w:t>Alam AU, Rathi P, Beshai H, Sarabha GK, Deen MJ. Fruit Quality Monitoring with Smart Packaging. Sensors (Basel). 2021 Feb 22;21(4):1509. doi: 10.3390/s21041509. PMID: 33671571; PMCID: PMC7926787.</w:t>
      </w:r>
    </w:p>
    <w:p w14:paraId="6DFFD545" w14:textId="77777777" w:rsidR="00167341" w:rsidRDefault="00375D0F" w:rsidP="00167341">
      <w:pPr>
        <w:keepLines/>
        <w:ind w:left="1702" w:hanging="1418"/>
        <w:rPr>
          <w:rFonts w:eastAsia="等线"/>
        </w:rPr>
      </w:pPr>
      <w:r w:rsidRPr="00E9135E">
        <w:rPr>
          <w:rFonts w:eastAsia="等线"/>
        </w:rPr>
        <w:lastRenderedPageBreak/>
        <w:t>[</w:t>
      </w:r>
      <w:r>
        <w:rPr>
          <w:rFonts w:eastAsia="等线"/>
        </w:rPr>
        <w:t>29</w:t>
      </w:r>
      <w:r w:rsidRPr="00E9135E">
        <w:rPr>
          <w:rFonts w:eastAsia="等线"/>
        </w:rPr>
        <w:t xml:space="preserve">] </w:t>
      </w:r>
      <w:r>
        <w:rPr>
          <w:rFonts w:eastAsia="等线"/>
        </w:rPr>
        <w:tab/>
      </w:r>
      <w:r w:rsidRPr="00E9135E">
        <w:rPr>
          <w:rFonts w:eastAsia="等线"/>
        </w:rPr>
        <w:t>Taoukis, Petros &amp; Nychas, George-John. (2000). Use of time-temperature integrators and predictive modeling for shelf life control of chilled fish under dynamic storage conditions. International journal of food microbiology. 53. 21-31. 10.1016/S0168-1605(99)00142-7.</w:t>
      </w:r>
    </w:p>
    <w:p w14:paraId="0AA59881" w14:textId="77777777" w:rsidR="00167341" w:rsidRDefault="00167341" w:rsidP="00167341">
      <w:pPr>
        <w:keepLines/>
        <w:ind w:left="1702" w:hanging="1418"/>
        <w:rPr>
          <w:rFonts w:eastAsia="等线"/>
        </w:rPr>
      </w:pPr>
      <w:r w:rsidRPr="00187132">
        <w:t>[</w:t>
      </w:r>
      <w:r w:rsidR="000626DD">
        <w:t>30</w:t>
      </w:r>
      <w:r w:rsidRPr="00187132">
        <w:t>]</w:t>
      </w:r>
      <w:r w:rsidRPr="00167341">
        <w:rPr>
          <w:b/>
          <w:bCs/>
        </w:rPr>
        <w:t xml:space="preserve"> </w:t>
      </w:r>
      <w:r w:rsidRPr="00167341">
        <w:rPr>
          <w:b/>
          <w:bCs/>
        </w:rPr>
        <w:tab/>
      </w:r>
      <w:r w:rsidRPr="00187132">
        <w:rPr>
          <w:color w:val="222222"/>
          <w:shd w:val="clear" w:color="auto" w:fill="FFFFFF"/>
        </w:rPr>
        <w:t>Mishu, M.K., Rokonuzzaman, M., Pasupuleti, J., Shakeri, M., Rahman, K.S., Hamid, F.A., Tiong, S.K. and Amin, N., 2020. Prospective efficient ambient energy harvesting sources for iot-equipped sensor applications.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9</w:t>
      </w:r>
      <w:r w:rsidRPr="00187132">
        <w:rPr>
          <w:color w:val="222222"/>
          <w:shd w:val="clear" w:color="auto" w:fill="FFFFFF"/>
        </w:rPr>
        <w:t>(9), p.1345.</w:t>
      </w:r>
    </w:p>
    <w:p w14:paraId="0DD837A7"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31</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Bagchi, S., Abdelzaher, T.F., Govindan, R., Shenoy, P., Atrey, A., Ghosh, P. and Xu, R., 2020. New frontiers in IoT: Networking, systems, reliability, and security challenges. </w:t>
      </w:r>
      <w:r w:rsidRPr="00187132">
        <w:rPr>
          <w:i/>
          <w:iCs/>
          <w:color w:val="222222"/>
          <w:shd w:val="clear" w:color="auto" w:fill="FFFFFF"/>
        </w:rPr>
        <w:t>IEEE Internet of Things Journal</w:t>
      </w:r>
      <w:r w:rsidRPr="00187132">
        <w:rPr>
          <w:color w:val="222222"/>
          <w:shd w:val="clear" w:color="auto" w:fill="FFFFFF"/>
        </w:rPr>
        <w:t>, </w:t>
      </w:r>
      <w:r w:rsidRPr="00187132">
        <w:rPr>
          <w:i/>
          <w:iCs/>
          <w:color w:val="222222"/>
          <w:shd w:val="clear" w:color="auto" w:fill="FFFFFF"/>
        </w:rPr>
        <w:t>7</w:t>
      </w:r>
      <w:r w:rsidRPr="00187132">
        <w:rPr>
          <w:color w:val="222222"/>
          <w:shd w:val="clear" w:color="auto" w:fill="FFFFFF"/>
        </w:rPr>
        <w:t>(12), pp.11330-11346.</w:t>
      </w:r>
    </w:p>
    <w:p w14:paraId="3ADBAA48"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32</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O’Neill, V. and Soh, B., 2022. Improving Fault Tolerance and Reliability of Heterogeneous Multi-Agent IoT Systems Using Intelligence Transfer.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11</w:t>
      </w:r>
      <w:r w:rsidRPr="00187132">
        <w:rPr>
          <w:color w:val="222222"/>
          <w:shd w:val="clear" w:color="auto" w:fill="FFFFFF"/>
        </w:rPr>
        <w:t>(17), p.2724.</w:t>
      </w:r>
    </w:p>
    <w:p w14:paraId="182050DE" w14:textId="77777777" w:rsidR="00167341" w:rsidRPr="00705A15" w:rsidRDefault="00167341" w:rsidP="00167341">
      <w:pPr>
        <w:keepLines/>
        <w:ind w:left="1702" w:hanging="1418"/>
        <w:rPr>
          <w:rFonts w:eastAsia="等线"/>
        </w:rPr>
      </w:pPr>
      <w:r w:rsidRPr="00187132">
        <w:rPr>
          <w:color w:val="222222"/>
          <w:shd w:val="clear" w:color="auto" w:fill="FFFFFF"/>
        </w:rPr>
        <w:t>[</w:t>
      </w:r>
      <w:r w:rsidR="000626DD">
        <w:rPr>
          <w:color w:val="222222"/>
          <w:shd w:val="clear" w:color="auto" w:fill="FFFFFF"/>
        </w:rPr>
        <w:t>33</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Katanbaf, M., Jain, V. and Smith, J.R., 2020. Relacks: Reliable backscatter communication in indoor environments. </w:t>
      </w:r>
      <w:r w:rsidRPr="00187132">
        <w:rPr>
          <w:i/>
          <w:iCs/>
          <w:color w:val="222222"/>
          <w:shd w:val="clear" w:color="auto" w:fill="FFFFFF"/>
        </w:rPr>
        <w:t>Proceedings of the ACM on Interactive, Mobile, Wearable and Ubiquitous Technologies</w:t>
      </w:r>
      <w:r w:rsidRPr="00187132">
        <w:rPr>
          <w:color w:val="222222"/>
          <w:shd w:val="clear" w:color="auto" w:fill="FFFFFF"/>
        </w:rPr>
        <w:t>, </w:t>
      </w:r>
      <w:r w:rsidRPr="00187132">
        <w:rPr>
          <w:i/>
          <w:iCs/>
          <w:color w:val="222222"/>
          <w:shd w:val="clear" w:color="auto" w:fill="FFFFFF"/>
        </w:rPr>
        <w:t>4</w:t>
      </w:r>
      <w:r w:rsidRPr="00187132">
        <w:rPr>
          <w:color w:val="222222"/>
          <w:shd w:val="clear" w:color="auto" w:fill="FFFFFF"/>
        </w:rPr>
        <w:t>(2), pp.1-24.</w:t>
      </w:r>
    </w:p>
    <w:p w14:paraId="2ACB1DC8" w14:textId="77777777" w:rsidR="00167341" w:rsidRPr="00705A15" w:rsidRDefault="00167341" w:rsidP="00167341">
      <w:pPr>
        <w:keepLines/>
        <w:ind w:left="1702" w:hanging="1418"/>
        <w:rPr>
          <w:rStyle w:val="af"/>
          <w:rFonts w:eastAsia="等线"/>
          <w:color w:val="auto"/>
          <w:u w:val="none"/>
        </w:rPr>
      </w:pPr>
      <w:r w:rsidRPr="00705A15">
        <w:rPr>
          <w:color w:val="222222"/>
          <w:shd w:val="clear" w:color="auto" w:fill="FFFFFF"/>
        </w:rPr>
        <w:t>[</w:t>
      </w:r>
      <w:r w:rsidR="000626DD">
        <w:rPr>
          <w:color w:val="222222"/>
          <w:shd w:val="clear" w:color="auto" w:fill="FFFFFF"/>
        </w:rPr>
        <w:t>34</w:t>
      </w:r>
      <w:r w:rsidRPr="00705A15">
        <w:rPr>
          <w:color w:val="222222"/>
          <w:shd w:val="clear" w:color="auto" w:fill="FFFFFF"/>
        </w:rPr>
        <w:t xml:space="preserve">] </w:t>
      </w:r>
      <w:r w:rsidR="00705A15">
        <w:rPr>
          <w:color w:val="222222"/>
          <w:shd w:val="clear" w:color="auto" w:fill="FFFFFF"/>
        </w:rPr>
        <w:tab/>
      </w:r>
      <w:r w:rsidRPr="00705A15">
        <w:rPr>
          <w:rStyle w:val="af"/>
          <w:shd w:val="clear" w:color="auto" w:fill="FFFFFF"/>
        </w:rPr>
        <w:t xml:space="preserve">3GPP TR 23.501 release-17 - </w:t>
      </w:r>
      <w:hyperlink r:id="rId13" w:history="1">
        <w:r w:rsidRPr="00705A15">
          <w:rPr>
            <w:rStyle w:val="af"/>
            <w:shd w:val="clear" w:color="auto" w:fill="FFFFFF"/>
          </w:rPr>
          <w:t>https://www.3gpp.org/ftp/Specs/archive/23_series/23.501/23501-h50.zip</w:t>
        </w:r>
      </w:hyperlink>
    </w:p>
    <w:p w14:paraId="4D423FEC" w14:textId="77777777" w:rsidR="00167341" w:rsidRPr="00705A15" w:rsidRDefault="00167341" w:rsidP="00167341">
      <w:pPr>
        <w:keepLines/>
        <w:ind w:left="1702" w:hanging="1418"/>
        <w:rPr>
          <w:rStyle w:val="af"/>
          <w:rFonts w:eastAsia="等线"/>
          <w:color w:val="auto"/>
          <w:u w:val="none"/>
        </w:rPr>
      </w:pPr>
      <w:r w:rsidRPr="00DD54CB">
        <w:rPr>
          <w:color w:val="222222"/>
        </w:rPr>
        <w:t>[</w:t>
      </w:r>
      <w:r w:rsidR="000626DD" w:rsidRPr="00DD54CB">
        <w:rPr>
          <w:color w:val="222222"/>
        </w:rPr>
        <w:t>35</w:t>
      </w:r>
      <w:r w:rsidRPr="00DD54CB">
        <w:rPr>
          <w:color w:val="222222"/>
        </w:rPr>
        <w:t xml:space="preserve">] </w:t>
      </w:r>
      <w:r w:rsidR="00705A15" w:rsidRPr="00DD54CB">
        <w:rPr>
          <w:rStyle w:val="af"/>
          <w:u w:val="none"/>
          <w:shd w:val="clear" w:color="auto" w:fill="FFFFFF"/>
        </w:rPr>
        <w:tab/>
      </w:r>
      <w:r w:rsidRPr="00187132">
        <w:rPr>
          <w:rStyle w:val="af"/>
          <w:shd w:val="clear" w:color="auto" w:fill="FFFFFF"/>
        </w:rPr>
        <w:t xml:space="preserve">3GPP TR 38.300 release-17 - </w:t>
      </w:r>
      <w:hyperlink r:id="rId14" w:history="1">
        <w:r w:rsidRPr="00187132">
          <w:rPr>
            <w:rStyle w:val="af"/>
            <w:shd w:val="clear" w:color="auto" w:fill="FFFFFF"/>
          </w:rPr>
          <w:t>https://www.3gpp.org/ftp/Specs/archive/38_series/38.300/38300-h10.zip</w:t>
        </w:r>
      </w:hyperlink>
    </w:p>
    <w:p w14:paraId="019B1868" w14:textId="77777777" w:rsidR="00705A15" w:rsidRDefault="00167341" w:rsidP="00705A15">
      <w:pPr>
        <w:keepLines/>
        <w:ind w:left="1702" w:hanging="1418"/>
        <w:rPr>
          <w:shd w:val="clear" w:color="auto" w:fill="FFFFFF"/>
        </w:rPr>
      </w:pPr>
      <w:r w:rsidRPr="00187132">
        <w:rPr>
          <w:shd w:val="clear" w:color="auto" w:fill="FFFFFF"/>
        </w:rPr>
        <w:t>[</w:t>
      </w:r>
      <w:r w:rsidR="000626DD">
        <w:rPr>
          <w:shd w:val="clear" w:color="auto" w:fill="FFFFFF"/>
        </w:rPr>
        <w:t>36</w:t>
      </w:r>
      <w:r w:rsidRPr="00187132">
        <w:rPr>
          <w:shd w:val="clear" w:color="auto" w:fill="FFFFFF"/>
        </w:rPr>
        <w:t>]</w:t>
      </w:r>
      <w:r w:rsidR="00705A15">
        <w:rPr>
          <w:shd w:val="clear" w:color="auto" w:fill="FFFFFF"/>
        </w:rPr>
        <w:t xml:space="preserve"> </w:t>
      </w:r>
      <w:r w:rsidR="00705A15">
        <w:rPr>
          <w:shd w:val="clear" w:color="auto" w:fill="FFFFFF"/>
        </w:rPr>
        <w:tab/>
      </w:r>
      <w:hyperlink r:id="rId15" w:history="1">
        <w:r w:rsidR="00705A15" w:rsidRPr="00187132">
          <w:rPr>
            <w:rStyle w:val="af"/>
            <w:shd w:val="clear" w:color="auto" w:fill="FFFFFF"/>
          </w:rPr>
          <w:t>https://www.mokosmart.com/use-iot-fire-detector-sensor/</w:t>
        </w:r>
      </w:hyperlink>
      <w:r w:rsidR="00705A15">
        <w:rPr>
          <w:shd w:val="clear" w:color="auto" w:fill="FFFFFF"/>
        </w:rPr>
        <w:t xml:space="preserve"> </w:t>
      </w:r>
    </w:p>
    <w:p w14:paraId="3603EED3" w14:textId="28AEDD2C" w:rsidR="00705A15" w:rsidRPr="00DD54CB" w:rsidRDefault="00DD54CB" w:rsidP="00705A15">
      <w:pPr>
        <w:keepLines/>
        <w:ind w:left="1702" w:hanging="1418"/>
        <w:rPr>
          <w:color w:val="222222"/>
        </w:rPr>
      </w:pPr>
      <w:r w:rsidRPr="00187132">
        <w:rPr>
          <w:shd w:val="clear" w:color="auto" w:fill="FFFFFF"/>
        </w:rPr>
        <w:t>[</w:t>
      </w:r>
      <w:r>
        <w:rPr>
          <w:shd w:val="clear" w:color="auto" w:fill="FFFFFF"/>
        </w:rPr>
        <w:t>37</w:t>
      </w:r>
      <w:r w:rsidRPr="00187132">
        <w:rPr>
          <w:shd w:val="clear" w:color="auto" w:fill="FFFFFF"/>
        </w:rPr>
        <w:t>]</w:t>
      </w:r>
      <w:r>
        <w:rPr>
          <w:color w:val="222222"/>
        </w:rPr>
        <w:t xml:space="preserve">                      </w:t>
      </w:r>
      <w:hyperlink r:id="rId16" w:history="1">
        <w:r w:rsidRPr="00DD54CB">
          <w:rPr>
            <w:rStyle w:val="af"/>
          </w:rPr>
          <w:t>https://www.5gamericas.org/wpcontent/uploads/2019/07/5G_Americas_URLLLC_White_Paper_</w:t>
        </w:r>
      </w:hyperlink>
      <w:r w:rsidR="00705A15" w:rsidRPr="00DD54CB">
        <w:rPr>
          <w:color w:val="222222"/>
        </w:rPr>
        <w:t xml:space="preserve"> Final__updateJW.pdf</w:t>
      </w:r>
    </w:p>
    <w:p w14:paraId="4FEDF277" w14:textId="77777777" w:rsidR="00167341" w:rsidRPr="00187132" w:rsidRDefault="00167341" w:rsidP="00187132">
      <w:pPr>
        <w:keepLines/>
        <w:ind w:left="1702" w:hanging="1418"/>
        <w:rPr>
          <w:rFonts w:eastAsia="等线"/>
        </w:rPr>
      </w:pPr>
      <w:r w:rsidRPr="00187132">
        <w:rPr>
          <w:sz w:val="22"/>
          <w:szCs w:val="22"/>
        </w:rPr>
        <w:t>[</w:t>
      </w:r>
      <w:r w:rsidR="000626DD">
        <w:rPr>
          <w:sz w:val="22"/>
          <w:szCs w:val="22"/>
        </w:rPr>
        <w:t>38</w:t>
      </w:r>
      <w:r w:rsidRPr="00187132">
        <w:rPr>
          <w:sz w:val="22"/>
          <w:szCs w:val="22"/>
        </w:rPr>
        <w:t xml:space="preserve">] </w:t>
      </w:r>
      <w:r w:rsidR="00705A15">
        <w:rPr>
          <w:sz w:val="22"/>
          <w:szCs w:val="22"/>
        </w:rPr>
        <w:tab/>
      </w:r>
      <w:r w:rsidRPr="00187132">
        <w:rPr>
          <w:sz w:val="22"/>
          <w:szCs w:val="22"/>
        </w:rPr>
        <w:t xml:space="preserve">TS 22.261 </w:t>
      </w:r>
      <w:hyperlink r:id="rId17" w:history="1">
        <w:r w:rsidRPr="00187132">
          <w:rPr>
            <w:rStyle w:val="af"/>
            <w:sz w:val="22"/>
            <w:szCs w:val="22"/>
          </w:rPr>
          <w:t>https://www.3gpp.org/ftp/Specs/archive/22_series/22.261/22261-j00.zip</w:t>
        </w:r>
      </w:hyperlink>
    </w:p>
    <w:p w14:paraId="767B8E0D" w14:textId="27E3A8FE" w:rsidR="0079503C" w:rsidRDefault="0079503C" w:rsidP="0079503C">
      <w:pPr>
        <w:keepLines/>
        <w:ind w:left="1266" w:hanging="982"/>
        <w:rPr>
          <w:rFonts w:eastAsia="等线"/>
        </w:rPr>
      </w:pPr>
      <w:r w:rsidRPr="00962D4B">
        <w:rPr>
          <w:rFonts w:eastAsia="等线"/>
        </w:rPr>
        <w:t>[</w:t>
      </w:r>
      <w:r>
        <w:rPr>
          <w:rFonts w:eastAsia="等线"/>
        </w:rPr>
        <w:t>39</w:t>
      </w:r>
      <w:r w:rsidRPr="00962D4B">
        <w:rPr>
          <w:rFonts w:eastAsia="等线"/>
        </w:rPr>
        <w:t>]</w:t>
      </w:r>
      <w:r w:rsidRPr="00037EFF">
        <w:rPr>
          <w:rFonts w:eastAsia="等线"/>
        </w:rPr>
        <w:t xml:space="preserve"> </w:t>
      </w:r>
      <w:r w:rsidRPr="00037EFF">
        <w:rPr>
          <w:rFonts w:eastAsia="等线"/>
        </w:rPr>
        <w:tab/>
        <w:t xml:space="preserve"> </w:t>
      </w:r>
      <w:r w:rsidRPr="00037EFF">
        <w:rPr>
          <w:rFonts w:eastAsia="等线"/>
        </w:rPr>
        <w:tab/>
        <w:t xml:space="preserve">    </w:t>
      </w:r>
      <w:r w:rsidR="00DD54CB">
        <w:rPr>
          <w:rFonts w:eastAsia="等线"/>
        </w:rPr>
        <w:t xml:space="preserve">  </w:t>
      </w:r>
      <w:r>
        <w:rPr>
          <w:rFonts w:eastAsia="等线"/>
        </w:rPr>
        <w:t>TR 22.866:</w:t>
      </w:r>
      <w:r w:rsidRPr="00E93C72">
        <w:rPr>
          <w:rFonts w:eastAsia="等线"/>
        </w:rPr>
        <w:t xml:space="preserve"> </w:t>
      </w:r>
      <w:r w:rsidRPr="00727C16">
        <w:rPr>
          <w:rFonts w:eastAsia="等线"/>
        </w:rPr>
        <w:t>"</w:t>
      </w:r>
      <w:r>
        <w:rPr>
          <w:rFonts w:eastAsia="等线"/>
        </w:rPr>
        <w:t>enhanced Relays for Energy Efficiency and Extensive Coverage</w:t>
      </w:r>
      <w:r w:rsidRPr="00727C16">
        <w:rPr>
          <w:rFonts w:eastAsia="等线"/>
        </w:rPr>
        <w:t>"</w:t>
      </w:r>
      <w:r>
        <w:rPr>
          <w:rFonts w:eastAsia="等线"/>
        </w:rPr>
        <w:t>.</w:t>
      </w:r>
    </w:p>
    <w:p w14:paraId="7D058C38" w14:textId="5BFF08DE" w:rsidR="0079503C" w:rsidRPr="008E2F4A" w:rsidDel="00F152C6" w:rsidRDefault="00E57137" w:rsidP="008E2F4A">
      <w:pPr>
        <w:keepLines/>
        <w:ind w:left="1702" w:hanging="1418"/>
        <w:rPr>
          <w:del w:id="31" w:author="ShuangZHANG" w:date="2023-11-23T07:40:00Z"/>
          <w:color w:val="222222"/>
          <w:shd w:val="clear" w:color="auto" w:fill="FFFFFF"/>
        </w:rPr>
      </w:pPr>
      <w:r w:rsidRPr="008E2F4A">
        <w:rPr>
          <w:color w:val="222222"/>
          <w:shd w:val="clear" w:color="auto" w:fill="FFFFFF"/>
        </w:rPr>
        <w:t>[40]</w:t>
      </w:r>
      <w:r w:rsidR="0079503C" w:rsidRPr="008E2F4A">
        <w:rPr>
          <w:color w:val="222222"/>
          <w:shd w:val="clear" w:color="auto" w:fill="FFFFFF"/>
        </w:rPr>
        <w:t xml:space="preserve"> </w:t>
      </w:r>
      <w:r w:rsidR="0079503C" w:rsidRPr="008E2F4A">
        <w:rPr>
          <w:color w:val="222222"/>
          <w:shd w:val="clear" w:color="auto" w:fill="FFFFFF"/>
        </w:rPr>
        <w:tab/>
      </w:r>
      <w:del w:id="32" w:author="ShuangZHANG" w:date="2023-11-23T07:36:00Z">
        <w:r w:rsidR="0079503C" w:rsidRPr="008E2F4A" w:rsidDel="00F152C6">
          <w:rPr>
            <w:color w:val="222222"/>
            <w:shd w:val="clear" w:color="auto" w:fill="FFFFFF"/>
          </w:rPr>
          <w:tab/>
          <w:delText xml:space="preserve">     </w:delText>
        </w:r>
      </w:del>
      <w:del w:id="33" w:author="ShuangZHANG" w:date="2023-11-23T07:35:00Z">
        <w:r w:rsidR="0079503C" w:rsidRPr="008E2F4A" w:rsidDel="00F152C6">
          <w:rPr>
            <w:color w:val="222222"/>
            <w:shd w:val="clear" w:color="auto" w:fill="FFFFFF"/>
          </w:rPr>
          <w:tab/>
        </w:r>
        <w:r w:rsidR="0079503C" w:rsidRPr="008E2F4A" w:rsidDel="00F152C6">
          <w:rPr>
            <w:color w:val="222222"/>
            <w:shd w:val="clear" w:color="auto" w:fill="FFFFFF"/>
          </w:rPr>
          <w:tab/>
        </w:r>
      </w:del>
      <w:r w:rsidR="0079503C" w:rsidRPr="008E2F4A">
        <w:rPr>
          <w:color w:val="222222"/>
          <w:shd w:val="clear" w:color="auto" w:fill="FFFFFF"/>
        </w:rPr>
        <w:t>Global RFID Sensor Market - Global Industry Analysis, Size, Share, Growth, Trends</w:t>
      </w:r>
      <w:ins w:id="34" w:author="ShuangZHANG" w:date="2023-11-23T07:40:00Z">
        <w:r w:rsidR="00F152C6">
          <w:rPr>
            <w:color w:val="222222"/>
            <w:shd w:val="clear" w:color="auto" w:fill="FFFFFF"/>
          </w:rPr>
          <w:t xml:space="preserve"> </w:t>
        </w:r>
      </w:ins>
      <w:del w:id="35" w:author="ShuangZHANG" w:date="2023-11-23T07:40:00Z">
        <w:r w:rsidR="0079503C" w:rsidRPr="008E2F4A" w:rsidDel="00F152C6">
          <w:rPr>
            <w:color w:val="222222"/>
            <w:shd w:val="clear" w:color="auto" w:fill="FFFFFF"/>
          </w:rPr>
          <w:delText xml:space="preserve">   </w:delText>
        </w:r>
      </w:del>
    </w:p>
    <w:p w14:paraId="58E13827" w14:textId="77777777" w:rsidR="0079503C" w:rsidRPr="008E2F4A" w:rsidRDefault="0079503C" w:rsidP="00F152C6">
      <w:pPr>
        <w:keepLines/>
        <w:ind w:left="1702" w:hanging="1418"/>
        <w:rPr>
          <w:color w:val="222222"/>
          <w:shd w:val="clear" w:color="auto" w:fill="FFFFFF"/>
        </w:rPr>
      </w:pPr>
      <w:del w:id="36" w:author="ShuangZHANG" w:date="2023-11-23T07:40:00Z">
        <w:r w:rsidRPr="008E2F4A" w:rsidDel="00F152C6">
          <w:rPr>
            <w:color w:val="222222"/>
            <w:shd w:val="clear" w:color="auto" w:fill="FFFFFF"/>
          </w:rPr>
          <w:delText xml:space="preserve">                            </w:delText>
        </w:r>
      </w:del>
      <w:r w:rsidRPr="008E2F4A">
        <w:rPr>
          <w:color w:val="222222"/>
          <w:shd w:val="clear" w:color="auto" w:fill="FFFFFF"/>
        </w:rPr>
        <w:t>and Forecast 2021-2031, Transparency Market Research, June 2021</w:t>
      </w:r>
    </w:p>
    <w:p w14:paraId="3A9125E9" w14:textId="77777777" w:rsidR="00DD54CB" w:rsidRPr="00DD54CB" w:rsidRDefault="00E57137" w:rsidP="0079503C">
      <w:pPr>
        <w:spacing w:after="0"/>
        <w:ind w:firstLine="284"/>
      </w:pPr>
      <w:r>
        <w:rPr>
          <w:rFonts w:eastAsia="等线"/>
        </w:rPr>
        <w:t>[41]</w:t>
      </w:r>
      <w:r w:rsidR="0079503C" w:rsidRPr="009E3970">
        <w:rPr>
          <w:rFonts w:eastAsia="等线"/>
        </w:rPr>
        <w:tab/>
      </w:r>
      <w:r w:rsidR="0079503C" w:rsidRPr="009E3970">
        <w:rPr>
          <w:rFonts w:eastAsia="等线"/>
        </w:rPr>
        <w:tab/>
        <w:t xml:space="preserve">     </w:t>
      </w:r>
      <w:r w:rsidR="0079503C">
        <w:rPr>
          <w:rFonts w:eastAsia="等线"/>
        </w:rPr>
        <w:tab/>
      </w:r>
      <w:r w:rsidR="0079503C">
        <w:rPr>
          <w:rFonts w:eastAsia="等线"/>
        </w:rPr>
        <w:tab/>
      </w:r>
      <w:r w:rsidR="0079503C" w:rsidRPr="009E3970">
        <w:t>Sensors: Technologies and Global Markets (</w:t>
      </w:r>
      <w:r w:rsidR="00DD54CB">
        <w:fldChar w:fldCharType="begin"/>
      </w:r>
      <w:r w:rsidR="00DD54CB">
        <w:instrText xml:space="preserve"> HYPERLINK "</w:instrText>
      </w:r>
      <w:r w:rsidR="00DD54CB" w:rsidRPr="00DD54CB">
        <w:instrText xml:space="preserve">https://www.bccresearch.com/market- </w:instrText>
      </w:r>
    </w:p>
    <w:p w14:paraId="6D683D6C" w14:textId="77777777" w:rsidR="00DD54CB" w:rsidRPr="00DD54CB" w:rsidRDefault="00DD54CB" w:rsidP="0079503C">
      <w:pPr>
        <w:spacing w:after="0"/>
        <w:ind w:firstLine="284"/>
        <w:rPr>
          <w:rStyle w:val="af"/>
        </w:rPr>
      </w:pPr>
      <w:r w:rsidRPr="00DD54CB">
        <w:instrText>research/instrumentation-and-sensors/sensors-technologies-markets-report.html),BCC</w:instrText>
      </w:r>
      <w:r>
        <w:instrText xml:space="preserve">" </w:instrText>
      </w:r>
      <w:r>
        <w:fldChar w:fldCharType="separate"/>
      </w:r>
      <w:r w:rsidRPr="00DD54CB">
        <w:rPr>
          <w:rStyle w:val="af"/>
        </w:rPr>
        <w:t xml:space="preserve">https://www.bccresearch.com/market- </w:t>
      </w:r>
    </w:p>
    <w:p w14:paraId="4D483184" w14:textId="53095A02" w:rsidR="0079503C" w:rsidRPr="009E3970" w:rsidRDefault="00DD54CB" w:rsidP="00DD54CB">
      <w:pPr>
        <w:spacing w:after="0"/>
        <w:ind w:firstLineChars="850" w:firstLine="1700"/>
      </w:pPr>
      <w:r w:rsidRPr="00DD54CB">
        <w:rPr>
          <w:rStyle w:val="af"/>
        </w:rPr>
        <w:t>research/instrumentation-and-sensors/sensors-technologies-markets-report.html),BCC</w:t>
      </w:r>
      <w:r>
        <w:fldChar w:fldCharType="end"/>
      </w:r>
      <w:r w:rsidR="0079503C" w:rsidRPr="009E3970">
        <w:t xml:space="preserve">        </w:t>
      </w:r>
    </w:p>
    <w:p w14:paraId="65A06BDE" w14:textId="77777777" w:rsidR="0079503C" w:rsidRPr="00DF39ED" w:rsidRDefault="0079503C" w:rsidP="0079503C">
      <w:pPr>
        <w:ind w:firstLine="288"/>
      </w:pPr>
      <w:r w:rsidRPr="009E3970">
        <w:t xml:space="preserve">                            Research</w:t>
      </w:r>
    </w:p>
    <w:p w14:paraId="56571876" w14:textId="3BA4C0A5" w:rsidR="0079503C" w:rsidRPr="00DD54CB" w:rsidDel="00F152C6" w:rsidRDefault="00E57137" w:rsidP="00DD54CB">
      <w:pPr>
        <w:keepLines/>
        <w:ind w:left="1702" w:hanging="1418"/>
        <w:rPr>
          <w:del w:id="37" w:author="ShuangZHANG" w:date="2023-11-23T07:40:00Z"/>
          <w:color w:val="222222"/>
          <w:shd w:val="clear" w:color="auto" w:fill="FFFFFF"/>
        </w:rPr>
      </w:pPr>
      <w:r w:rsidRPr="00DD54CB">
        <w:rPr>
          <w:color w:val="222222"/>
          <w:shd w:val="clear" w:color="auto" w:fill="FFFFFF"/>
        </w:rPr>
        <w:t>[42]</w:t>
      </w:r>
      <w:r w:rsidR="0079503C" w:rsidRPr="00DD54CB">
        <w:rPr>
          <w:color w:val="222222"/>
          <w:shd w:val="clear" w:color="auto" w:fill="FFFFFF"/>
        </w:rPr>
        <w:tab/>
      </w:r>
      <w:r w:rsidR="0079503C" w:rsidRPr="00DD54CB">
        <w:rPr>
          <w:color w:val="222222"/>
          <w:shd w:val="clear" w:color="auto" w:fill="FFFFFF"/>
        </w:rPr>
        <w:tab/>
        <w:t>Berckmans, D. Precision livestock farming technologies for welfare management in</w:t>
      </w:r>
      <w:ins w:id="38" w:author="ShuangZHANG" w:date="2023-11-23T07:40:00Z">
        <w:r w:rsidR="00F152C6">
          <w:rPr>
            <w:shd w:val="clear" w:color="auto" w:fill="FFFFFF"/>
          </w:rPr>
          <w:t xml:space="preserve"> </w:t>
        </w:r>
      </w:ins>
      <w:del w:id="39" w:author="ShuangZHANG" w:date="2023-11-23T07:40:00Z">
        <w:r w:rsidR="0079503C" w:rsidRPr="00DD54CB" w:rsidDel="00F152C6">
          <w:rPr>
            <w:color w:val="222222"/>
            <w:shd w:val="clear" w:color="auto" w:fill="FFFFFF"/>
          </w:rPr>
          <w:delText xml:space="preserve">   </w:delText>
        </w:r>
      </w:del>
    </w:p>
    <w:p w14:paraId="66524786" w14:textId="2FB48EC1" w:rsidR="0079503C" w:rsidRPr="00DD54CB" w:rsidRDefault="0079503C" w:rsidP="000145CD">
      <w:pPr>
        <w:keepLines/>
        <w:ind w:left="1702" w:hanging="1418"/>
        <w:rPr>
          <w:shd w:val="clear" w:color="auto" w:fill="FFFFFF"/>
        </w:rPr>
      </w:pPr>
      <w:del w:id="40" w:author="ShuangZHANG" w:date="2023-11-23T07:40:00Z">
        <w:r w:rsidRPr="00DD54CB" w:rsidDel="00F152C6">
          <w:rPr>
            <w:shd w:val="clear" w:color="auto" w:fill="FFFFFF"/>
          </w:rPr>
          <w:delText xml:space="preserve">                          </w:delText>
        </w:r>
        <w:r w:rsidR="008E2F4A" w:rsidDel="00F152C6">
          <w:rPr>
            <w:shd w:val="clear" w:color="auto" w:fill="FFFFFF"/>
          </w:rPr>
          <w:delText xml:space="preserve">  </w:delText>
        </w:r>
      </w:del>
      <w:r w:rsidRPr="00DD54CB">
        <w:rPr>
          <w:shd w:val="clear" w:color="auto" w:fill="FFFFFF"/>
        </w:rPr>
        <w:t>intensive livestock systems. Rev. Sci. Tech. Off. Int. Epiz. 2014, 33, 189–196.</w:t>
      </w:r>
    </w:p>
    <w:p w14:paraId="7D8EC5A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[43]</w:t>
      </w:r>
      <w:r w:rsidR="0079503C" w:rsidRPr="00DD54CB">
        <w:rPr>
          <w:color w:val="222222"/>
          <w:shd w:val="clear" w:color="auto" w:fill="FFFFFF"/>
        </w:rPr>
        <w:tab/>
        <w:t xml:space="preserve">Precision Agriculture for Crop and Livestock Farming - Brief Review, Animals 2021     </w:t>
      </w:r>
      <w:r w:rsidR="0079503C" w:rsidRPr="00DD54CB" w:rsidDel="00106B3B">
        <w:rPr>
          <w:color w:val="222222"/>
          <w:shd w:val="clear" w:color="auto" w:fill="FFFFFF"/>
        </w:rPr>
        <w:t xml:space="preserve"> </w:t>
      </w:r>
    </w:p>
    <w:p w14:paraId="6941A009"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[44]</w:t>
      </w:r>
      <w:r w:rsidR="0079503C" w:rsidRPr="00DD54CB">
        <w:rPr>
          <w:color w:val="222222"/>
          <w:shd w:val="clear" w:color="auto" w:fill="FFFFFF"/>
        </w:rPr>
        <w:t xml:space="preserve">                </w:t>
      </w:r>
      <w:r w:rsidR="0079503C" w:rsidRPr="00DD54CB">
        <w:rPr>
          <w:color w:val="222222"/>
          <w:shd w:val="clear" w:color="auto" w:fill="FFFFFF"/>
        </w:rPr>
        <w:tab/>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DD54CB" w:rsidRDefault="00E57137" w:rsidP="00DD54CB">
      <w:pPr>
        <w:keepLines/>
        <w:ind w:left="1702" w:hanging="1418"/>
        <w:rPr>
          <w:color w:val="222222"/>
          <w:shd w:val="clear" w:color="auto" w:fill="FFFFFF"/>
        </w:rPr>
      </w:pPr>
      <w:r w:rsidRPr="00DD54CB">
        <w:rPr>
          <w:color w:val="222222"/>
          <w:shd w:val="clear" w:color="auto" w:fill="FFFFFF"/>
        </w:rPr>
        <w:t>[45]</w:t>
      </w:r>
      <w:r w:rsidR="0079503C" w:rsidRPr="00DD54CB">
        <w:rPr>
          <w:color w:val="222222"/>
          <w:shd w:val="clear" w:color="auto" w:fill="FFFFFF"/>
        </w:rPr>
        <w:tab/>
        <w:t>Grazing and automation, Proceedings 4th Meeting European Grassland Federation WG “Grazing”, 2015</w:t>
      </w:r>
    </w:p>
    <w:p w14:paraId="05D0840D" w14:textId="77777777" w:rsidR="0079503C" w:rsidRDefault="00E57137" w:rsidP="0079503C">
      <w:pPr>
        <w:ind w:left="1698" w:hanging="1410"/>
      </w:pPr>
      <w:r>
        <w:t>[46]</w:t>
      </w:r>
      <w:r w:rsidR="0079503C">
        <w:t xml:space="preserve"> </w:t>
      </w:r>
      <w:r w:rsidR="0079503C">
        <w:tab/>
        <w:t xml:space="preserve">Grazing Methods, UK Agriculture Food and Environment, </w:t>
      </w:r>
      <w:hyperlink r:id="rId18" w:anchor=":~:text=Strip%20Grazing%20%E2%80%93%20This%20technique%20involves,a%20new%20allocation%20of%20forage" w:history="1">
        <w:r w:rsidR="0079503C" w:rsidRPr="006F7ADC">
          <w:rPr>
            <w:rStyle w:val="af"/>
          </w:rPr>
          <w:t>https://grazer.ca.uky.edu/content/grazing-methods-which-one-you#:~:text=Strip%20Grazing%20%E2%80%93%20This%20technique%20involves,a%20new%20allocation%20of%20forage</w:t>
        </w:r>
      </w:hyperlink>
      <w:r w:rsidR="0079503C" w:rsidRPr="00FA5E30">
        <w:t>.</w:t>
      </w:r>
    </w:p>
    <w:p w14:paraId="2B66910F" w14:textId="77777777" w:rsidR="0079503C" w:rsidRDefault="00E57137" w:rsidP="0079503C">
      <w:pPr>
        <w:ind w:left="1692" w:hanging="1404"/>
      </w:pPr>
      <w:r>
        <w:t>[47]</w:t>
      </w:r>
      <w:r w:rsidR="0079503C">
        <w:t xml:space="preserve">                </w:t>
      </w:r>
      <w:r w:rsidR="0079503C">
        <w:tab/>
        <w:t xml:space="preserve">Nora O’Donovan, </w:t>
      </w:r>
      <w:hyperlink r:id="rId19" w:history="1">
        <w:r w:rsidR="0079503C" w:rsidRPr="006F7ADC">
          <w:rPr>
            <w:rStyle w:val="af"/>
          </w:rPr>
          <w:t>https://www.independent.ie/business/farming/dairy/dairy-    advice/putting-a-size-on-paddocks-30447793.html</w:t>
        </w:r>
      </w:hyperlink>
    </w:p>
    <w:p w14:paraId="18D7B7FB" w14:textId="77777777" w:rsidR="0079503C" w:rsidRPr="00DE10DD" w:rsidRDefault="00E57137" w:rsidP="0079503C">
      <w:pPr>
        <w:ind w:left="1692" w:hanging="1404"/>
        <w:rPr>
          <w:lang w:val="nl-NL"/>
        </w:rPr>
      </w:pPr>
      <w:r>
        <w:rPr>
          <w:lang w:val="nl-NL"/>
        </w:rPr>
        <w:t>[48]</w:t>
      </w:r>
      <w:r w:rsidR="0079503C" w:rsidRPr="00DE10DD">
        <w:rPr>
          <w:lang w:val="nl-NL"/>
        </w:rPr>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79503C">
      <w:pPr>
        <w:ind w:left="1692" w:hanging="1404"/>
      </w:pPr>
      <w:r>
        <w:lastRenderedPageBreak/>
        <w:t>[49]</w:t>
      </w:r>
      <w:r w:rsidR="0079503C">
        <w:tab/>
        <w:t xml:space="preserve">Laura Paine, </w:t>
      </w:r>
      <w:r w:rsidR="0079503C" w:rsidRPr="00962C2E">
        <w:t>A Summary of Dairy Grazing Practices in Wisconsin</w:t>
      </w:r>
    </w:p>
    <w:p w14:paraId="4150DDDC" w14:textId="77777777" w:rsidR="00167341" w:rsidRPr="00E9135E" w:rsidRDefault="00E57137" w:rsidP="0079503C">
      <w:pPr>
        <w:keepLines/>
        <w:ind w:left="1702" w:hanging="1418"/>
        <w:rPr>
          <w:rFonts w:eastAsia="等线"/>
        </w:rPr>
      </w:pPr>
      <w:r>
        <w:t>[50]</w:t>
      </w:r>
      <w:r w:rsidR="0079503C">
        <w:tab/>
        <w:t>R. J. Rendell, Designing Paddocks on an Irrigated Dairy Farm, Victoria, Australia</w:t>
      </w:r>
    </w:p>
    <w:p w14:paraId="565C1451" w14:textId="77777777" w:rsidR="007D6BBA" w:rsidRDefault="007D6BBA" w:rsidP="007D6BBA">
      <w:pPr>
        <w:ind w:left="1698" w:hanging="1410"/>
      </w:pPr>
      <w:r>
        <w:t>[51]</w:t>
      </w:r>
      <w:r>
        <w:tab/>
        <w:t>The EU pig meat sector, European Parliament</w:t>
      </w:r>
    </w:p>
    <w:p w14:paraId="258447A3" w14:textId="77777777" w:rsidR="007D6BBA" w:rsidRDefault="007D6BBA" w:rsidP="007D6BBA">
      <w:pPr>
        <w:ind w:left="1698" w:hanging="1410"/>
      </w:pPr>
      <w:r>
        <w:t>[52]</w:t>
      </w:r>
      <w:r>
        <w:tab/>
      </w:r>
      <w:r w:rsidRPr="007926AC">
        <w:t>http://www.bestgenetics.com.cn/EN/PigFarm1</w:t>
      </w:r>
    </w:p>
    <w:p w14:paraId="5EBCF461" w14:textId="77777777" w:rsidR="007D6BBA" w:rsidRDefault="007D6BBA" w:rsidP="007D6BBA">
      <w:pPr>
        <w:spacing w:after="0"/>
        <w:ind w:left="720" w:hanging="432"/>
      </w:pPr>
      <w:r>
        <w:t>[53]</w:t>
      </w:r>
      <w:r>
        <w:tab/>
      </w:r>
      <w:r>
        <w:tab/>
        <w:t xml:space="preserve">    </w:t>
      </w:r>
      <w:r>
        <w:tab/>
      </w:r>
      <w:r>
        <w:tab/>
      </w:r>
      <w:r>
        <w:tab/>
      </w:r>
      <w:r w:rsidRPr="00087277">
        <w:t>Lisette. E. van der Zande</w:t>
      </w:r>
      <w:r>
        <w:t xml:space="preserve">, et al, Individual detection and tracking of group housed pigs   </w:t>
      </w:r>
    </w:p>
    <w:p w14:paraId="11F827F9" w14:textId="77777777" w:rsidR="007D6BBA" w:rsidRPr="008A5D51" w:rsidRDefault="007D6BBA" w:rsidP="007D6BBA">
      <w:pPr>
        <w:spacing w:after="0"/>
        <w:ind w:left="720" w:hanging="432"/>
      </w:pPr>
      <w:r>
        <w:t xml:space="preserve">                            in their home pen using computer vision, </w:t>
      </w:r>
      <w:r w:rsidRPr="008A5D51">
        <w:t>Front. Anim. Sci. 2:669312. doi:</w:t>
      </w:r>
    </w:p>
    <w:p w14:paraId="78224329" w14:textId="77777777" w:rsidR="007D6BBA" w:rsidRDefault="007D6BBA" w:rsidP="007D6BBA">
      <w:pPr>
        <w:spacing w:after="0"/>
        <w:ind w:left="720" w:hanging="432"/>
      </w:pPr>
      <w:r>
        <w:t xml:space="preserve">                            </w:t>
      </w:r>
      <w:r w:rsidRPr="008A5D51">
        <w:t>10.3389/fanim.2021.669312</w:t>
      </w:r>
      <w:r>
        <w:t>, April 2021</w:t>
      </w:r>
    </w:p>
    <w:p w14:paraId="55777594" w14:textId="77777777" w:rsidR="007D6BBA" w:rsidRPr="00851071" w:rsidRDefault="007D6BBA" w:rsidP="007D6BBA">
      <w:pPr>
        <w:spacing w:after="0"/>
        <w:ind w:left="720" w:hanging="432"/>
      </w:pPr>
    </w:p>
    <w:p w14:paraId="62E68801" w14:textId="77777777" w:rsidR="007D6BBA" w:rsidRDefault="007D6BBA" w:rsidP="000145CD">
      <w:pPr>
        <w:ind w:left="1702" w:hanging="1418"/>
      </w:pPr>
      <w:r>
        <w:t>[54]</w:t>
      </w:r>
      <w:r>
        <w:tab/>
        <w:t>Carol Souza de Silva, Wageningen University, the impact of Pen Size and Stocking Density on behaviour and welfare of growing pigs</w:t>
      </w:r>
    </w:p>
    <w:p w14:paraId="40FC7504" w14:textId="77777777" w:rsidR="007D6BBA" w:rsidRDefault="007D6BBA" w:rsidP="000145CD">
      <w:pPr>
        <w:ind w:left="1702" w:hanging="1418"/>
      </w:pPr>
      <w:r>
        <w:t>[55]</w:t>
      </w:r>
      <w:r>
        <w:tab/>
        <w:t>Xue Li, Xia Xiong, et al, Effects of stocking density on growth performance, blood parameters and immunity of growing pigs, December, 2020</w:t>
      </w:r>
    </w:p>
    <w:p w14:paraId="3021EE73" w14:textId="77777777" w:rsidR="00A8481E" w:rsidRDefault="00A8481E" w:rsidP="000145CD">
      <w:pPr>
        <w:keepLines/>
        <w:ind w:left="1702" w:hanging="1418"/>
        <w:rPr>
          <w:rFonts w:eastAsia="等线"/>
        </w:rPr>
      </w:pPr>
      <w:r>
        <w:rPr>
          <w:rFonts w:eastAsia="等线"/>
        </w:rPr>
        <w:t xml:space="preserve">[56] </w:t>
      </w:r>
      <w:r>
        <w:rPr>
          <w:rFonts w:eastAsia="等线"/>
        </w:rPr>
        <w:tab/>
      </w:r>
      <w:hyperlink r:id="rId20" w:anchor=":~:text=U.S.%20EPA%20estimates%20the%20number,from%20100%20to%20500%20feet" w:history="1">
        <w:r w:rsidRPr="00661D79">
          <w:rPr>
            <w:rStyle w:val="af"/>
            <w:rFonts w:eastAsia="等线"/>
          </w:rPr>
          <w:t>https://www.concreteconstruction.net/projects/infrastructure/so-many-manholes-so-little-time_o#:~:text=U.S.%20EPA%20estimates%20the%20number,from%20100%20to%20500%20feet</w:t>
        </w:r>
      </w:hyperlink>
      <w:r w:rsidRPr="00901394">
        <w:rPr>
          <w:rFonts w:eastAsia="等线"/>
        </w:rPr>
        <w:t>.</w:t>
      </w:r>
    </w:p>
    <w:p w14:paraId="20C57D02" w14:textId="77777777" w:rsidR="00A8481E" w:rsidRDefault="00A8481E" w:rsidP="000145CD">
      <w:pPr>
        <w:keepLines/>
        <w:ind w:left="1702" w:hanging="1418"/>
        <w:rPr>
          <w:rFonts w:eastAsia="等线"/>
        </w:rPr>
      </w:pPr>
      <w:r>
        <w:rPr>
          <w:rFonts w:eastAsia="等线"/>
        </w:rPr>
        <w:t>[57]</w:t>
      </w:r>
      <w:r>
        <w:rPr>
          <w:rFonts w:eastAsia="等线"/>
        </w:rPr>
        <w:tab/>
      </w:r>
      <w:r w:rsidRPr="008767D9">
        <w:rPr>
          <w:rFonts w:eastAsia="等线"/>
        </w:rPr>
        <w:t>http://news.cjn.cn/24hour/wh24/201101/t1276749.htm</w:t>
      </w:r>
    </w:p>
    <w:p w14:paraId="5359774A" w14:textId="77777777" w:rsidR="00A8481E" w:rsidRDefault="00A8481E" w:rsidP="000145CD">
      <w:pPr>
        <w:keepLines/>
        <w:ind w:left="1702" w:hanging="1418"/>
        <w:rPr>
          <w:rFonts w:eastAsia="等线"/>
        </w:rPr>
      </w:pPr>
      <w:r>
        <w:rPr>
          <w:rFonts w:eastAsia="等线"/>
        </w:rPr>
        <w:t>[58]</w:t>
      </w:r>
      <w:r w:rsidRPr="00901394">
        <w:rPr>
          <w:rFonts w:eastAsia="等线"/>
        </w:rPr>
        <w:t xml:space="preserve"> </w:t>
      </w:r>
      <w:r>
        <w:rPr>
          <w:rFonts w:eastAsia="等线"/>
        </w:rPr>
        <w:tab/>
      </w:r>
      <w:r w:rsidRPr="001D3958">
        <w:rPr>
          <w:rFonts w:eastAsia="等线"/>
        </w:rPr>
        <w:t>https://www.dibblecorp.com/insights/manhole-infrastructure-assessments/</w:t>
      </w:r>
    </w:p>
    <w:p w14:paraId="2A422940" w14:textId="77777777" w:rsidR="00A8481E" w:rsidRDefault="00A8481E" w:rsidP="000145CD">
      <w:pPr>
        <w:keepLines/>
        <w:ind w:left="1702" w:hanging="1418"/>
        <w:rPr>
          <w:rFonts w:eastAsia="等线"/>
        </w:rPr>
      </w:pPr>
      <w:r>
        <w:rPr>
          <w:rFonts w:eastAsia="等线"/>
        </w:rPr>
        <w:t>[59]</w:t>
      </w:r>
      <w:r w:rsidRPr="001D3958">
        <w:rPr>
          <w:rFonts w:eastAsia="等线"/>
        </w:rPr>
        <w:t xml:space="preserve"> </w:t>
      </w:r>
      <w:r w:rsidRPr="00037EFF">
        <w:rPr>
          <w:rFonts w:eastAsia="等线"/>
        </w:rPr>
        <w:tab/>
      </w:r>
      <w:hyperlink r:id="rId21" w:history="1">
        <w:r w:rsidRPr="001A3391">
          <w:rPr>
            <w:rStyle w:val="af"/>
            <w:rFonts w:eastAsia="等线"/>
          </w:rPr>
          <w:t>https://www.francebleu.fr/infos/faits-divers-justice/un-homme-retrouve-mort-dans-une-bouche-d-egout-a-saint-nazaire-1666456765</w:t>
        </w:r>
      </w:hyperlink>
    </w:p>
    <w:p w14:paraId="47354E26" w14:textId="77777777" w:rsidR="00A8481E" w:rsidRDefault="00A8481E" w:rsidP="000145CD">
      <w:pPr>
        <w:keepLines/>
        <w:ind w:left="1702" w:hanging="1418"/>
        <w:rPr>
          <w:rFonts w:eastAsia="等线"/>
        </w:rPr>
      </w:pPr>
      <w:r>
        <w:rPr>
          <w:rFonts w:eastAsia="等线"/>
        </w:rPr>
        <w:t>[60]</w:t>
      </w:r>
      <w:r>
        <w:rPr>
          <w:rFonts w:eastAsia="等线"/>
        </w:rPr>
        <w:tab/>
      </w:r>
      <w:hyperlink r:id="rId22" w:history="1">
        <w:r w:rsidRPr="001A3391">
          <w:rPr>
            <w:rStyle w:val="af"/>
            <w:rFonts w:eastAsia="等线"/>
          </w:rPr>
          <w:t>https://guancha.gmw.cn/2022-05/16/content_35739227.htm</w:t>
        </w:r>
      </w:hyperlink>
    </w:p>
    <w:p w14:paraId="6303CFBC" w14:textId="77777777" w:rsidR="00A8481E" w:rsidRDefault="00293E3F" w:rsidP="000145CD">
      <w:pPr>
        <w:keepLines/>
        <w:ind w:left="1702" w:hanging="1418"/>
        <w:rPr>
          <w:rFonts w:eastAsia="等线"/>
        </w:rPr>
      </w:pPr>
      <w:r>
        <w:rPr>
          <w:rFonts w:eastAsia="等线"/>
        </w:rPr>
        <w:t>[61]</w:t>
      </w:r>
      <w:r w:rsidR="00A8481E">
        <w:rPr>
          <w:rFonts w:eastAsia="等线"/>
        </w:rPr>
        <w:tab/>
        <w:t xml:space="preserve">Intelligent manhole cover national standard, GB/T 41401, 2022, </w:t>
      </w:r>
      <w:r w:rsidR="00A8481E" w:rsidRPr="00664CD8">
        <w:rPr>
          <w:rFonts w:eastAsia="等线"/>
        </w:rPr>
        <w:t>the Ministry of Housing and Urban-Rural Development of the People's Republic of China</w:t>
      </w:r>
    </w:p>
    <w:p w14:paraId="24454786" w14:textId="77777777" w:rsidR="00A8481E" w:rsidRDefault="00293E3F" w:rsidP="000145CD">
      <w:pPr>
        <w:keepLines/>
        <w:ind w:left="1702" w:hanging="1418"/>
        <w:rPr>
          <w:rFonts w:eastAsia="等线"/>
        </w:rPr>
      </w:pPr>
      <w:r>
        <w:rPr>
          <w:rFonts w:eastAsia="等线"/>
        </w:rPr>
        <w:t>[62]</w:t>
      </w:r>
      <w:r w:rsidR="00A8481E">
        <w:rPr>
          <w:rFonts w:eastAsia="等线"/>
        </w:rPr>
        <w:tab/>
        <w:t xml:space="preserve">MEMS gauge pressure sensor NSPGD1 Novosense, liquid level measurement, </w:t>
      </w:r>
      <w:r w:rsidR="00A8481E" w:rsidRPr="0016662C">
        <w:rPr>
          <w:rFonts w:eastAsia="等线"/>
        </w:rPr>
        <w:t>https://www.novosns.com/Public/Uploads/uploadfile/files/20220726/-897.pdf</w:t>
      </w:r>
    </w:p>
    <w:p w14:paraId="10D5AC8F" w14:textId="77777777" w:rsidR="00A8481E" w:rsidRDefault="00293E3F" w:rsidP="000145CD">
      <w:pPr>
        <w:keepLines/>
        <w:ind w:left="1702" w:hanging="1418"/>
        <w:rPr>
          <w:rFonts w:eastAsia="等线"/>
        </w:rPr>
      </w:pPr>
      <w:r>
        <w:rPr>
          <w:rFonts w:eastAsia="等线"/>
        </w:rPr>
        <w:t>[63]</w:t>
      </w:r>
      <w:r w:rsidR="00A8481E">
        <w:rPr>
          <w:rFonts w:eastAsia="等线"/>
        </w:rPr>
        <w:tab/>
        <w:t xml:space="preserve">Tilt sensor, Clinometer LE-60, </w:t>
      </w:r>
      <w:hyperlink r:id="rId23" w:history="1">
        <w:r w:rsidR="00A8481E" w:rsidRPr="001A3391">
          <w:rPr>
            <w:rStyle w:val="af"/>
            <w:rFonts w:eastAsia="等线"/>
          </w:rPr>
          <w:t>http://www.tuoluoyi.com/upfile/201610/2016100853701905.pdf</w:t>
        </w:r>
      </w:hyperlink>
    </w:p>
    <w:p w14:paraId="7049AB5C" w14:textId="77777777" w:rsidR="00A8481E" w:rsidRDefault="00293E3F" w:rsidP="000145CD">
      <w:pPr>
        <w:keepLines/>
        <w:ind w:left="1702" w:hanging="1418"/>
        <w:rPr>
          <w:rFonts w:eastAsia="等线"/>
        </w:rPr>
      </w:pPr>
      <w:r>
        <w:rPr>
          <w:rFonts w:eastAsia="等线"/>
        </w:rPr>
        <w:t>[64]</w:t>
      </w:r>
      <w:r w:rsidR="00A8481E">
        <w:rPr>
          <w:rFonts w:eastAsia="等线"/>
        </w:rPr>
        <w:tab/>
      </w:r>
      <w:r w:rsidR="00A8481E" w:rsidRPr="008119B9">
        <w:rPr>
          <w:rFonts w:eastAsia="等线"/>
        </w:rPr>
        <w:t>https://www.analog.com/media/en/technical-documentation/data-sheets/adxl375.pdf</w:t>
      </w:r>
    </w:p>
    <w:p w14:paraId="553FD837" w14:textId="77777777" w:rsidR="00293E3F" w:rsidRDefault="00293E3F" w:rsidP="000145CD">
      <w:pPr>
        <w:keepLines/>
        <w:ind w:left="1702" w:hanging="1418"/>
        <w:rPr>
          <w:rFonts w:eastAsia="等线"/>
        </w:rPr>
      </w:pPr>
      <w:r>
        <w:rPr>
          <w:rFonts w:eastAsia="等线"/>
        </w:rPr>
        <w:t xml:space="preserve">[65] </w:t>
      </w:r>
      <w:r>
        <w:rPr>
          <w:rFonts w:eastAsia="等线"/>
        </w:rPr>
        <w:tab/>
        <w:t xml:space="preserve">Sung-Pil CHANG, Jinkyo CHOO, </w:t>
      </w:r>
      <w:r w:rsidRPr="008E4D3E">
        <w:rPr>
          <w:rFonts w:eastAsia="等线"/>
          <w:lang w:eastAsia="zh-CN"/>
        </w:rPr>
        <w:t>Values of Bridge in the Formation of Cities</w:t>
      </w:r>
      <w:r>
        <w:rPr>
          <w:rFonts w:eastAsia="等线"/>
          <w:lang w:eastAsia="zh-CN"/>
        </w:rPr>
        <w:t xml:space="preserve"> </w:t>
      </w:r>
      <w:r w:rsidRPr="008E4D3E" w:rsidDel="004B6EBF">
        <w:rPr>
          <w:rFonts w:eastAsia="等线"/>
          <w:lang w:eastAsia="zh-CN"/>
        </w:rPr>
        <w:t xml:space="preserve"> </w:t>
      </w:r>
    </w:p>
    <w:p w14:paraId="0D56901F" w14:textId="77777777" w:rsidR="00293E3F" w:rsidRPr="000A1BFA" w:rsidRDefault="00293E3F" w:rsidP="000145CD">
      <w:pPr>
        <w:keepLines/>
        <w:ind w:left="1702" w:hanging="1418"/>
        <w:rPr>
          <w:rFonts w:eastAsia="等线"/>
          <w:lang w:val="en-US"/>
        </w:rPr>
      </w:pPr>
      <w:r>
        <w:rPr>
          <w:rFonts w:eastAsia="等线"/>
        </w:rPr>
        <w:t>[66]</w:t>
      </w:r>
      <w:r>
        <w:rPr>
          <w:rFonts w:eastAsia="等线"/>
        </w:rPr>
        <w:tab/>
      </w:r>
      <w:r w:rsidRPr="000A1BFA">
        <w:rPr>
          <w:rFonts w:eastAsia="等线"/>
          <w:lang w:val="en-US"/>
        </w:rPr>
        <w:t>https://www.thepaper.cn/newsDetail_forward_4643273</w:t>
      </w:r>
    </w:p>
    <w:p w14:paraId="4CE3BC71" w14:textId="77777777" w:rsidR="00293E3F" w:rsidRPr="009A4BED" w:rsidRDefault="00293E3F" w:rsidP="000145CD">
      <w:pPr>
        <w:keepLines/>
        <w:ind w:left="1702" w:hanging="1418"/>
        <w:rPr>
          <w:rFonts w:eastAsia="等线"/>
          <w:lang w:val="en-US"/>
        </w:rPr>
      </w:pPr>
      <w:r>
        <w:rPr>
          <w:rFonts w:eastAsia="等线"/>
        </w:rPr>
        <w:t>[67]</w:t>
      </w:r>
      <w:r w:rsidRPr="00901394">
        <w:rPr>
          <w:rFonts w:eastAsia="等线"/>
        </w:rPr>
        <w:t xml:space="preserve"> </w:t>
      </w:r>
      <w:r>
        <w:rPr>
          <w:rFonts w:eastAsia="等线"/>
        </w:rPr>
        <w:tab/>
      </w:r>
      <w:r w:rsidRPr="000A1BFA">
        <w:rPr>
          <w:rFonts w:eastAsia="等线"/>
          <w:lang w:val="en-US"/>
        </w:rPr>
        <w:t>https://news.sina.cn/gn/2021-12-19/detail-ikyamrmy9954352.d.html</w:t>
      </w:r>
    </w:p>
    <w:p w14:paraId="57C12A51" w14:textId="77777777" w:rsidR="00293E3F" w:rsidRDefault="00293E3F" w:rsidP="000145CD">
      <w:pPr>
        <w:keepLines/>
        <w:ind w:left="1702" w:hanging="1418"/>
        <w:rPr>
          <w:rFonts w:eastAsia="等线"/>
        </w:rPr>
      </w:pPr>
      <w:r>
        <w:rPr>
          <w:rFonts w:eastAsia="等线"/>
        </w:rPr>
        <w:t>[68]</w:t>
      </w:r>
      <w:r w:rsidRPr="001D3958">
        <w:rPr>
          <w:rFonts w:eastAsia="等线"/>
        </w:rPr>
        <w:t xml:space="preserve"> </w:t>
      </w:r>
      <w:r w:rsidRPr="00037EFF">
        <w:rPr>
          <w:rFonts w:eastAsia="等线"/>
        </w:rPr>
        <w:tab/>
      </w:r>
      <w:r w:rsidRPr="000A1BFA">
        <w:rPr>
          <w:rFonts w:eastAsia="等线"/>
        </w:rPr>
        <w:t>https://www.nytimes.com/2020/12/22/world/europe/genoa-bridge-collapse.html</w:t>
      </w:r>
    </w:p>
    <w:p w14:paraId="28815B84" w14:textId="77777777" w:rsidR="00293E3F" w:rsidRDefault="00293E3F" w:rsidP="000145CD">
      <w:pPr>
        <w:keepLines/>
        <w:ind w:left="1702" w:hanging="1418"/>
        <w:rPr>
          <w:rFonts w:eastAsia="等线"/>
        </w:rPr>
      </w:pPr>
      <w:r>
        <w:rPr>
          <w:rFonts w:eastAsia="等线"/>
        </w:rPr>
        <w:t>[69]</w:t>
      </w:r>
      <w:r>
        <w:rPr>
          <w:rFonts w:eastAsia="等线"/>
        </w:rPr>
        <w:tab/>
      </w:r>
      <w:hyperlink r:id="rId24" w:history="1">
        <w:r w:rsidRPr="008F6681">
          <w:rPr>
            <w:rStyle w:val="af"/>
            <w:rFonts w:eastAsia="等线"/>
          </w:rPr>
          <w:t>https://www.theguardian.com/world/2022/oct/31/india-bridge-collapse-death-toll-rises-rescue-efforts-continue</w:t>
        </w:r>
      </w:hyperlink>
    </w:p>
    <w:p w14:paraId="05A0949F" w14:textId="77777777" w:rsidR="00293E3F" w:rsidRDefault="00293E3F" w:rsidP="000145CD">
      <w:pPr>
        <w:keepLines/>
        <w:ind w:left="1702" w:hanging="1418"/>
        <w:rPr>
          <w:rFonts w:eastAsia="等线"/>
        </w:rPr>
      </w:pPr>
      <w:r>
        <w:rPr>
          <w:rFonts w:eastAsia="等线"/>
        </w:rPr>
        <w:t>[70]</w:t>
      </w:r>
      <w:r>
        <w:rPr>
          <w:rFonts w:eastAsia="等线"/>
        </w:rPr>
        <w:tab/>
        <w:t>Role of the Local Government in Monitoring and Maintenance Bridges, IAPA Proceedings Conference, 2019</w:t>
      </w:r>
    </w:p>
    <w:p w14:paraId="7C725E0B" w14:textId="77777777" w:rsidR="00293E3F" w:rsidRDefault="00293E3F" w:rsidP="000145CD">
      <w:pPr>
        <w:keepLines/>
        <w:ind w:left="1702" w:hanging="1418"/>
        <w:rPr>
          <w:rFonts w:eastAsia="等线"/>
        </w:rPr>
      </w:pPr>
      <w:r>
        <w:rPr>
          <w:rFonts w:eastAsia="等线"/>
        </w:rPr>
        <w:t>[71]</w:t>
      </w:r>
      <w:r>
        <w:rPr>
          <w:rFonts w:eastAsia="等线"/>
        </w:rPr>
        <w:tab/>
      </w:r>
      <w:r w:rsidRPr="00CD68BE">
        <w:rPr>
          <w:rFonts w:eastAsia="等线"/>
        </w:rPr>
        <w:t>https://elastisense.com/structural-health-monitoring-bridges</w:t>
      </w:r>
    </w:p>
    <w:p w14:paraId="4A8EB45F" w14:textId="77777777" w:rsidR="00293E3F" w:rsidRDefault="00293E3F" w:rsidP="000145CD">
      <w:pPr>
        <w:keepLines/>
        <w:ind w:left="1702" w:hanging="1418"/>
        <w:rPr>
          <w:rFonts w:eastAsia="等线"/>
        </w:rPr>
      </w:pPr>
      <w:r>
        <w:rPr>
          <w:rFonts w:eastAsia="等线" w:hint="eastAsia"/>
          <w:lang w:eastAsia="zh-CN"/>
        </w:rPr>
        <w:t>[72]</w:t>
      </w:r>
      <w:r>
        <w:rPr>
          <w:rFonts w:eastAsia="等线"/>
          <w:lang w:eastAsia="zh-CN"/>
        </w:rPr>
        <w:tab/>
        <w:t>GB/T 39559.2-2020 National Specification for operational monitoring of urban rail transit facilities – Part 2: Bridge</w:t>
      </w:r>
    </w:p>
    <w:p w14:paraId="5FAA7B66" w14:textId="77777777" w:rsidR="00293E3F" w:rsidRPr="00286BD6" w:rsidRDefault="00293E3F" w:rsidP="000145CD">
      <w:pPr>
        <w:keepLines/>
        <w:ind w:left="1702" w:hanging="1418"/>
        <w:rPr>
          <w:rFonts w:eastAsia="等线"/>
          <w:lang w:val="fr-FR"/>
        </w:rPr>
      </w:pPr>
      <w:r w:rsidRPr="00286BD6">
        <w:rPr>
          <w:rFonts w:eastAsia="等线"/>
          <w:lang w:val="fr-FR"/>
        </w:rPr>
        <w:t>[73]</w:t>
      </w:r>
      <w:r w:rsidRPr="00286BD6">
        <w:rPr>
          <w:rFonts w:eastAsia="等线"/>
          <w:lang w:val="fr-FR"/>
        </w:rPr>
        <w:tab/>
        <w:t xml:space="preserve">Tilt sensor, Clinometer LE-60, </w:t>
      </w:r>
      <w:hyperlink r:id="rId25" w:history="1">
        <w:r w:rsidRPr="00286BD6">
          <w:rPr>
            <w:rFonts w:eastAsia="等线"/>
            <w:lang w:val="fr-FR"/>
          </w:rPr>
          <w:t>http://www.tuoluoyi.com/upfile/201610/2016100853701905.pdf</w:t>
        </w:r>
      </w:hyperlink>
    </w:p>
    <w:p w14:paraId="2A4CDE8F" w14:textId="77777777" w:rsidR="00293E3F" w:rsidRPr="00286BD6" w:rsidRDefault="00293E3F" w:rsidP="000145CD">
      <w:pPr>
        <w:keepLines/>
        <w:ind w:left="1702" w:hanging="1418"/>
        <w:rPr>
          <w:rFonts w:eastAsia="等线"/>
          <w:lang w:val="fr-FR"/>
        </w:rPr>
      </w:pPr>
      <w:r w:rsidRPr="00286BD6">
        <w:rPr>
          <w:rFonts w:eastAsia="等线"/>
          <w:lang w:val="fr-FR"/>
        </w:rPr>
        <w:t>[74]</w:t>
      </w:r>
      <w:r w:rsidRPr="00286BD6">
        <w:rPr>
          <w:rFonts w:eastAsia="等线"/>
          <w:lang w:val="fr-FR"/>
        </w:rPr>
        <w:tab/>
      </w:r>
      <w:r w:rsidR="00D44059">
        <w:fldChar w:fldCharType="begin"/>
      </w:r>
      <w:r w:rsidR="00D44059" w:rsidRPr="00E3427B">
        <w:rPr>
          <w:lang w:val="fr-FR"/>
          <w:rPrChange w:id="41" w:author="WeijieOPPO_2" w:date="2023-11-23T09:10:00Z">
            <w:rPr/>
          </w:rPrChange>
        </w:rPr>
        <w:instrText xml:space="preserve"> HYPERLINK "https://www.analog.com/media/en/technical-documentation/data-sheets/adxl375.pdf" </w:instrText>
      </w:r>
      <w:r w:rsidR="00D44059">
        <w:fldChar w:fldCharType="separate"/>
      </w:r>
      <w:r w:rsidRPr="00286BD6">
        <w:rPr>
          <w:rFonts w:eastAsia="等线"/>
          <w:lang w:val="fr-FR"/>
        </w:rPr>
        <w:t>https://www.analog.com/media/en/technical-documentation/data-sheets/adxl375.pdf</w:t>
      </w:r>
      <w:r w:rsidR="00D44059">
        <w:rPr>
          <w:rFonts w:eastAsia="等线"/>
          <w:lang w:val="fr-FR"/>
        </w:rPr>
        <w:fldChar w:fldCharType="end"/>
      </w:r>
    </w:p>
    <w:p w14:paraId="6202DA01" w14:textId="77777777" w:rsidR="00293E3F" w:rsidRDefault="00293E3F" w:rsidP="000145CD">
      <w:pPr>
        <w:keepLines/>
        <w:ind w:left="1702" w:hanging="1418"/>
        <w:rPr>
          <w:rFonts w:eastAsia="等线"/>
        </w:rPr>
      </w:pPr>
      <w:r>
        <w:rPr>
          <w:rFonts w:eastAsia="等线"/>
        </w:rPr>
        <w:t>[75]</w:t>
      </w:r>
      <w:r>
        <w:rPr>
          <w:rFonts w:eastAsia="等线"/>
        </w:rPr>
        <w:tab/>
        <w:t>Big data analysis for bridges health monitoring, Tongji University, 2017</w:t>
      </w:r>
    </w:p>
    <w:p w14:paraId="22725233" w14:textId="77777777" w:rsidR="00293E3F" w:rsidRPr="00036B6C" w:rsidRDefault="00293E3F" w:rsidP="000145CD">
      <w:pPr>
        <w:keepLines/>
        <w:ind w:left="1702" w:hanging="1418"/>
        <w:rPr>
          <w:rFonts w:eastAsia="等线"/>
          <w:lang w:val="en-US"/>
        </w:rPr>
      </w:pPr>
      <w:r>
        <w:rPr>
          <w:rFonts w:eastAsia="等线"/>
        </w:rPr>
        <w:lastRenderedPageBreak/>
        <w:t>[76]</w:t>
      </w:r>
      <w:r>
        <w:rPr>
          <w:rFonts w:eastAsia="等线"/>
        </w:rPr>
        <w:tab/>
        <w:t xml:space="preserve">Beijing Dongsha bridge safe operation monitoring, </w:t>
      </w:r>
      <w:r w:rsidRPr="00036B6C">
        <w:rPr>
          <w:rFonts w:eastAsia="等线"/>
          <w:lang w:val="en-US"/>
        </w:rPr>
        <w:t>http://www.ccea.zju.edu.cn/_upload/article/files/64/e6/a824c7d04932af200750fbd9e690/fb0a5e9c-a1e7-47b8-bdb4-82b584d1c52f.pdf</w:t>
      </w:r>
    </w:p>
    <w:p w14:paraId="16C82F58" w14:textId="77777777" w:rsidR="00BB3CED" w:rsidRDefault="00BB3CED" w:rsidP="00BB3CED">
      <w:pPr>
        <w:pStyle w:val="EX"/>
        <w:rPr>
          <w:rFonts w:eastAsia="宋体"/>
          <w:lang w:eastAsia="zh-CN"/>
        </w:rPr>
      </w:pPr>
      <w:r>
        <w:rPr>
          <w:rFonts w:eastAsia="宋体"/>
          <w:lang w:eastAsia="zh-CN"/>
        </w:rPr>
        <w:t>[77]</w:t>
      </w:r>
      <w:r>
        <w:rPr>
          <w:rFonts w:eastAsia="宋体"/>
          <w:lang w:eastAsia="zh-CN"/>
        </w:rPr>
        <w:tab/>
        <w:t xml:space="preserve">3GPP TS 23.502: </w:t>
      </w:r>
      <w:r w:rsidRPr="0066320E">
        <w:t>"</w:t>
      </w:r>
      <w:r w:rsidRPr="004807A0">
        <w:rPr>
          <w:rFonts w:eastAsia="宋体"/>
          <w:lang w:eastAsia="zh-CN"/>
        </w:rPr>
        <w:t>Procedures for the 5G System (5GS)</w:t>
      </w:r>
      <w:r w:rsidRPr="0066320E">
        <w:t>"</w:t>
      </w:r>
      <w:r w:rsidRPr="00D2542F" w:rsidDel="00D2542F">
        <w:rPr>
          <w:rFonts w:eastAsia="宋体" w:hint="eastAsia"/>
          <w:lang w:eastAsia="zh-CN"/>
        </w:rPr>
        <w:t xml:space="preserve"> </w:t>
      </w:r>
    </w:p>
    <w:p w14:paraId="18CCFB05"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78</w:t>
      </w:r>
      <w:r w:rsidRPr="007F4FAF">
        <w:rPr>
          <w:rFonts w:eastAsia="宋体"/>
          <w:lang w:eastAsia="zh-CN"/>
        </w:rPr>
        <w:t>]</w:t>
      </w:r>
      <w:r w:rsidRPr="007F4FAF">
        <w:rPr>
          <w:rFonts w:eastAsia="宋体"/>
          <w:lang w:eastAsia="zh-CN"/>
        </w:rPr>
        <w:tab/>
        <w:t>https://www.rfidjournal.com/esls-are-becoming-more-affordable-for-retailers</w:t>
      </w:r>
    </w:p>
    <w:p w14:paraId="0AC69D33"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79</w:t>
      </w:r>
      <w:r w:rsidRPr="007F4FAF">
        <w:rPr>
          <w:rFonts w:eastAsia="宋体"/>
          <w:lang w:eastAsia="zh-CN"/>
        </w:rPr>
        <w:t>]</w:t>
      </w:r>
      <w:r w:rsidRPr="007F4FAF">
        <w:rPr>
          <w:rFonts w:eastAsia="宋体"/>
          <w:lang w:eastAsia="zh-CN"/>
        </w:rPr>
        <w:tab/>
      </w:r>
      <w:hyperlink r:id="rId26" w:history="1">
        <w:r w:rsidRPr="007F4FAF">
          <w:rPr>
            <w:rFonts w:eastAsia="宋体"/>
            <w:lang w:eastAsia="zh-CN"/>
          </w:rPr>
          <w:t>https://www.newswire.ca/news-releases/sobeys-pilots-smart-cart-the-first-intelligent-grocery-shopping-cart-803013190.html</w:t>
        </w:r>
      </w:hyperlink>
    </w:p>
    <w:p w14:paraId="008971B7" w14:textId="77777777" w:rsidR="007F4FAF" w:rsidRPr="007F4FAF" w:rsidRDefault="007F4FAF" w:rsidP="007F4FAF">
      <w:pPr>
        <w:pStyle w:val="EX"/>
        <w:rPr>
          <w:rFonts w:eastAsia="宋体"/>
          <w:lang w:eastAsia="zh-CN"/>
        </w:rPr>
      </w:pPr>
      <w:r w:rsidRPr="007F4FAF">
        <w:rPr>
          <w:rFonts w:eastAsia="宋体"/>
          <w:lang w:eastAsia="zh-CN"/>
        </w:rPr>
        <w:t>[</w:t>
      </w:r>
      <w:r>
        <w:rPr>
          <w:rFonts w:eastAsia="宋体"/>
          <w:lang w:eastAsia="zh-CN"/>
        </w:rPr>
        <w:t>80</w:t>
      </w:r>
      <w:r w:rsidRPr="007F4FAF">
        <w:rPr>
          <w:rFonts w:eastAsia="宋体"/>
          <w:lang w:eastAsia="zh-CN"/>
        </w:rPr>
        <w:t>]</w:t>
      </w:r>
      <w:r>
        <w:rPr>
          <w:rFonts w:eastAsia="宋体"/>
          <w:lang w:eastAsia="zh-CN"/>
        </w:rPr>
        <w:t xml:space="preserve">                     </w:t>
      </w:r>
      <w:r w:rsidRPr="007F4FAF">
        <w:rPr>
          <w:rFonts w:eastAsia="宋体"/>
          <w:lang w:eastAsia="zh-CN"/>
        </w:rPr>
        <w:t>https://en.wikipedia.org/wiki/Electronic_paper</w:t>
      </w:r>
    </w:p>
    <w:p w14:paraId="33DC3832" w14:textId="77777777" w:rsidR="006D1A0A" w:rsidRDefault="006D1A0A" w:rsidP="006D1A0A">
      <w:pPr>
        <w:keepLines/>
        <w:ind w:left="1702" w:hanging="1418"/>
        <w:rPr>
          <w:lang w:eastAsia="zh-CN"/>
        </w:rPr>
      </w:pPr>
      <w:r>
        <w:rPr>
          <w:lang w:eastAsia="zh-CN"/>
        </w:rPr>
        <w:t>[81]</w:t>
      </w:r>
      <w:r>
        <w:rPr>
          <w:lang w:eastAsia="zh-CN"/>
        </w:rPr>
        <w:tab/>
        <w:t xml:space="preserve">F. </w:t>
      </w:r>
      <w:r w:rsidRPr="0043506E">
        <w:rPr>
          <w:lang w:eastAsia="zh-CN"/>
        </w:rPr>
        <w:t xml:space="preserve">Palacio, </w:t>
      </w:r>
      <w:r>
        <w:rPr>
          <w:lang w:eastAsia="zh-CN"/>
        </w:rPr>
        <w:t>et al.</w:t>
      </w:r>
      <w:r w:rsidRPr="0043506E">
        <w:rPr>
          <w:lang w:eastAsia="zh-CN"/>
        </w:rPr>
        <w:t xml:space="preserve"> (2006). </w:t>
      </w:r>
      <w:r w:rsidRPr="00411482">
        <w:rPr>
          <w:lang w:eastAsia="en-GB"/>
        </w:rPr>
        <w:t>"</w:t>
      </w:r>
      <w:r w:rsidRPr="0043506E">
        <w:rPr>
          <w:lang w:eastAsia="zh-CN"/>
        </w:rPr>
        <w:t>Active RFID tag with sensing capabili</w:t>
      </w:r>
      <w:r>
        <w:rPr>
          <w:lang w:eastAsia="zh-CN"/>
        </w:rPr>
        <w:t>ties and low power consumption</w:t>
      </w:r>
      <w:r w:rsidRPr="00411482">
        <w:rPr>
          <w:lang w:eastAsia="en-GB"/>
        </w:rPr>
        <w:t>"</w:t>
      </w:r>
      <w:r>
        <w:rPr>
          <w:lang w:eastAsia="zh-CN"/>
        </w:rPr>
        <w:t>.</w:t>
      </w:r>
    </w:p>
    <w:p w14:paraId="2264B148" w14:textId="77777777" w:rsidR="006D1A0A" w:rsidRDefault="006D1A0A" w:rsidP="006D1A0A">
      <w:pPr>
        <w:keepLines/>
        <w:ind w:left="1702" w:hanging="1418"/>
        <w:rPr>
          <w:lang w:eastAsia="zh-CN"/>
        </w:rPr>
      </w:pPr>
      <w:r>
        <w:rPr>
          <w:lang w:eastAsia="zh-CN"/>
        </w:rPr>
        <w:t>[82]</w:t>
      </w:r>
      <w:r>
        <w:rPr>
          <w:lang w:eastAsia="zh-CN"/>
        </w:rPr>
        <w:tab/>
      </w:r>
      <w:r w:rsidRPr="00610022">
        <w:rPr>
          <w:lang w:eastAsia="zh-CN"/>
        </w:rPr>
        <w:t>T. O. John, H. C. Ukwuoma, S. Danjuma and M. Ibrahim, "Energy consumption in wireless sensor network", Energy, vol. 7, no. 8, 2016.</w:t>
      </w:r>
    </w:p>
    <w:p w14:paraId="0BF1D157" w14:textId="77777777" w:rsidR="006D1A0A" w:rsidRDefault="006D1A0A" w:rsidP="006D1A0A">
      <w:pPr>
        <w:keepLines/>
        <w:ind w:left="1702" w:hanging="1418"/>
        <w:rPr>
          <w:lang w:eastAsia="zh-CN"/>
        </w:rPr>
      </w:pPr>
      <w:r>
        <w:rPr>
          <w:lang w:eastAsia="zh-CN"/>
        </w:rPr>
        <w:t>[83]</w:t>
      </w:r>
      <w:r>
        <w:rPr>
          <w:lang w:eastAsia="zh-CN"/>
        </w:rPr>
        <w:tab/>
      </w:r>
      <w:r w:rsidRPr="007F0856">
        <w:rPr>
          <w:lang w:eastAsia="zh-CN"/>
        </w:rPr>
        <w:t>Tuna, G., and V. C. Gungor. "Energy harvesting and battery technologies for powering wireless sensor networks." Industrial Wireless Sensor Networks. Woodhead Publishing, 2016. 25-38.</w:t>
      </w:r>
    </w:p>
    <w:p w14:paraId="56F8BEF3" w14:textId="77777777" w:rsidR="001E7D22" w:rsidRDefault="001E7D22" w:rsidP="001E7D22">
      <w:pPr>
        <w:keepLines/>
        <w:ind w:left="1702" w:hanging="1418"/>
        <w:rPr>
          <w:lang w:eastAsia="zh-CN"/>
        </w:rPr>
      </w:pPr>
      <w:r>
        <w:rPr>
          <w:lang w:eastAsia="zh-CN"/>
        </w:rPr>
        <w:t>[84]</w:t>
      </w:r>
      <w:r>
        <w:rPr>
          <w:lang w:eastAsia="zh-CN"/>
        </w:rPr>
        <w:tab/>
        <w:t xml:space="preserve">M. </w:t>
      </w:r>
      <w:r w:rsidRPr="00475082">
        <w:rPr>
          <w:lang w:eastAsia="zh-CN"/>
        </w:rPr>
        <w:t>Zeinali</w:t>
      </w:r>
      <w:r>
        <w:rPr>
          <w:lang w:eastAsia="zh-CN"/>
        </w:rPr>
        <w:t xml:space="preserve"> and J.</w:t>
      </w:r>
      <w:r w:rsidRPr="00475082">
        <w:rPr>
          <w:lang w:eastAsia="zh-CN"/>
        </w:rPr>
        <w:t xml:space="preserve"> Thompson</w:t>
      </w:r>
      <w:r>
        <w:rPr>
          <w:lang w:eastAsia="zh-CN"/>
        </w:rPr>
        <w:t>,</w:t>
      </w:r>
      <w:r w:rsidRPr="00475082">
        <w:rPr>
          <w:lang w:eastAsia="zh-CN"/>
        </w:rPr>
        <w:t xml:space="preserve"> </w:t>
      </w:r>
      <w:r w:rsidRPr="00411482">
        <w:rPr>
          <w:lang w:eastAsia="en-GB"/>
        </w:rPr>
        <w:t>"</w:t>
      </w:r>
      <w:r w:rsidRPr="00475082">
        <w:rPr>
          <w:lang w:eastAsia="zh-CN"/>
        </w:rPr>
        <w:t>Impact of Compression and Small Cell Deployment on NB-IoT Devices Coverage and Energy Consumption with a Realistic Simulation Model</w:t>
      </w:r>
      <w:r w:rsidRPr="00411482">
        <w:rPr>
          <w:lang w:eastAsia="en-GB"/>
        </w:rPr>
        <w:t>"</w:t>
      </w:r>
      <w:r>
        <w:rPr>
          <w:lang w:eastAsia="en-GB"/>
        </w:rPr>
        <w:t>,</w:t>
      </w:r>
      <w:r w:rsidRPr="00475082">
        <w:rPr>
          <w:lang w:eastAsia="zh-CN"/>
        </w:rPr>
        <w:t xml:space="preserve"> Sensors. no. 19</w:t>
      </w:r>
      <w:r>
        <w:rPr>
          <w:lang w:eastAsia="zh-CN"/>
        </w:rPr>
        <w:t>, 2021</w:t>
      </w:r>
      <w:r w:rsidRPr="00475082">
        <w:rPr>
          <w:lang w:eastAsia="zh-CN"/>
        </w:rPr>
        <w:t>.</w:t>
      </w:r>
    </w:p>
    <w:p w14:paraId="1FC24549" w14:textId="77777777" w:rsidR="00DC568F" w:rsidRPr="0028209B" w:rsidRDefault="00DC568F" w:rsidP="001E7D22">
      <w:pPr>
        <w:keepLines/>
        <w:ind w:left="1702" w:hanging="1418"/>
        <w:rPr>
          <w:rFonts w:eastAsia="等线"/>
          <w:lang w:eastAsia="zh-CN"/>
        </w:rPr>
      </w:pPr>
      <w:r>
        <w:rPr>
          <w:rFonts w:eastAsia="等线"/>
          <w:lang w:eastAsia="zh-CN"/>
        </w:rPr>
        <w:t>[85]                     Average size of a warehouse (</w:t>
      </w:r>
      <w:r w:rsidRPr="00951396">
        <w:rPr>
          <w:rFonts w:eastAsia="等线"/>
          <w:lang w:eastAsia="zh-CN"/>
        </w:rPr>
        <w:t>https://www.nobroker.in/forum/what-is-the-average-size-of-a-warehouse/</w:t>
      </w:r>
      <w:r>
        <w:rPr>
          <w:rFonts w:eastAsia="等线"/>
          <w:lang w:eastAsia="zh-CN"/>
        </w:rPr>
        <w:t>)</w:t>
      </w:r>
    </w:p>
    <w:p w14:paraId="7AE8CAF2" w14:textId="77777777" w:rsidR="009A5F35" w:rsidRPr="00DA7C17" w:rsidRDefault="009A5F35" w:rsidP="009A5F35">
      <w:pPr>
        <w:pStyle w:val="EX"/>
        <w:rPr>
          <w:rFonts w:eastAsia="等线"/>
          <w:lang w:eastAsia="zh-CN"/>
        </w:rPr>
      </w:pPr>
      <w:bookmarkStart w:id="42" w:name="OLE_LINK27"/>
      <w:r>
        <w:rPr>
          <w:rFonts w:eastAsia="等线" w:hint="eastAsia"/>
          <w:lang w:eastAsia="zh-CN"/>
        </w:rPr>
        <w:t>[</w:t>
      </w:r>
      <w:r>
        <w:rPr>
          <w:rFonts w:eastAsia="等线"/>
          <w:lang w:eastAsia="zh-CN"/>
        </w:rPr>
        <w:t>86]</w:t>
      </w:r>
      <w:r>
        <w:rPr>
          <w:rFonts w:eastAsia="等线"/>
          <w:lang w:eastAsia="zh-CN"/>
        </w:rPr>
        <w:tab/>
      </w:r>
      <w:r w:rsidRPr="00DA7C17">
        <w:rPr>
          <w:rFonts w:eastAsia="等线"/>
          <w:lang w:eastAsia="zh-CN"/>
        </w:rPr>
        <w:t>K. Tang et al., "A 75.3 pJ/b Ultra-Low Power MEMS-Based FSK Transmitter in ISM-915 MHz Band for Pico-IoT Applications," 2021 IEEE International Symposium on Circuits and Systems (ISCAS), 2021, pp. 1-4, doi: 10.1109/ISCAS51556.2021.9401715</w:t>
      </w:r>
      <w:r>
        <w:rPr>
          <w:rFonts w:eastAsia="等线" w:hint="eastAsia"/>
          <w:lang w:eastAsia="zh-CN"/>
        </w:rPr>
        <w:t>.</w:t>
      </w:r>
    </w:p>
    <w:p w14:paraId="4FBEA66A" w14:textId="77777777" w:rsidR="009A5F35" w:rsidRPr="002223D8" w:rsidRDefault="009A5F35" w:rsidP="009A5F35">
      <w:pPr>
        <w:pStyle w:val="EX"/>
        <w:rPr>
          <w:rFonts w:eastAsia="等线"/>
          <w:lang w:eastAsia="zh-CN"/>
        </w:rPr>
      </w:pPr>
      <w:r w:rsidRPr="00DA7C17">
        <w:rPr>
          <w:rFonts w:eastAsia="等线"/>
          <w:lang w:eastAsia="zh-CN"/>
        </w:rPr>
        <w:t>[</w:t>
      </w:r>
      <w:r>
        <w:rPr>
          <w:rFonts w:eastAsia="等线"/>
          <w:lang w:eastAsia="zh-CN"/>
        </w:rPr>
        <w:t>87</w:t>
      </w:r>
      <w:r w:rsidRPr="00DA7C17">
        <w:rPr>
          <w:rFonts w:eastAsia="等线"/>
          <w:lang w:eastAsia="zh-CN"/>
        </w:rPr>
        <w:t>]</w:t>
      </w:r>
      <w:r w:rsidRPr="00DA7C17">
        <w:rPr>
          <w:rFonts w:eastAsia="等线"/>
          <w:lang w:eastAsia="zh-CN"/>
        </w:rPr>
        <w:tab/>
        <w:t>J. Bae and H. Yoo, "A low energy injection-locked FSK transceiver with frequency-to-amplitude conversion for body sensor applications," 2010 Symposium on VLSI Circuits, 2010, pp. 133-134, doi: 10.1109/VLSIC.2010.5560325.</w:t>
      </w:r>
    </w:p>
    <w:bookmarkEnd w:id="42"/>
    <w:p w14:paraId="60031E20" w14:textId="1D205152" w:rsidR="007F4CA7" w:rsidRDefault="007F4CA7" w:rsidP="007F4CA7">
      <w:pPr>
        <w:keepLines/>
        <w:ind w:left="1702" w:hanging="1418"/>
        <w:rPr>
          <w:lang w:eastAsia="zh-CN"/>
        </w:rPr>
      </w:pPr>
      <w:r>
        <w:rPr>
          <w:lang w:eastAsia="zh-CN"/>
        </w:rPr>
        <w:t>[88]</w:t>
      </w:r>
      <w:r>
        <w:rPr>
          <w:lang w:eastAsia="zh-CN"/>
        </w:rPr>
        <w:tab/>
      </w:r>
      <w:hyperlink r:id="rId27" w:history="1">
        <w:r w:rsidRPr="009C11B1">
          <w:rPr>
            <w:lang w:eastAsia="zh-CN"/>
          </w:rPr>
          <w:t>Letizia Appolloni</w:t>
        </w:r>
      </w:hyperlink>
      <w:r w:rsidRPr="009C11B1">
        <w:rPr>
          <w:lang w:eastAsia="zh-CN"/>
        </w:rPr>
        <w:t> and </w:t>
      </w:r>
      <w:hyperlink r:id="rId28" w:history="1">
        <w:r w:rsidRPr="009C11B1">
          <w:rPr>
            <w:lang w:eastAsia="zh-CN"/>
          </w:rPr>
          <w:t>Daniela D’Alessandro</w:t>
        </w:r>
      </w:hyperlink>
      <w:r>
        <w:rPr>
          <w:lang w:eastAsia="zh-CN"/>
        </w:rPr>
        <w:t>, “</w:t>
      </w:r>
      <w:r w:rsidRPr="009C11B1">
        <w:rPr>
          <w:lang w:eastAsia="zh-CN"/>
        </w:rPr>
        <w:t>Housing Spaces in Nine European Countries: A Comparison of Dimensional Requirements</w:t>
      </w:r>
      <w:r>
        <w:rPr>
          <w:lang w:eastAsia="zh-CN"/>
        </w:rPr>
        <w:t>”, International Journal of Environmental Research and Public Health, April 2021</w:t>
      </w:r>
    </w:p>
    <w:p w14:paraId="4CAB9AE8" w14:textId="203AC82D" w:rsidR="00454DB6" w:rsidRPr="00BF3F09" w:rsidRDefault="00454DB6" w:rsidP="00BF3F09">
      <w:pPr>
        <w:pStyle w:val="EX"/>
        <w:rPr>
          <w:rFonts w:eastAsia="等线"/>
          <w:lang w:eastAsia="zh-CN"/>
        </w:rPr>
      </w:pPr>
      <w:r w:rsidRPr="00BF3F09">
        <w:rPr>
          <w:rFonts w:eastAsia="等线"/>
          <w:lang w:eastAsia="zh-CN"/>
        </w:rPr>
        <w:t>[89]</w:t>
      </w:r>
      <w:r w:rsidRPr="00BF3F09">
        <w:rPr>
          <w:rFonts w:eastAsia="等线" w:hint="eastAsia"/>
          <w:lang w:eastAsia="zh-CN"/>
        </w:rPr>
        <w:tab/>
      </w:r>
      <w:r w:rsidRPr="00BF3F09">
        <w:rPr>
          <w:rFonts w:eastAsia="等线"/>
          <w:lang w:eastAsia="zh-CN"/>
        </w:rPr>
        <w:t>https://www.vectorsolutions.com/resources/blogs/safe-stacking-guidelines-for-warehouses/</w:t>
      </w:r>
    </w:p>
    <w:p w14:paraId="3BE55578" w14:textId="4653D6A6" w:rsidR="00BF3F09" w:rsidRPr="00BF3F09" w:rsidRDefault="00BF3F09" w:rsidP="00BF3F09">
      <w:pPr>
        <w:pStyle w:val="EX"/>
        <w:rPr>
          <w:rFonts w:eastAsia="等线"/>
          <w:lang w:eastAsia="zh-CN"/>
        </w:rPr>
      </w:pPr>
      <w:r w:rsidRPr="00BF3F09">
        <w:rPr>
          <w:rFonts w:eastAsia="等线"/>
          <w:lang w:eastAsia="zh-CN"/>
        </w:rPr>
        <w:t xml:space="preserve">[89] </w:t>
      </w:r>
      <w:r>
        <w:rPr>
          <w:rFonts w:eastAsia="等线"/>
          <w:lang w:eastAsia="zh-CN"/>
        </w:rPr>
        <w:t xml:space="preserve">                    </w:t>
      </w:r>
      <w:r w:rsidRPr="00BF3F09">
        <w:rPr>
          <w:rFonts w:eastAsia="等线"/>
          <w:lang w:eastAsia="zh-CN"/>
        </w:rPr>
        <w:t xml:space="preserve">What is the “2 Hour Rule” with leaving food out, </w:t>
      </w:r>
      <w:hyperlink r:id="rId29" w:history="1">
        <w:r w:rsidRPr="00BF3F09">
          <w:rPr>
            <w:rFonts w:eastAsia="等线"/>
            <w:lang w:eastAsia="zh-CN"/>
          </w:rPr>
          <w:t>https://ask.usda.gov/s/article/What-is-the-2-Hour-Rule-with-leaving-food-out</w:t>
        </w:r>
      </w:hyperlink>
    </w:p>
    <w:p w14:paraId="680CB648" w14:textId="59B5C627" w:rsidR="00BF3F09" w:rsidRPr="00BF3F09" w:rsidRDefault="00BF3F09" w:rsidP="00BF3F09">
      <w:pPr>
        <w:pStyle w:val="EX"/>
        <w:rPr>
          <w:rFonts w:eastAsia="等线"/>
          <w:lang w:eastAsia="zh-CN"/>
        </w:rPr>
      </w:pPr>
      <w:r w:rsidRPr="00BF3F09">
        <w:rPr>
          <w:rFonts w:eastAsia="等线"/>
          <w:lang w:eastAsia="zh-CN"/>
        </w:rPr>
        <w:t xml:space="preserve">[90] </w:t>
      </w:r>
      <w:r>
        <w:rPr>
          <w:rFonts w:eastAsia="等线"/>
          <w:lang w:eastAsia="zh-CN"/>
        </w:rPr>
        <w:t xml:space="preserve">                    </w:t>
      </w:r>
      <w:r w:rsidRPr="00BF3F09">
        <w:rPr>
          <w:rFonts w:eastAsia="等线"/>
          <w:lang w:eastAsia="zh-CN"/>
        </w:rPr>
        <w:t xml:space="preserve">Cold chain guidelines, </w:t>
      </w:r>
      <w:hyperlink r:id="rId30" w:history="1">
        <w:r w:rsidRPr="00BF3F09">
          <w:rPr>
            <w:rFonts w:eastAsia="等线"/>
            <w:lang w:eastAsia="zh-CN"/>
          </w:rPr>
          <w:t>https://www.afgc.org.au/industry-resources/cold-chain-guidelines</w:t>
        </w:r>
      </w:hyperlink>
    </w:p>
    <w:p w14:paraId="7BDC66AA" w14:textId="77777777" w:rsidR="00454DB6" w:rsidRPr="00BF3F09" w:rsidRDefault="00454DB6" w:rsidP="007F4CA7">
      <w:pPr>
        <w:keepLines/>
        <w:ind w:left="1702" w:hanging="1418"/>
        <w:rPr>
          <w:rFonts w:eastAsiaTheme="minorEastAsia"/>
          <w:lang w:val="en-US" w:eastAsia="zh-CN"/>
        </w:rPr>
      </w:pPr>
    </w:p>
    <w:p w14:paraId="24DF94E4" w14:textId="77777777" w:rsidR="00EE7AF9" w:rsidRPr="00454DB6" w:rsidRDefault="00EE7AF9" w:rsidP="006A6E07">
      <w:pPr>
        <w:pStyle w:val="EX"/>
        <w:ind w:left="1680" w:hanging="1396"/>
      </w:pPr>
    </w:p>
    <w:p w14:paraId="305FACF2" w14:textId="77777777" w:rsidR="004C7AAE" w:rsidRPr="00235394" w:rsidRDefault="004C7AAE" w:rsidP="004C7AAE">
      <w:pPr>
        <w:pStyle w:val="EX"/>
      </w:pPr>
    </w:p>
    <w:p w14:paraId="34FF4E97" w14:textId="77777777" w:rsidR="004C7AAE" w:rsidRPr="00235394" w:rsidRDefault="004C7AAE" w:rsidP="004C7AAE">
      <w:pPr>
        <w:pStyle w:val="Guidance"/>
      </w:pPr>
    </w:p>
    <w:p w14:paraId="4176D3EB" w14:textId="77777777" w:rsidR="004C7AAE" w:rsidRPr="00235394" w:rsidRDefault="004C7AAE" w:rsidP="004C7AAE">
      <w:pPr>
        <w:pStyle w:val="1"/>
      </w:pPr>
      <w:bookmarkStart w:id="43" w:name="_Toc144489142"/>
      <w:bookmarkStart w:id="44" w:name="_Toc144489399"/>
      <w:r w:rsidRPr="00235394">
        <w:t>3</w:t>
      </w:r>
      <w:r w:rsidRPr="00235394">
        <w:tab/>
        <w:t>Definitions, symbols and abbreviations</w:t>
      </w:r>
      <w:bookmarkEnd w:id="43"/>
      <w:bookmarkEnd w:id="44"/>
    </w:p>
    <w:p w14:paraId="06ACA8C7" w14:textId="77777777" w:rsidR="004C7AAE" w:rsidRPr="00235394" w:rsidRDefault="004C7AAE" w:rsidP="004C7AAE">
      <w:pPr>
        <w:pStyle w:val="2"/>
      </w:pPr>
      <w:bookmarkStart w:id="45" w:name="_Toc144489143"/>
      <w:bookmarkStart w:id="46" w:name="_Toc144489400"/>
      <w:r w:rsidRPr="00235394">
        <w:t>3.1</w:t>
      </w:r>
      <w:r w:rsidRPr="00235394">
        <w:tab/>
        <w:t>Definitions</w:t>
      </w:r>
      <w:bookmarkEnd w:id="45"/>
      <w:bookmarkEnd w:id="46"/>
    </w:p>
    <w:p w14:paraId="28D39BEF" w14:textId="77777777" w:rsidR="004C7AAE" w:rsidRPr="00235394" w:rsidRDefault="004C7AAE" w:rsidP="004C7AAE">
      <w:r w:rsidRPr="00235394">
        <w:t xml:space="preserve">For the purposes of the present document, the terms and definitions given in </w:t>
      </w:r>
      <w:bookmarkStart w:id="47" w:name="OLE_LINK1"/>
      <w:bookmarkStart w:id="48" w:name="OLE_LINK2"/>
      <w:bookmarkStart w:id="49" w:name="OLE_LINK3"/>
      <w:bookmarkStart w:id="50" w:name="OLE_LINK4"/>
      <w:bookmarkStart w:id="51" w:name="OLE_LINK5"/>
      <w:r>
        <w:t xml:space="preserve">3GPP </w:t>
      </w:r>
      <w:bookmarkEnd w:id="47"/>
      <w:bookmarkEnd w:id="48"/>
      <w:bookmarkEnd w:id="49"/>
      <w:bookmarkEnd w:id="50"/>
      <w:bookmarkEnd w:id="51"/>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0145CD">
      <w:pPr>
        <w:rPr>
          <w:lang w:val="en-US" w:eastAsia="zh-CN"/>
        </w:rPr>
      </w:pPr>
      <w:bookmarkStart w:id="52" w:name="OLE_LINK8"/>
      <w:bookmarkStart w:id="53" w:name="OLE_LINK12"/>
      <w:r w:rsidRPr="00BC0B6F">
        <w:rPr>
          <w:b/>
          <w:bCs/>
          <w:lang w:val="en-US" w:eastAsia="zh-CN"/>
        </w:rPr>
        <w:lastRenderedPageBreak/>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52"/>
    <w:bookmarkEnd w:id="53"/>
    <w:p w14:paraId="1C907AE3" w14:textId="77777777" w:rsidR="00A1715D" w:rsidRDefault="00A1715D" w:rsidP="000145CD">
      <w:r w:rsidRPr="00286BD6">
        <w:rPr>
          <w:b/>
          <w:lang w:val="en-US" w:eastAsia="zh-CN"/>
        </w:rPr>
        <w:t>S</w:t>
      </w:r>
      <w:r w:rsidRPr="00286BD6">
        <w:rPr>
          <w:rFonts w:eastAsia="宋体"/>
          <w:b/>
          <w:lang w:val="en-US" w:eastAsia="zh-CN"/>
        </w:rPr>
        <w:t>tore-and-forward communication</w:t>
      </w:r>
      <w:r>
        <w:rPr>
          <w:rFonts w:eastAsia="宋体"/>
          <w:lang w:val="en-US" w:eastAsia="zh-CN"/>
        </w:rPr>
        <w:t>:</w:t>
      </w:r>
      <w:r>
        <w:rPr>
          <w:lang w:val="en-US" w:eastAsia="zh-CN"/>
        </w:rPr>
        <w:t xml:space="preserve"> </w:t>
      </w:r>
      <w:r w:rsidRPr="00AE1B1F">
        <w:rPr>
          <w:noProof/>
        </w:rPr>
        <w:t xml:space="preserve">in the context of this study, </w:t>
      </w:r>
      <w:r>
        <w:rPr>
          <w:lang w:eastAsia="zh-CN"/>
        </w:rPr>
        <w:t>s</w:t>
      </w:r>
      <w:r>
        <w:rPr>
          <w:rFonts w:eastAsia="宋体"/>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11256B43" w14:textId="77777777" w:rsidR="0048155B" w:rsidRPr="0079192E" w:rsidRDefault="0048155B" w:rsidP="002E7C78">
      <w:pPr>
        <w:tabs>
          <w:tab w:val="num" w:pos="720"/>
        </w:tabs>
        <w:rPr>
          <w:rFonts w:eastAsia="宋体"/>
          <w:lang w:val="en-US" w:eastAsia="zh-CN"/>
        </w:rPr>
      </w:pPr>
      <w:r w:rsidRPr="0079192E">
        <w:rPr>
          <w:rFonts w:eastAsia="宋体"/>
          <w:b/>
          <w:bCs/>
          <w:lang w:eastAsia="zh-CN"/>
        </w:rPr>
        <w:t>Ambient IoT Direct network communication:</w:t>
      </w:r>
      <w:r w:rsidRPr="0079192E">
        <w:rPr>
          <w:rFonts w:eastAsia="宋体"/>
          <w:lang w:eastAsia="zh-CN"/>
        </w:rPr>
        <w:t xml:space="preserve"> represents communication between the Ambient IoT device and 5G network with no UE conveying information between the Ambient IoT device and the 5G network. </w:t>
      </w:r>
    </w:p>
    <w:p w14:paraId="6390B4A4" w14:textId="77777777" w:rsidR="0048155B" w:rsidRPr="0079192E" w:rsidRDefault="0048155B" w:rsidP="00223B9E">
      <w:pPr>
        <w:tabs>
          <w:tab w:val="num" w:pos="720"/>
        </w:tabs>
        <w:rPr>
          <w:rFonts w:eastAsia="宋体"/>
          <w:lang w:val="en-US" w:eastAsia="zh-CN"/>
        </w:rPr>
      </w:pPr>
      <w:r w:rsidRPr="0079192E">
        <w:rPr>
          <w:rFonts w:eastAsia="宋体"/>
          <w:b/>
          <w:bCs/>
          <w:lang w:eastAsia="zh-CN"/>
        </w:rPr>
        <w:t>Ambient IoT Indirect network communication:</w:t>
      </w:r>
      <w:r w:rsidRPr="0079192E">
        <w:rPr>
          <w:rFonts w:eastAsia="宋体"/>
          <w:lang w:eastAsia="zh-CN"/>
        </w:rPr>
        <w:t xml:space="preserve"> represents communication between the Ambient IoT device and the 5G network where there is an Ambient IoT capable UE helping in conveying information between the Ambient IoT device and the 5G network. </w:t>
      </w:r>
    </w:p>
    <w:p w14:paraId="6DC71EC5" w14:textId="416EE679" w:rsidR="000D2FBC" w:rsidRPr="00A1715D" w:rsidDel="002E7C78" w:rsidRDefault="0048155B" w:rsidP="000145CD">
      <w:pPr>
        <w:rPr>
          <w:del w:id="54" w:author="ShuangZHANG" w:date="2023-11-23T08:13:00Z"/>
        </w:rPr>
      </w:pPr>
      <w:r w:rsidRPr="0079192E">
        <w:rPr>
          <w:rFonts w:eastAsia="宋体"/>
          <w:b/>
          <w:bCs/>
          <w:lang w:eastAsia="zh-CN"/>
        </w:rPr>
        <w:t>Ambient IoT device to UE direct communication:</w:t>
      </w:r>
      <w:r w:rsidRPr="0079192E">
        <w:rPr>
          <w:rFonts w:eastAsia="宋体"/>
          <w:lang w:eastAsia="zh-CN"/>
        </w:rPr>
        <w:t xml:space="preserve"> represents communication between an Ambient IoT device and an Ambient capable UE with no network entity in the middle.</w:t>
      </w:r>
    </w:p>
    <w:p w14:paraId="561D4408" w14:textId="77777777" w:rsidR="004C7AAE" w:rsidRPr="00235394" w:rsidRDefault="004C7AAE" w:rsidP="000145CD"/>
    <w:p w14:paraId="3BC7CD1C" w14:textId="53825407" w:rsidR="004C7AAE" w:rsidRPr="00235394" w:rsidRDefault="004C7AAE" w:rsidP="004C7AAE">
      <w:pPr>
        <w:pStyle w:val="2"/>
      </w:pPr>
      <w:bookmarkStart w:id="55" w:name="_Toc144489144"/>
      <w:bookmarkStart w:id="56" w:name="_Toc144489401"/>
      <w:r w:rsidRPr="00235394">
        <w:t>3.</w:t>
      </w:r>
      <w:r w:rsidR="00ED2797">
        <w:t>2</w:t>
      </w:r>
      <w:r w:rsidRPr="00235394">
        <w:tab/>
        <w:t>Abbreviations</w:t>
      </w:r>
      <w:bookmarkEnd w:id="55"/>
      <w:bookmarkEnd w:id="56"/>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0145E8F1" w14:textId="404E7022" w:rsidR="004C7AAE" w:rsidRPr="00235394" w:rsidRDefault="00ED2797" w:rsidP="000145CD">
      <w:pPr>
        <w:pStyle w:val="EW"/>
        <w:ind w:left="0" w:firstLine="284"/>
      </w:pPr>
      <w:r>
        <w:t>LPWA</w:t>
      </w:r>
      <w:ins w:id="57" w:author="ShuangZHANG" w:date="2023-11-23T08:17:00Z">
        <w:r w:rsidR="00223B9E">
          <w:tab/>
        </w:r>
      </w:ins>
      <w:r>
        <w:tab/>
        <w:t xml:space="preserve">Low </w:t>
      </w:r>
      <w:del w:id="58" w:author="ShuangZHANG" w:date="2023-11-23T08:19:00Z">
        <w:r w:rsidDel="00717740">
          <w:delText>p</w:delText>
        </w:r>
      </w:del>
      <w:ins w:id="59" w:author="ShuangZHANG" w:date="2023-11-23T08:19:00Z">
        <w:r w:rsidR="00717740">
          <w:t>P</w:t>
        </w:r>
      </w:ins>
      <w:r>
        <w:t xml:space="preserve">ower </w:t>
      </w:r>
      <w:del w:id="60" w:author="ShuangZHANG" w:date="2023-11-23T08:19:00Z">
        <w:r w:rsidDel="00717740">
          <w:delText>w</w:delText>
        </w:r>
      </w:del>
      <w:ins w:id="61" w:author="ShuangZHANG" w:date="2023-11-23T08:19:00Z">
        <w:r w:rsidR="00717740">
          <w:t>W</w:t>
        </w:r>
      </w:ins>
      <w:r>
        <w:t xml:space="preserve">ide </w:t>
      </w:r>
      <w:ins w:id="62" w:author="ShuangZHANG" w:date="2023-11-23T08:19:00Z">
        <w:r w:rsidR="00717740">
          <w:t>A</w:t>
        </w:r>
      </w:ins>
      <w:del w:id="63" w:author="ShuangZHANG" w:date="2023-11-23T08:19:00Z">
        <w:r w:rsidDel="00717740">
          <w:delText>a</w:delText>
        </w:r>
      </w:del>
      <w:r>
        <w:t>rea</w:t>
      </w:r>
      <w:r w:rsidRPr="00235394" w:rsidDel="00ED2797">
        <w:t xml:space="preserve"> </w:t>
      </w:r>
    </w:p>
    <w:p w14:paraId="72061341" w14:textId="77777777" w:rsidR="004C7AAE" w:rsidRPr="00235394" w:rsidRDefault="004C7AAE" w:rsidP="004C7AAE">
      <w:pPr>
        <w:pStyle w:val="1"/>
      </w:pPr>
      <w:bookmarkStart w:id="64" w:name="_Toc144489145"/>
      <w:bookmarkStart w:id="65" w:name="_Toc144489402"/>
      <w:r w:rsidRPr="00235394">
        <w:t>4</w:t>
      </w:r>
      <w:r w:rsidRPr="00235394">
        <w:tab/>
      </w:r>
      <w:r w:rsidRPr="00753089">
        <w:t>Overview</w:t>
      </w:r>
      <w:bookmarkEnd w:id="64"/>
      <w:bookmarkEnd w:id="65"/>
    </w:p>
    <w:p w14:paraId="6E1D9D2C" w14:textId="5F362879" w:rsidR="00480A82" w:rsidRPr="00B77FA3" w:rsidRDefault="00480A82" w:rsidP="00480A82">
      <w:pPr>
        <w:jc w:val="both"/>
      </w:pPr>
      <w:r>
        <w:t>In today’s IoT networks, the IoT devices are usuall</w:t>
      </w:r>
      <w:r w:rsidRPr="00B77FA3">
        <w:t xml:space="preserve">y </w:t>
      </w:r>
      <w:r w:rsidR="002326E6">
        <w:t>powered</w:t>
      </w:r>
      <w:r w:rsidRPr="00B77FA3">
        <w:t xml:space="preserve"> by </w:t>
      </w:r>
      <w:r>
        <w:t xml:space="preserve">conventional </w:t>
      </w:r>
      <w:r w:rsidRPr="00B77FA3">
        <w:t xml:space="preserve">batteries with </w:t>
      </w:r>
      <w:r w:rsidR="002326E6">
        <w:t xml:space="preserve">a </w:t>
      </w:r>
      <w:r w:rsidRPr="00B77FA3">
        <w:t>limited lifespan</w:t>
      </w:r>
      <w:r w:rsidR="002326E6">
        <w:t>.</w:t>
      </w:r>
      <w:r w:rsidR="002326E6" w:rsidRPr="00B77FA3">
        <w:t xml:space="preserve"> </w:t>
      </w:r>
      <w:r w:rsidR="002326E6">
        <w:t>The usage of conventional batteries</w:t>
      </w:r>
      <w:r w:rsidRPr="00B77FA3">
        <w:t xml:space="preserve"> has </w:t>
      </w:r>
      <w:r w:rsidR="002326E6">
        <w:t>influenced the way these IoT devices are deployed and used</w:t>
      </w:r>
      <w:r w:rsidRPr="00B77FA3">
        <w:t xml:space="preserve">. The astronomical </w:t>
      </w:r>
      <w:r w:rsidR="002326E6" w:rsidRPr="00B77FA3">
        <w:t>grow</w:t>
      </w:r>
      <w:r w:rsidR="002326E6">
        <w:t>th</w:t>
      </w:r>
      <w:r w:rsidR="002326E6" w:rsidRPr="00B77FA3">
        <w:t xml:space="preserve"> </w:t>
      </w:r>
      <w:r w:rsidRPr="00B77FA3">
        <w:t xml:space="preserve">of IoT network together with the </w:t>
      </w:r>
      <w:r w:rsidR="002326E6">
        <w:t>deployment</w:t>
      </w:r>
      <w:r w:rsidRPr="00B77FA3">
        <w:t xml:space="preserve"> of huge </w:t>
      </w:r>
      <w:r w:rsidR="002326E6">
        <w:t>numbers</w:t>
      </w:r>
      <w:r w:rsidRPr="00B77FA3">
        <w:t xml:space="preserve"> of IoT devices</w:t>
      </w:r>
      <w:r w:rsidR="002326E6">
        <w:t>,</w:t>
      </w:r>
      <w:r w:rsidRPr="00B77FA3">
        <w:t xml:space="preserve"> has pushed </w:t>
      </w:r>
      <w:r w:rsidR="002326E6">
        <w:t xml:space="preserve">up </w:t>
      </w:r>
      <w:r w:rsidRPr="00B77FA3">
        <w:t xml:space="preserve">the </w:t>
      </w:r>
      <w:r w:rsidR="002326E6">
        <w:t>maintenance costs</w:t>
      </w:r>
      <w:r w:rsidRPr="00B77FA3">
        <w:t xml:space="preserve">, including both labor and battery costs. </w:t>
      </w:r>
      <w:r w:rsidR="008E2B8D">
        <w:t>Large numbers</w:t>
      </w:r>
      <w:r w:rsidRPr="00B77FA3">
        <w:t xml:space="preserve"> of </w:t>
      </w:r>
      <w:r>
        <w:t xml:space="preserve">conventional </w:t>
      </w:r>
      <w:r w:rsidRPr="00B77FA3">
        <w:t xml:space="preserve">batteries have been disposed </w:t>
      </w:r>
      <w:r w:rsidR="008E2B8D">
        <w:t xml:space="preserve">of </w:t>
      </w:r>
      <w:r w:rsidRPr="00B77FA3">
        <w:t xml:space="preserve">every year and only a small part of </w:t>
      </w:r>
      <w:r w:rsidR="008E2B8D">
        <w:t>them</w:t>
      </w:r>
      <w:r w:rsidR="008E2B8D" w:rsidRPr="00B77FA3">
        <w:t xml:space="preserve"> </w:t>
      </w:r>
      <w:r w:rsidRPr="00B77FA3">
        <w:t xml:space="preserve">can be efficiently recycled. In some extreme environmental conditions, maintaining the operation of IoT </w:t>
      </w:r>
      <w:r w:rsidR="008E2B8D">
        <w:t>devices</w:t>
      </w:r>
      <w:r w:rsidRPr="00B77FA3">
        <w:t xml:space="preserve"> and replacing the batteries can be quite challenging. In this regard, battery-free IoT </w:t>
      </w:r>
      <w:r w:rsidR="008E2B8D">
        <w:t>devices</w:t>
      </w:r>
      <w:r w:rsidRPr="00B77FA3">
        <w:t xml:space="preserve"> </w:t>
      </w:r>
      <w:r w:rsidR="008E2B8D">
        <w:t xml:space="preserve">are </w:t>
      </w:r>
      <w:r w:rsidRPr="00B77FA3">
        <w:t xml:space="preserve">proposed and it </w:t>
      </w:r>
      <w:r w:rsidR="008E2B8D">
        <w:t>as they have the potential to</w:t>
      </w:r>
      <w:r w:rsidRPr="00B77FA3">
        <w:t xml:space="preserve"> improve the network performance and sustainability, and expand the application scenarios. By removing the </w:t>
      </w:r>
      <w:r>
        <w:t xml:space="preserve">conventional </w:t>
      </w:r>
      <w:r w:rsidRPr="00B77FA3">
        <w:t>battery, the device size and cost can be significantly reduced, thus paving the way to a variety of new applications.</w:t>
      </w:r>
    </w:p>
    <w:p w14:paraId="01239068" w14:textId="3E3363D6" w:rsidR="00480A82" w:rsidRPr="00B77FA3" w:rsidRDefault="00480A82" w:rsidP="00480A82">
      <w:pPr>
        <w:spacing w:after="240"/>
        <w:jc w:val="both"/>
      </w:pPr>
      <w:r w:rsidRPr="00B77FA3">
        <w:t xml:space="preserve">In the 5G era, various LPWA technologies such as </w:t>
      </w:r>
      <w:r w:rsidR="008E2B8D">
        <w:t>e</w:t>
      </w:r>
      <w:r w:rsidRPr="00B77FA3">
        <w:t>MTC</w:t>
      </w:r>
      <w:r>
        <w:t xml:space="preserve">, </w:t>
      </w:r>
      <w:r w:rsidRPr="00B77FA3">
        <w:t>NB-IoT</w:t>
      </w:r>
      <w:r w:rsidR="008E2B8D">
        <w:t xml:space="preserve"> and</w:t>
      </w:r>
      <w:r w:rsidRPr="00B77FA3">
        <w:t xml:space="preserve">RedCap.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w:t>
      </w:r>
      <w:r w:rsidR="008E2B8D">
        <w:t>many</w:t>
      </w:r>
      <w:r w:rsidRPr="00B77FA3">
        <w:t xml:space="preserve"> use cases and applications that </w:t>
      </w:r>
      <w:r w:rsidR="008E2B8D" w:rsidRPr="00B77FA3">
        <w:t>cannot</w:t>
      </w:r>
      <w:r w:rsidRPr="00B77FA3">
        <w:t xml:space="preserve"> be addressed. </w:t>
      </w:r>
      <w:r w:rsidR="008E2B8D">
        <w:t>For example</w:t>
      </w:r>
      <w:r w:rsidRPr="00B77FA3">
        <w:t>, conventional battery</w:t>
      </w:r>
      <w:r w:rsidR="008E2B8D">
        <w:t>-powered device</w:t>
      </w:r>
      <w:r w:rsidR="008E2B8D" w:rsidRPr="00B77FA3">
        <w:t xml:space="preserve"> </w:t>
      </w:r>
      <w:r w:rsidR="008E2B8D">
        <w:t>cannot be deployed in</w:t>
      </w:r>
      <w:r w:rsidRPr="00B77FA3">
        <w:t xml:space="preserve"> extreme environmental conditions (e.g. high pressure, extremely high/low temperature, humid environment). </w:t>
      </w:r>
      <w:r w:rsidR="008E2B8D">
        <w:t>Also</w:t>
      </w:r>
      <w:r w:rsidRPr="00B77FA3">
        <w:t xml:space="preserve">, </w:t>
      </w:r>
      <w:r w:rsidR="008E2B8D">
        <w:t>the use of conventional battery devices can be limited where</w:t>
      </w:r>
      <w:r w:rsidR="008E2B8D" w:rsidRPr="00B77FA3">
        <w:t xml:space="preserve"> </w:t>
      </w:r>
      <w:r w:rsidRPr="00B77FA3">
        <w:t xml:space="preserve">maintenance-free devices are required (e.g. </w:t>
      </w:r>
      <w:r w:rsidR="008E2B8D">
        <w:t>where the devices are inaccessible and it is not possible</w:t>
      </w:r>
      <w:r w:rsidRPr="00B77FA3">
        <w:t xml:space="preserve"> to replace the device</w:t>
      </w:r>
      <w:r w:rsidR="008E2B8D" w:rsidRPr="008E2B8D">
        <w:t xml:space="preserve"> </w:t>
      </w:r>
      <w:r w:rsidR="008E2B8D">
        <w:t>battery</w:t>
      </w:r>
      <w:r w:rsidRPr="00B77FA3">
        <w:t>). Finally, ultra-low complexity, very small device size/form factor (e.g. thickness of mm), longer life cycle, etc. are required</w:t>
      </w:r>
      <w:r w:rsidR="008E2B8D">
        <w:t xml:space="preserve"> for mass market use cases</w:t>
      </w:r>
      <w:r w:rsidRPr="00B77FA3">
        <w:t xml:space="preserve">. </w:t>
      </w:r>
    </w:p>
    <w:p w14:paraId="4C679D27" w14:textId="2D59E834" w:rsidR="00480A82" w:rsidRPr="00190DEB" w:rsidRDefault="00480A82" w:rsidP="00480A82">
      <w:r w:rsidRPr="00B77FA3">
        <w:t>Ambient power-enabled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w:t>
      </w:r>
      <w:r w:rsidR="008E2B8D">
        <w:rPr>
          <w:lang w:eastAsia="zh-CN"/>
        </w:rPr>
        <w:t>market</w:t>
      </w:r>
      <w:r w:rsidR="008E2B8D" w:rsidRPr="00D435B7">
        <w:rPr>
          <w:rFonts w:hint="eastAsia"/>
          <w:lang w:eastAsia="zh-CN"/>
        </w:rPr>
        <w:t xml:space="preserve"> </w:t>
      </w:r>
      <w:r w:rsidRPr="00D435B7">
        <w:rPr>
          <w:rFonts w:hint="eastAsia"/>
          <w:lang w:eastAsia="zh-CN"/>
        </w:rPr>
        <w:t xml:space="preserve">requirements </w:t>
      </w:r>
      <w:r w:rsidR="008E2B8D">
        <w:rPr>
          <w:lang w:eastAsia="zh-CN"/>
        </w:rPr>
        <w:t>stated</w:t>
      </w:r>
      <w:r w:rsidRPr="00D435B7">
        <w:rPr>
          <w:rFonts w:hint="eastAsia"/>
          <w:lang w:eastAsia="zh-CN"/>
        </w:rPr>
        <w:t xml:space="preserve"> above</w:t>
      </w:r>
      <w:r>
        <w:rPr>
          <w:lang w:eastAsia="zh-CN"/>
        </w:rPr>
        <w:t xml:space="preserve">. </w:t>
      </w:r>
      <w:r w:rsidR="008E2B8D">
        <w:rPr>
          <w:lang w:eastAsia="zh-CN"/>
        </w:rPr>
        <w:t xml:space="preserve">An </w:t>
      </w:r>
      <w:r w:rsidRPr="00AF54B0">
        <w:t xml:space="preserve">Ambient power-enabled </w:t>
      </w:r>
      <w:r w:rsidR="008E2B8D">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w:t>
      </w:r>
      <w:r w:rsidR="008E2B8D" w:rsidRPr="008E2B8D">
        <w:t xml:space="preserve"> </w:t>
      </w:r>
      <w:r w:rsidR="008E2B8D">
        <w:t>suitable</w:t>
      </w:r>
      <w:r w:rsidRPr="00AF54B0">
        <w:t xml:space="preserve"> power source. </w:t>
      </w:r>
      <w:r w:rsidRPr="00D87384">
        <w:rPr>
          <w:lang w:eastAsia="ko-KR"/>
        </w:rPr>
        <w:t xml:space="preserve">This study targets at </w:t>
      </w:r>
      <w:r w:rsidR="008E2B8D">
        <w:rPr>
          <w:lang w:eastAsia="ko-KR"/>
        </w:rPr>
        <w:t>describing the use cases and potential requirements in support of</w:t>
      </w:r>
      <w:r w:rsidR="008E2B8D" w:rsidRPr="00D87384" w:rsidDel="008E2B8D">
        <w:rPr>
          <w:lang w:eastAsia="ko-KR"/>
        </w:rPr>
        <w:t xml:space="preserve"> </w:t>
      </w:r>
      <w:r w:rsidRPr="00AF54B0">
        <w:t>ambient IoT device</w:t>
      </w:r>
      <w:r w:rsidR="008E2B8D">
        <w:t>s</w:t>
      </w:r>
      <w:r w:rsidRPr="00AF54B0">
        <w:t xml:space="preserve"> </w:t>
      </w:r>
      <w:r>
        <w:t>with</w:t>
      </w:r>
      <w:r w:rsidRPr="00AF54B0">
        <w:t xml:space="preserve"> low</w:t>
      </w:r>
      <w:r w:rsidR="008E2B8D">
        <w:t>er</w:t>
      </w:r>
      <w:r w:rsidRPr="00AF54B0">
        <w:t xml:space="preserve"> complexity, small</w:t>
      </w:r>
      <w:r w:rsidR="008E2B8D">
        <w:t>er</w:t>
      </w:r>
      <w:r w:rsidRPr="00AF54B0">
        <w:t xml:space="preserve"> size</w:t>
      </w:r>
      <w:r w:rsidR="008E2B8D">
        <w:t>,</w:t>
      </w:r>
      <w:r w:rsidRPr="00AF54B0">
        <w:t xml:space="preserve"> </w:t>
      </w:r>
      <w:r w:rsidR="008E2B8D">
        <w:t>reduced</w:t>
      </w:r>
      <w:r w:rsidRPr="00AF54B0">
        <w:t xml:space="preserve"> capabilities and lower power consumption than previously defined 3GPP IoT devices (e.g. NB-IoT/eMTC devices)</w:t>
      </w:r>
      <w:r>
        <w:t xml:space="preserve"> </w:t>
      </w:r>
      <w:r w:rsidRPr="007D175F">
        <w:rPr>
          <w:rFonts w:hint="eastAsia"/>
        </w:rPr>
        <w:t>with</w:t>
      </w:r>
      <w:r w:rsidRPr="007D175F">
        <w:t xml:space="preserve"> </w:t>
      </w:r>
      <w:r w:rsidR="008E2B8D">
        <w:t xml:space="preserve">an </w:t>
      </w:r>
      <w:r w:rsidRPr="007D175F">
        <w:rPr>
          <w:rFonts w:hint="eastAsia"/>
        </w:rPr>
        <w:t>emphasis</w:t>
      </w:r>
      <w:r w:rsidRPr="007D175F">
        <w:t xml:space="preserve"> </w:t>
      </w:r>
      <w:r w:rsidRPr="007D175F">
        <w:rPr>
          <w:rFonts w:hint="eastAsia"/>
        </w:rPr>
        <w:t>on</w:t>
      </w:r>
      <w:r w:rsidRPr="007D175F">
        <w:t xml:space="preserve"> </w:t>
      </w:r>
      <w:r w:rsidR="008E2B8D">
        <w:t>improving</w:t>
      </w:r>
      <w:r w:rsidR="008E2B8D" w:rsidRPr="007D175F">
        <w:t xml:space="preserve"> </w:t>
      </w:r>
      <w:r w:rsidRPr="007D175F">
        <w:t>network</w:t>
      </w:r>
      <w:r w:rsidRPr="00D87384">
        <w:rPr>
          <w:lang w:val="en-US" w:eastAsia="zh-CN"/>
        </w:rPr>
        <w:t xml:space="preserve"> efficiency</w:t>
      </w:r>
      <w:r w:rsidRPr="00AF54B0">
        <w:t>. Ambient IoT devices can be maintenance free and can have long life span (e.g. more than 10 years).</w:t>
      </w:r>
    </w:p>
    <w:p w14:paraId="3E04C3ED" w14:textId="53AAAD05"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w:t>
      </w:r>
      <w:r w:rsidR="008E2B8D">
        <w:t>enabled</w:t>
      </w:r>
      <w:r>
        <w:t xml:space="preserve"> by </w:t>
      </w:r>
      <w:r w:rsidRPr="00B77FA3">
        <w:t xml:space="preserve">combining ambient power-enabled IoT with </w:t>
      </w:r>
      <w:r w:rsidR="008E2B8D" w:rsidRPr="00B77FA3">
        <w:t>cellular</w:t>
      </w:r>
      <w:r w:rsidRPr="00B77FA3">
        <w:t xml:space="preserve"> network</w:t>
      </w:r>
      <w:r w:rsidR="008E2B8D">
        <w:t>s,</w:t>
      </w:r>
      <w:r>
        <w:t xml:space="preserve"> </w:t>
      </w:r>
      <w:r w:rsidR="008E2B8D">
        <w:t>vastly benefitting</w:t>
      </w:r>
      <w:r>
        <w:t xml:space="preserve"> </w:t>
      </w:r>
      <w:r w:rsidRPr="00B77FA3">
        <w:t>the 3GPP ecosystem</w:t>
      </w:r>
      <w:r>
        <w:t>.</w:t>
      </w:r>
    </w:p>
    <w:p w14:paraId="57DD2979" w14:textId="77777777" w:rsidR="004C7AAE" w:rsidRPr="00235394" w:rsidRDefault="004C7AAE" w:rsidP="004C7AAE">
      <w:pPr>
        <w:pStyle w:val="1"/>
      </w:pPr>
      <w:bookmarkStart w:id="66" w:name="_Toc144489146"/>
      <w:bookmarkStart w:id="67" w:name="_Toc144489403"/>
      <w:r>
        <w:rPr>
          <w:rFonts w:hint="eastAsia"/>
          <w:lang w:eastAsia="zh-CN"/>
        </w:rPr>
        <w:lastRenderedPageBreak/>
        <w:t>5</w:t>
      </w:r>
      <w:r w:rsidRPr="00235394">
        <w:tab/>
      </w:r>
      <w:r w:rsidR="00884688" w:rsidRPr="00884688">
        <w:t>Use case</w:t>
      </w:r>
      <w:r>
        <w:rPr>
          <w:rFonts w:hint="eastAsia"/>
        </w:rPr>
        <w:t>s</w:t>
      </w:r>
      <w:bookmarkEnd w:id="66"/>
      <w:bookmarkEnd w:id="67"/>
    </w:p>
    <w:p w14:paraId="5A8CE0A5" w14:textId="77777777" w:rsidR="009543A4" w:rsidRDefault="009543A4" w:rsidP="009543A4">
      <w:pPr>
        <w:pStyle w:val="2"/>
        <w:rPr>
          <w:lang w:eastAsia="zh-CN"/>
        </w:rPr>
      </w:pPr>
      <w:bookmarkStart w:id="68" w:name="_Toc355779205"/>
      <w:bookmarkStart w:id="69" w:name="_Toc354586743"/>
      <w:bookmarkStart w:id="70" w:name="_Toc354590102"/>
      <w:bookmarkStart w:id="71" w:name="_Toc355779206"/>
      <w:bookmarkStart w:id="72" w:name="_Toc354586744"/>
      <w:bookmarkStart w:id="73" w:name="_Toc354590103"/>
      <w:bookmarkStart w:id="74" w:name="_Toc355779207"/>
      <w:bookmarkStart w:id="75" w:name="_Toc354586745"/>
      <w:bookmarkStart w:id="76" w:name="_Toc354590104"/>
      <w:bookmarkStart w:id="77" w:name="_Toc355779209"/>
      <w:bookmarkStart w:id="78" w:name="_Toc354586747"/>
      <w:bookmarkStart w:id="79" w:name="_Toc354590106"/>
      <w:bookmarkStart w:id="80" w:name="_Toc144489147"/>
      <w:bookmarkStart w:id="81" w:name="_Toc144489404"/>
      <w:bookmarkEnd w:id="68"/>
      <w:bookmarkEnd w:id="69"/>
      <w:bookmarkEnd w:id="70"/>
      <w:bookmarkEnd w:id="71"/>
      <w:bookmarkEnd w:id="72"/>
      <w:bookmarkEnd w:id="73"/>
      <w:bookmarkEnd w:id="74"/>
      <w:bookmarkEnd w:id="75"/>
      <w:bookmarkEnd w:id="76"/>
      <w:bookmarkEnd w:id="77"/>
      <w:bookmarkEnd w:id="78"/>
      <w:bookmarkEnd w:id="79"/>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80"/>
      <w:bookmarkEnd w:id="81"/>
    </w:p>
    <w:p w14:paraId="6993040A" w14:textId="77777777" w:rsidR="009543A4" w:rsidRDefault="009543A4" w:rsidP="009543A4">
      <w:pPr>
        <w:pStyle w:val="3"/>
        <w:rPr>
          <w:lang w:eastAsia="zh-CN"/>
        </w:rPr>
      </w:pPr>
      <w:bookmarkStart w:id="82" w:name="_Toc354586742"/>
      <w:bookmarkStart w:id="83" w:name="_Toc355779204"/>
      <w:bookmarkStart w:id="84" w:name="_Toc354590101"/>
      <w:bookmarkStart w:id="85" w:name="_Toc144489148"/>
      <w:bookmarkStart w:id="86" w:name="_Toc144489405"/>
      <w:bookmarkEnd w:id="82"/>
      <w:bookmarkEnd w:id="83"/>
      <w:bookmarkEnd w:id="84"/>
      <w:r w:rsidRPr="000D2FBC">
        <w:rPr>
          <w:lang w:eastAsia="zh-CN"/>
        </w:rPr>
        <w:t>5.</w:t>
      </w:r>
      <w:r w:rsidRPr="000D2FBC">
        <w:rPr>
          <w:rFonts w:hint="eastAsia"/>
          <w:lang w:eastAsia="zh-CN"/>
        </w:rPr>
        <w:t>1</w:t>
      </w:r>
      <w:r>
        <w:rPr>
          <w:lang w:eastAsia="zh-CN"/>
        </w:rPr>
        <w:t>.1</w:t>
      </w:r>
      <w:r>
        <w:rPr>
          <w:lang w:eastAsia="zh-CN"/>
        </w:rPr>
        <w:tab/>
        <w:t>Description</w:t>
      </w:r>
      <w:bookmarkEnd w:id="85"/>
      <w:bookmarkEnd w:id="86"/>
    </w:p>
    <w:p w14:paraId="480ED544" w14:textId="45991D0A"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generally has the characteristics of frequent data read operations and large data volumes. </w:t>
      </w:r>
      <w:r w:rsidR="00E175C0">
        <w:t>A</w:t>
      </w:r>
      <w:r w:rsidR="00E175C0">
        <w:rPr>
          <w:rFonts w:hint="eastAsia"/>
        </w:rPr>
        <w:t>mbient</w:t>
      </w:r>
      <w:r w:rsidR="00E175C0">
        <w:t xml:space="preserve"> I</w:t>
      </w:r>
      <w:r w:rsidR="00E175C0">
        <w:rPr>
          <w:rFonts w:hint="eastAsia"/>
        </w:rPr>
        <w:t>o</w:t>
      </w:r>
      <w:r w:rsidR="00E175C0">
        <w:t xml:space="preserve">T </w:t>
      </w:r>
      <w:r w:rsidR="00E175C0">
        <w:rPr>
          <w:rFonts w:hint="eastAsia"/>
        </w:rPr>
        <w:t>d</w:t>
      </w:r>
      <w:r w:rsidR="00E175C0">
        <w:t>evices</w:t>
      </w:r>
      <w:r>
        <w:rPr>
          <w:rFonts w:hint="eastAsia"/>
        </w:rPr>
        <w:t xml:space="preserve"> are attached to </w:t>
      </w:r>
      <w:r w:rsidR="00E175C0">
        <w:t xml:space="preserve">items of different values and usage, </w:t>
      </w:r>
      <w:r>
        <w:rPr>
          <w:rFonts w:hint="eastAsia"/>
        </w:rPr>
        <w:t xml:space="preserve"> such as </w:t>
      </w:r>
      <w:r w:rsidR="00E175C0">
        <w:rPr>
          <w:lang w:val="en-US"/>
        </w:rPr>
        <w:t>pallet containers and</w:t>
      </w:r>
      <w:r w:rsidR="00E175C0">
        <w:rPr>
          <w:rFonts w:hint="eastAsia"/>
        </w:rPr>
        <w:t xml:space="preserve"> </w:t>
      </w:r>
      <w:r w:rsidR="00E175C0">
        <w:rPr>
          <w:lang w:val="en-US"/>
        </w:rPr>
        <w:t>individual product</w:t>
      </w:r>
      <w:r>
        <w:rPr>
          <w:rFonts w:hint="eastAsia"/>
        </w:rPr>
        <w:t>,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fldChar w:fldCharType="begin"/>
      </w:r>
      <w:r w:rsidR="00F12BFC">
        <w:instrText xml:space="preserve"> INCLUDEPICTURE "D:\\Users\\80188669\\AppData\\Local\\Microsoft\\Windows\\cmcc\\AppData\\Local\\Temp\\cmcc\\AppData\\Local\\Temp\\ksohtml\\wps15F5.tmp.jpg" \* MERGEFORMAT </w:instrText>
      </w:r>
      <w:r>
        <w:fldChar w:fldCharType="separate"/>
      </w:r>
      <w:r w:rsidR="00591537">
        <w:rPr>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fldChar w:fldCharType="end"/>
      </w:r>
    </w:p>
    <w:p w14:paraId="4E083A82" w14:textId="77777777" w:rsidR="009543A4" w:rsidRDefault="009543A4" w:rsidP="009543A4">
      <w:pPr>
        <w:jc w:val="center"/>
        <w:rPr>
          <w:rFonts w:eastAsia="宋体"/>
          <w:lang w:eastAsia="zh-CN"/>
        </w:rPr>
      </w:pPr>
    </w:p>
    <w:p w14:paraId="2CB95C21" w14:textId="77777777" w:rsidR="009543A4" w:rsidRDefault="009543A4" w:rsidP="009543A4">
      <w:pPr>
        <w:jc w:val="center"/>
      </w:pPr>
      <w:r>
        <w:rPr>
          <w:rFonts w:hint="eastAsia"/>
          <w:b/>
          <w:bCs/>
          <w:lang w:eastAsia="zh-CN"/>
        </w:rPr>
        <w:t>Figure 5.</w:t>
      </w:r>
      <w:r w:rsidR="000D2FBC">
        <w:rPr>
          <w:b/>
          <w:bCs/>
          <w:lang w:eastAsia="zh-CN"/>
        </w:rPr>
        <w:t>1</w:t>
      </w:r>
      <w:r>
        <w:rPr>
          <w:rFonts w:hint="eastAsia"/>
          <w:b/>
          <w:bCs/>
          <w:lang w:eastAsia="zh-CN"/>
        </w:rPr>
        <w:t>.</w:t>
      </w:r>
      <w:r>
        <w:rPr>
          <w:b/>
          <w:bCs/>
          <w:lang w:val="en-US" w:eastAsia="zh-CN"/>
        </w:rPr>
        <w:t>1</w:t>
      </w:r>
      <w:r>
        <w:rPr>
          <w:rFonts w:hint="eastAsia"/>
          <w:b/>
          <w:bCs/>
          <w:lang w:eastAsia="zh-CN"/>
        </w:rPr>
        <w:t xml:space="preserve">-1: </w:t>
      </w:r>
      <w:r>
        <w:rPr>
          <w:b/>
          <w:bCs/>
          <w:lang w:val="en-US" w:eastAsia="zh-CN"/>
        </w:rPr>
        <w:t>A</w:t>
      </w:r>
      <w:r>
        <w:rPr>
          <w:rFonts w:hint="eastAsia"/>
          <w:b/>
          <w:bCs/>
          <w:lang w:val="en-US" w:eastAsia="zh-CN"/>
        </w:rPr>
        <w:t>utomated warehouse inventory</w:t>
      </w:r>
    </w:p>
    <w:p w14:paraId="5E101BBA" w14:textId="77777777" w:rsidR="009543A4" w:rsidRDefault="009543A4" w:rsidP="009543A4">
      <w:pPr>
        <w:pStyle w:val="3"/>
        <w:rPr>
          <w:lang w:eastAsia="zh-CN"/>
        </w:rPr>
      </w:pPr>
      <w:bookmarkStart w:id="87" w:name="_Toc144489149"/>
      <w:bookmarkStart w:id="88" w:name="_Toc144489406"/>
      <w:r w:rsidRPr="000D2FBC">
        <w:rPr>
          <w:lang w:eastAsia="zh-CN"/>
        </w:rPr>
        <w:t>5.</w:t>
      </w:r>
      <w:r w:rsidR="000D2FBC">
        <w:rPr>
          <w:lang w:eastAsia="zh-CN"/>
        </w:rPr>
        <w:t>1</w:t>
      </w:r>
      <w:r>
        <w:rPr>
          <w:lang w:eastAsia="zh-CN"/>
        </w:rPr>
        <w:t>.2</w:t>
      </w:r>
      <w:r>
        <w:rPr>
          <w:lang w:eastAsia="zh-CN"/>
        </w:rPr>
        <w:tab/>
        <w:t>Pre-conditions</w:t>
      </w:r>
      <w:bookmarkEnd w:id="87"/>
      <w:bookmarkEnd w:id="88"/>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1DFBF009"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xml:space="preserve">, get attached to </w:t>
      </w:r>
      <w:r w:rsidR="00E175C0">
        <w:rPr>
          <w:lang w:val="en-US"/>
        </w:rPr>
        <w:t xml:space="preserve">different </w:t>
      </w:r>
      <w:r w:rsidR="00AF372B">
        <w:rPr>
          <w:lang w:val="en-US"/>
        </w:rPr>
        <w:t>w</w:t>
      </w:r>
      <w:r w:rsidR="009543A4">
        <w:rPr>
          <w:rFonts w:hint="eastAsia"/>
          <w:lang w:val="en-US"/>
        </w:rPr>
        <w:t>arehouse</w:t>
      </w:r>
      <w:r>
        <w:rPr>
          <w:lang w:val="en-US"/>
        </w:rPr>
        <w:t xml:space="preserve"> </w:t>
      </w:r>
      <w:r w:rsidR="00E175C0">
        <w:rPr>
          <w:lang w:val="en-US"/>
        </w:rPr>
        <w:t>items, such as pallet containers, storage racks, forklift and individual product</w:t>
      </w:r>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宋体" w:hint="eastAsia"/>
          <w:lang w:val="en-US" w:eastAsia="zh-CN"/>
        </w:rPr>
        <w:t>is a trusted 3rd party</w:t>
      </w:r>
      <w:r w:rsidR="009543A4">
        <w:rPr>
          <w:rFonts w:eastAsia="宋体"/>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information</w:t>
      </w:r>
      <w:r w:rsidR="009543A4">
        <w:rPr>
          <w:rFonts w:hint="eastAsia"/>
          <w:lang w:val="en-US"/>
        </w:rPr>
        <w:t>;</w:t>
      </w:r>
    </w:p>
    <w:p w14:paraId="00ECB37B" w14:textId="77777777" w:rsidR="009543A4" w:rsidRDefault="009543A4" w:rsidP="009543A4">
      <w:pPr>
        <w:jc w:val="center"/>
        <w:rPr>
          <w:lang w:val="en-US" w:eastAsia="zh-CN"/>
        </w:rPr>
      </w:pPr>
    </w:p>
    <w:p w14:paraId="13AE324E" w14:textId="77777777" w:rsidR="009543A4" w:rsidRDefault="009543A4" w:rsidP="009543A4">
      <w:pPr>
        <w:pStyle w:val="3"/>
        <w:rPr>
          <w:lang w:eastAsia="zh-CN"/>
        </w:rPr>
      </w:pPr>
      <w:bookmarkStart w:id="89" w:name="_Toc144489150"/>
      <w:bookmarkStart w:id="90" w:name="_Toc144489407"/>
      <w:r w:rsidRPr="000D2FBC">
        <w:rPr>
          <w:lang w:eastAsia="zh-CN"/>
        </w:rPr>
        <w:t>5.</w:t>
      </w:r>
      <w:r w:rsidR="000D2FBC">
        <w:rPr>
          <w:lang w:eastAsia="zh-CN"/>
        </w:rPr>
        <w:t>1</w:t>
      </w:r>
      <w:r>
        <w:rPr>
          <w:lang w:eastAsia="zh-CN"/>
        </w:rPr>
        <w:t>.3</w:t>
      </w:r>
      <w:r>
        <w:rPr>
          <w:lang w:eastAsia="zh-CN"/>
        </w:rPr>
        <w:tab/>
        <w:t>Service Flows</w:t>
      </w:r>
      <w:bookmarkEnd w:id="89"/>
      <w:bookmarkEnd w:id="90"/>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lastRenderedPageBreak/>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等线"/>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The goods arrive near the door of the warehouse, 5G networ</w:t>
      </w:r>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宋体"/>
          <w:lang w:val="en-US" w:eastAsia="zh-CN"/>
        </w:rPr>
      </w:pPr>
      <w:r>
        <w:t>Ambient IoT</w:t>
      </w:r>
      <w:r w:rsidR="009543A4">
        <w:t xml:space="preserve"> devices establish communication with the 5G </w:t>
      </w:r>
      <w:r w:rsidR="009543A4">
        <w:rPr>
          <w:rFonts w:eastAsia="宋体" w:hint="eastAsia"/>
          <w:lang w:eastAsia="zh-CN"/>
        </w:rPr>
        <w:t>network, and send their own identity and corresponding goods information to the 5G network.</w:t>
      </w:r>
      <w:r w:rsidR="009543A4">
        <w:rPr>
          <w:rFonts w:eastAsia="宋体" w:hint="eastAsia"/>
          <w:lang w:val="en-US" w:eastAsia="zh-CN"/>
        </w:rPr>
        <w:t xml:space="preserve"> </w:t>
      </w:r>
    </w:p>
    <w:p w14:paraId="4BDCE3A1" w14:textId="77777777" w:rsidR="009543A4" w:rsidRDefault="009543A4" w:rsidP="00215E90">
      <w:pPr>
        <w:numPr>
          <w:ilvl w:val="0"/>
          <w:numId w:val="2"/>
        </w:numPr>
        <w:rPr>
          <w:rFonts w:eastAsia="宋体"/>
          <w:lang w:eastAsia="zh-CN"/>
        </w:rPr>
      </w:pPr>
      <w:r>
        <w:rPr>
          <w:rFonts w:eastAsia="宋体" w:hint="eastAsia"/>
          <w:lang w:eastAsia="zh-CN"/>
        </w:rPr>
        <w:t>The 5G network sends the obtained information</w:t>
      </w:r>
      <w:r>
        <w:rPr>
          <w:rFonts w:eastAsia="宋体"/>
          <w:lang w:val="en-US" w:eastAsia="zh-CN"/>
        </w:rPr>
        <w:t xml:space="preserve"> </w:t>
      </w:r>
      <w:r>
        <w:rPr>
          <w:rFonts w:eastAsia="宋体" w:hint="eastAsia"/>
          <w:lang w:eastAsia="zh-CN"/>
        </w:rPr>
        <w:t>to the management platform;</w:t>
      </w:r>
    </w:p>
    <w:p w14:paraId="741565F0" w14:textId="77777777" w:rsidR="009543A4" w:rsidRDefault="009543A4" w:rsidP="00215E90">
      <w:pPr>
        <w:numPr>
          <w:ilvl w:val="0"/>
          <w:numId w:val="2"/>
        </w:numPr>
        <w:rPr>
          <w:rFonts w:eastAsia="宋体"/>
          <w:lang w:val="en-US" w:eastAsia="zh-CN"/>
        </w:rPr>
      </w:pPr>
      <w:r>
        <w:rPr>
          <w:rFonts w:eastAsia="宋体" w:hint="eastAsia"/>
          <w:lang w:eastAsia="zh-CN"/>
        </w:rPr>
        <w:t xml:space="preserve">The management platform generates a list of gate-in inventory results according to the inventory data and </w:t>
      </w:r>
      <w:r>
        <w:rPr>
          <w:rFonts w:eastAsia="宋体"/>
          <w:lang w:val="en-US" w:eastAsia="zh-CN"/>
        </w:rPr>
        <w:t>necessary information</w:t>
      </w:r>
      <w:r>
        <w:rPr>
          <w:rFonts w:eastAsia="宋体" w:hint="eastAsia"/>
          <w:lang w:eastAsia="zh-CN"/>
        </w:rPr>
        <w:t xml:space="preserve"> received from </w:t>
      </w:r>
      <w:r w:rsidR="0087149B">
        <w:rPr>
          <w:rFonts w:eastAsia="宋体" w:hint="eastAsia"/>
          <w:lang w:eastAsia="zh-CN"/>
        </w:rPr>
        <w:t>Ambient IoT</w:t>
      </w:r>
      <w:r>
        <w:rPr>
          <w:rFonts w:eastAsia="宋体" w:hint="eastAsia"/>
          <w:lang w:eastAsia="zh-CN"/>
        </w:rPr>
        <w:t xml:space="preserve"> devices</w:t>
      </w:r>
      <w:r>
        <w:rPr>
          <w:rFonts w:eastAsia="宋体"/>
          <w:lang w:val="en-US" w:eastAsia="zh-CN"/>
        </w:rPr>
        <w:t xml:space="preserve"> by the continually inventory operation.</w:t>
      </w:r>
    </w:p>
    <w:p w14:paraId="73F4967B" w14:textId="77777777" w:rsidR="009543A4" w:rsidRDefault="009543A4" w:rsidP="00215E90">
      <w:pPr>
        <w:numPr>
          <w:ilvl w:val="0"/>
          <w:numId w:val="2"/>
        </w:numPr>
        <w:rPr>
          <w:rFonts w:eastAsia="宋体"/>
          <w:lang w:val="en-US" w:eastAsia="zh-CN"/>
        </w:rPr>
      </w:pPr>
      <w:r>
        <w:rPr>
          <w:rFonts w:eastAsia="宋体" w:hint="eastAsia"/>
          <w:lang w:eastAsia="zh-CN"/>
        </w:rPr>
        <w:t xml:space="preserve"> When the goo</w:t>
      </w:r>
      <w:r>
        <w:rPr>
          <w:rFonts w:eastAsia="宋体" w:hint="eastAsia"/>
          <w:lang w:val="en-US" w:eastAsia="zh-CN"/>
        </w:rPr>
        <w:t xml:space="preserve">ds are placed on shelves in the warehouse and have been stored for a certain period of time, the management platform starts the </w:t>
      </w:r>
      <w:r>
        <w:rPr>
          <w:rFonts w:eastAsia="宋体" w:hint="eastAsia"/>
          <w:lang w:eastAsia="zh-CN"/>
        </w:rPr>
        <w:t>indoor</w:t>
      </w:r>
      <w:r>
        <w:rPr>
          <w:rFonts w:eastAsia="宋体" w:hint="eastAsia"/>
          <w:lang w:val="en-US" w:eastAsia="zh-CN"/>
        </w:rPr>
        <w:t xml:space="preserve"> inventory task </w:t>
      </w:r>
      <w:r>
        <w:rPr>
          <w:rFonts w:eastAsia="宋体" w:hint="eastAsia"/>
          <w:lang w:eastAsia="zh-CN"/>
        </w:rPr>
        <w:t>periodically</w:t>
      </w:r>
      <w:r>
        <w:rPr>
          <w:rFonts w:eastAsia="宋体" w:hint="eastAsia"/>
          <w:lang w:val="en-US" w:eastAsia="zh-CN"/>
        </w:rPr>
        <w:t xml:space="preserve"> for double check of the goods (total goods or per different batch</w:t>
      </w:r>
      <w:r>
        <w:rPr>
          <w:rFonts w:eastAsia="宋体"/>
          <w:lang w:val="en-US" w:eastAsia="zh-CN"/>
        </w:rPr>
        <w:t>/group</w:t>
      </w:r>
      <w:r>
        <w:rPr>
          <w:rFonts w:eastAsia="宋体"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宋体"/>
          <w:lang w:val="en-US" w:eastAsia="zh-CN"/>
        </w:rPr>
      </w:pPr>
      <w:r>
        <w:rPr>
          <w:rFonts w:eastAsia="宋体" w:hint="eastAsia"/>
          <w:lang w:val="en-US" w:eastAsia="zh-CN"/>
        </w:rPr>
        <w:t xml:space="preserve"> The </w:t>
      </w:r>
      <w:r w:rsidR="0087149B">
        <w:rPr>
          <w:rFonts w:eastAsia="宋体" w:hint="eastAsia"/>
          <w:lang w:val="en-US" w:eastAsia="zh-CN"/>
        </w:rPr>
        <w:t>Ambient IoT</w:t>
      </w:r>
      <w:r>
        <w:rPr>
          <w:rFonts w:eastAsia="宋体"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宋体"/>
          <w:lang w:val="en-US" w:eastAsia="zh-CN"/>
        </w:rPr>
      </w:pPr>
      <w:r>
        <w:rPr>
          <w:rFonts w:eastAsia="宋体"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宋体"/>
          <w:lang w:val="en-US" w:eastAsia="zh-CN"/>
        </w:rPr>
      </w:pPr>
      <w:r>
        <w:rPr>
          <w:rFonts w:eastAsia="宋体"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宋体"/>
          <w:lang w:val="en-US" w:eastAsia="zh-CN"/>
        </w:rPr>
      </w:pPr>
      <w:r>
        <w:rPr>
          <w:rFonts w:eastAsia="宋体"/>
          <w:lang w:val="en-US" w:eastAsia="zh-CN"/>
        </w:rPr>
        <w:t>When the goods are ready for shipping and arrive the gate area</w:t>
      </w:r>
      <w:r>
        <w:rPr>
          <w:rFonts w:eastAsia="宋体" w:hint="eastAsia"/>
          <w:lang w:val="en-US" w:eastAsia="zh-CN"/>
        </w:rPr>
        <w:t>, s</w:t>
      </w:r>
      <w:r>
        <w:rPr>
          <w:rFonts w:eastAsia="宋体"/>
          <w:lang w:val="en-US" w:eastAsia="zh-CN"/>
        </w:rPr>
        <w:t xml:space="preserve">imilar to gate-in operation, 5G network perform gate inventory procedure according to the platform's selection, interact with </w:t>
      </w:r>
      <w:r w:rsidR="0087149B">
        <w:rPr>
          <w:rFonts w:eastAsia="宋体"/>
          <w:lang w:val="en-US" w:eastAsia="zh-CN"/>
        </w:rPr>
        <w:t>Ambient IoT</w:t>
      </w:r>
      <w:r>
        <w:rPr>
          <w:rFonts w:eastAsia="宋体"/>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宋体"/>
          <w:lang w:val="en-US" w:eastAsia="zh-CN"/>
        </w:rPr>
      </w:pPr>
      <w:r>
        <w:rPr>
          <w:rFonts w:eastAsia="宋体"/>
          <w:lang w:val="en-US" w:eastAsia="zh-CN"/>
        </w:rPr>
        <w:t>The management platform generates a list of gate-out inventory results</w:t>
      </w:r>
      <w:r>
        <w:rPr>
          <w:rFonts w:eastAsia="宋体" w:hint="eastAsia"/>
          <w:lang w:val="en-US" w:eastAsia="zh-CN"/>
        </w:rPr>
        <w:t>.</w:t>
      </w:r>
    </w:p>
    <w:p w14:paraId="47BCABE5" w14:textId="77777777" w:rsidR="009543A4" w:rsidRDefault="009543A4" w:rsidP="009543A4">
      <w:pPr>
        <w:rPr>
          <w:lang w:eastAsia="zh-CN"/>
        </w:rPr>
      </w:pPr>
    </w:p>
    <w:p w14:paraId="2C1B41CA" w14:textId="77777777" w:rsidR="009543A4" w:rsidRDefault="009543A4" w:rsidP="009543A4">
      <w:pPr>
        <w:pStyle w:val="3"/>
        <w:rPr>
          <w:lang w:eastAsia="zh-CN"/>
        </w:rPr>
      </w:pPr>
      <w:bookmarkStart w:id="91" w:name="_Toc144489151"/>
      <w:bookmarkStart w:id="92" w:name="_Toc144489408"/>
      <w:r w:rsidRPr="000D2FBC">
        <w:rPr>
          <w:lang w:eastAsia="zh-CN"/>
        </w:rPr>
        <w:t>5.</w:t>
      </w:r>
      <w:r w:rsidR="000D2FBC">
        <w:rPr>
          <w:lang w:eastAsia="zh-CN"/>
        </w:rPr>
        <w:t>1</w:t>
      </w:r>
      <w:r>
        <w:rPr>
          <w:lang w:eastAsia="zh-CN"/>
        </w:rPr>
        <w:t>.4</w:t>
      </w:r>
      <w:r>
        <w:rPr>
          <w:lang w:eastAsia="zh-CN"/>
        </w:rPr>
        <w:tab/>
        <w:t>Post-conditions</w:t>
      </w:r>
      <w:bookmarkEnd w:id="91"/>
      <w:bookmarkEnd w:id="92"/>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1EA0152F" w14:textId="77777777" w:rsidR="009543A4" w:rsidRDefault="009543A4" w:rsidP="009543A4">
      <w:pPr>
        <w:rPr>
          <w:lang w:val="en-US" w:eastAsia="zh-CN"/>
        </w:rPr>
      </w:pPr>
    </w:p>
    <w:p w14:paraId="7E597773" w14:textId="77777777" w:rsidR="009543A4" w:rsidRDefault="009543A4" w:rsidP="009543A4">
      <w:pPr>
        <w:pStyle w:val="3"/>
        <w:rPr>
          <w:lang w:eastAsia="zh-CN"/>
        </w:rPr>
      </w:pPr>
      <w:bookmarkStart w:id="93" w:name="_Toc144489152"/>
      <w:bookmarkStart w:id="94" w:name="_Toc144489409"/>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93"/>
      <w:bookmarkEnd w:id="94"/>
    </w:p>
    <w:p w14:paraId="49486CA4" w14:textId="77777777" w:rsidR="009543A4" w:rsidRDefault="009543A4" w:rsidP="009543A4">
      <w:pPr>
        <w:spacing w:after="0"/>
        <w:rPr>
          <w:lang w:val="en-US" w:eastAsia="zh-CN"/>
        </w:rPr>
      </w:pPr>
      <w:r>
        <w:rPr>
          <w:lang w:val="en-US" w:eastAsia="zh-CN"/>
        </w:rPr>
        <w:t>In previous releases,</w:t>
      </w:r>
      <w:r w:rsidR="00042149">
        <w:rPr>
          <w:lang w:val="en-US" w:eastAsia="zh-CN"/>
        </w:rPr>
        <w:t xml:space="preserve"> </w:t>
      </w:r>
      <w:r>
        <w:rPr>
          <w:lang w:val="en-US" w:eastAsia="zh-CN"/>
        </w:rPr>
        <w:t>SA1 has finished several studies about IoT topic to introduce SA1 requirements in TS 22.011</w:t>
      </w:r>
      <w:r w:rsidR="005923B9">
        <w:rPr>
          <w:lang w:val="en-US" w:eastAsia="zh-CN"/>
        </w:rPr>
        <w:t>[9]</w:t>
      </w:r>
      <w:r>
        <w:rPr>
          <w:lang w:val="en-US" w:eastAsia="zh-CN"/>
        </w:rPr>
        <w:t>, TS 22.278</w:t>
      </w:r>
      <w:r w:rsidR="005923B9">
        <w:rPr>
          <w:lang w:val="en-US" w:eastAsia="zh-CN"/>
        </w:rPr>
        <w:t>[7]</w:t>
      </w:r>
      <w:r>
        <w:rPr>
          <w:lang w:val="en-US" w:eastAsia="zh-CN"/>
        </w:rPr>
        <w:t>, TS 22.368</w:t>
      </w:r>
      <w:r w:rsidR="005923B9">
        <w:rPr>
          <w:lang w:val="en-US" w:eastAsia="zh-CN"/>
        </w:rPr>
        <w:t>[6]</w:t>
      </w:r>
      <w:r>
        <w:rPr>
          <w:lang w:val="en-US" w:eastAsia="zh-CN"/>
        </w:rPr>
        <w:t xml:space="preserve"> and TS 22.261</w:t>
      </w:r>
      <w:r w:rsidR="005923B9">
        <w:rPr>
          <w:lang w:val="en-US" w:eastAsia="zh-CN"/>
        </w:rPr>
        <w:t>[8]</w:t>
      </w:r>
      <w:r>
        <w:rPr>
          <w:lang w:val="en-US" w:eastAsia="zh-CN"/>
        </w:rPr>
        <w:t xml:space="preserve"> to address requirement for IoT business about device lifetime, power consumption, data transmission and communication mechanism.</w:t>
      </w:r>
    </w:p>
    <w:p w14:paraId="7A7C9EC6" w14:textId="77777777" w:rsidR="009543A4" w:rsidRDefault="009543A4" w:rsidP="009543A4">
      <w:pPr>
        <w:spacing w:after="0"/>
        <w:rPr>
          <w:rFonts w:ascii="Arial" w:eastAsia="等线" w:hAnsi="Arial"/>
        </w:rPr>
      </w:pPr>
    </w:p>
    <w:p w14:paraId="19E411E9" w14:textId="77777777" w:rsidR="009543A4" w:rsidRDefault="009543A4" w:rsidP="009543A4">
      <w:pPr>
        <w:spacing w:after="0"/>
        <w:rPr>
          <w:rFonts w:ascii="Arial" w:eastAsia="等线" w:hAnsi="Arial"/>
        </w:rPr>
      </w:pPr>
    </w:p>
    <w:p w14:paraId="5D8FD469" w14:textId="77777777" w:rsidR="009543A4" w:rsidRDefault="009543A4" w:rsidP="009543A4">
      <w:pPr>
        <w:pStyle w:val="3"/>
        <w:rPr>
          <w:lang w:eastAsia="zh-CN"/>
        </w:rPr>
      </w:pPr>
      <w:bookmarkStart w:id="95" w:name="_Toc144489153"/>
      <w:bookmarkStart w:id="96" w:name="_Toc144489410"/>
      <w:r w:rsidRPr="000D2FBC">
        <w:rPr>
          <w:lang w:eastAsia="zh-CN"/>
        </w:rPr>
        <w:t>5.</w:t>
      </w:r>
      <w:r w:rsidR="000D2FBC">
        <w:rPr>
          <w:lang w:eastAsia="zh-CN"/>
        </w:rPr>
        <w:t>1</w:t>
      </w:r>
      <w:r>
        <w:rPr>
          <w:lang w:eastAsia="zh-CN"/>
        </w:rPr>
        <w:t>.6</w:t>
      </w:r>
      <w:r>
        <w:rPr>
          <w:lang w:eastAsia="zh-CN"/>
        </w:rPr>
        <w:tab/>
        <w:t>Potential New Requirements needed to support the use case</w:t>
      </w:r>
      <w:bookmarkEnd w:id="95"/>
      <w:bookmarkEnd w:id="96"/>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宋体"/>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宋体"/>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lastRenderedPageBreak/>
        <w:t>[P.R.5.</w:t>
      </w:r>
      <w:r w:rsidR="002F2C3B">
        <w:rPr>
          <w:lang w:val="en-US" w:eastAsia="zh-CN"/>
        </w:rPr>
        <w:t>1</w:t>
      </w:r>
      <w:r>
        <w:rPr>
          <w:lang w:val="en-US" w:eastAsia="zh-CN"/>
        </w:rPr>
        <w:t xml:space="preserve">.6-003] </w:t>
      </w:r>
      <w:r>
        <w:rPr>
          <w:rFonts w:eastAsia="宋体"/>
          <w:lang w:val="en-US" w:eastAsia="zh-CN"/>
        </w:rPr>
        <w:t>The 5G system shall support suitable security mechanisms for Ambient</w:t>
      </w:r>
      <w:r w:rsidR="00CC7ED9">
        <w:rPr>
          <w:rFonts w:eastAsia="宋体"/>
          <w:lang w:val="en-US" w:eastAsia="zh-CN"/>
        </w:rPr>
        <w:t xml:space="preserve"> </w:t>
      </w:r>
      <w:r>
        <w:rPr>
          <w:rFonts w:eastAsia="宋体"/>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The 5G syst</w:t>
      </w:r>
      <w:r>
        <w:rPr>
          <w:lang w:val="en-US"/>
        </w:rPr>
        <w:t xml:space="preserve">em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83"/>
        <w:gridCol w:w="565"/>
        <w:gridCol w:w="555"/>
        <w:gridCol w:w="555"/>
        <w:gridCol w:w="1215"/>
        <w:gridCol w:w="684"/>
        <w:gridCol w:w="569"/>
        <w:gridCol w:w="718"/>
        <w:gridCol w:w="555"/>
        <w:gridCol w:w="892"/>
        <w:gridCol w:w="555"/>
        <w:gridCol w:w="555"/>
        <w:gridCol w:w="555"/>
        <w:gridCol w:w="565"/>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54DB6"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454DB6" w:rsidRPr="00187132" w:rsidRDefault="00454DB6" w:rsidP="00454DB6">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454DB6" w:rsidRPr="00187132" w:rsidRDefault="00454DB6" w:rsidP="00454DB6">
            <w:pPr>
              <w:pStyle w:val="TAC"/>
              <w:rPr>
                <w:rFonts w:cs="Arial"/>
                <w:szCs w:val="18"/>
                <w:lang w:eastAsia="ko-KR"/>
              </w:rPr>
            </w:pPr>
            <w:r w:rsidRPr="00746C56">
              <w:rPr>
                <w:rFonts w:cs="Arial"/>
                <w:szCs w:val="18"/>
                <w:lang w:val="en-US"/>
              </w:rPr>
              <w:t>1s</w:t>
            </w:r>
            <w:r>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454DB6" w:rsidRPr="00187132" w:rsidRDefault="00454DB6" w:rsidP="00454DB6">
            <w:pPr>
              <w:pStyle w:val="TAC"/>
              <w:rPr>
                <w:rFonts w:eastAsia="等线" w:cs="Arial"/>
                <w:szCs w:val="18"/>
                <w:lang w:eastAsia="zh-CN"/>
              </w:rPr>
            </w:pPr>
            <w:r>
              <w:rPr>
                <w:rFonts w:eastAsia="等线"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454DB6" w:rsidRPr="00187132" w:rsidRDefault="00454DB6" w:rsidP="00454DB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5FB6E4AA" w:rsidR="00454DB6" w:rsidRPr="00187132" w:rsidRDefault="00454DB6" w:rsidP="00454DB6">
            <w:pPr>
              <w:rPr>
                <w:rFonts w:ascii="Arial" w:eastAsia="等线" w:hAnsi="Arial" w:cs="Arial"/>
                <w:sz w:val="18"/>
                <w:szCs w:val="18"/>
                <w:lang w:eastAsia="zh-CN"/>
              </w:rPr>
            </w:pPr>
            <m:oMath>
              <m:r>
                <m:rPr>
                  <m:sty m:val="p"/>
                </m:rPr>
                <w:rPr>
                  <w:rFonts w:ascii="Cambria Math" w:hAnsi="Cambria Math" w:cs="Arial"/>
                  <w:sz w:val="18"/>
                  <w:szCs w:val="18"/>
                  <w:lang w:eastAsia="ko-KR"/>
                </w:rPr>
                <m:t>1~2/</m:t>
              </m:r>
              <m:sSup>
                <m:sSupPr>
                  <m:ctrlPr>
                    <w:rPr>
                      <w:rFonts w:ascii="Cambria Math" w:hAnsi="Cambria Math" w:cs="Arial"/>
                      <w:sz w:val="18"/>
                      <w:szCs w:val="18"/>
                      <w:lang w:eastAsia="ko-KR"/>
                    </w:rPr>
                  </m:ctrlPr>
                </m:sSupPr>
                <m:e>
                  <m: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Pr>
                <w:rFonts w:ascii="Arial" w:eastAsia="等线" w:hAnsi="Arial" w:cs="Arial"/>
                <w:sz w:val="18"/>
                <w:szCs w:val="18"/>
                <w:lang w:val="en-US" w:eastAsia="zh-CN"/>
              </w:rPr>
              <w:t xml:space="preserve"> [</w:t>
            </w:r>
            <w:r>
              <w:rPr>
                <w:rFonts w:ascii="Arial" w:eastAsia="等线" w:hAnsi="Arial" w:cs="Arial"/>
                <w:sz w:val="18"/>
                <w:szCs w:val="18"/>
                <w:lang w:eastAsia="zh-CN"/>
              </w:rPr>
              <w:t>NA</w:t>
            </w:r>
            <w:r>
              <w:rPr>
                <w:rFonts w:ascii="Arial" w:eastAsia="等线" w:hAnsi="Arial" w:cs="Arial"/>
                <w:sz w:val="18"/>
                <w:szCs w:val="18"/>
                <w:lang w:val="en-US" w:eastAsia="zh-CN"/>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454DB6" w:rsidRPr="00187132" w:rsidRDefault="00454DB6" w:rsidP="00454DB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454DB6" w:rsidRPr="00187132" w:rsidRDefault="00454DB6" w:rsidP="00454DB6">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454DB6"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454DB6" w:rsidRPr="00746C56" w:rsidRDefault="00454DB6" w:rsidP="00454DB6">
            <w:pPr>
              <w:pStyle w:val="Normal1"/>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454DB6" w:rsidRPr="005C1F22" w:rsidRDefault="00454DB6" w:rsidP="00454DB6">
            <w:pPr>
              <w:pStyle w:val="Normal1"/>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454DB6" w:rsidRPr="004F7F30" w:rsidRDefault="00454DB6" w:rsidP="00454DB6">
            <w:pPr>
              <w:pStyle w:val="Normal1"/>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454DB6" w:rsidRPr="00187132" w:rsidRDefault="00454DB6" w:rsidP="00454DB6">
            <w:pPr>
              <w:rPr>
                <w:rFonts w:ascii="Arial" w:hAnsi="Arial" w:cs="Arial"/>
                <w:sz w:val="18"/>
                <w:szCs w:val="18"/>
                <w:lang w:val="en-US" w:eastAsia="ko-KR"/>
              </w:rPr>
            </w:pPr>
            <w:r w:rsidRPr="004F7F30">
              <w:rPr>
                <w:rFonts w:ascii="Arial" w:hAnsi="Arial" w:cs="Arial"/>
                <w:sz w:val="18"/>
                <w:szCs w:val="18"/>
              </w:rPr>
              <w:t xml:space="preserve">Note 4: User-experienced data rate is calculated as the </w:t>
            </w:r>
            <w:r w:rsidRPr="004F7F30">
              <w:rPr>
                <w:rFonts w:ascii="Arial" w:hAnsi="Arial" w:cs="Arial"/>
                <w:sz w:val="18"/>
                <w:szCs w:val="18"/>
                <w:lang w:eastAsia="ko-KR"/>
              </w:rPr>
              <w:t>message</w:t>
            </w:r>
            <w:r w:rsidRPr="004F7F30">
              <w:rPr>
                <w:rFonts w:ascii="Arial" w:hAnsi="Arial" w:cs="Arial"/>
                <w:sz w:val="18"/>
                <w:szCs w:val="18"/>
              </w:rPr>
              <w:t xml:space="preserve"> size (96/128bits) transmitted within 1s time period;</w:t>
            </w:r>
          </w:p>
        </w:tc>
      </w:tr>
    </w:tbl>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2"/>
        <w:rPr>
          <w:lang w:eastAsia="zh-CN"/>
        </w:rPr>
      </w:pPr>
      <w:bookmarkStart w:id="97" w:name="_Toc360202468"/>
      <w:bookmarkStart w:id="98" w:name="_Toc144489154"/>
      <w:bookmarkStart w:id="99" w:name="_Toc144489411"/>
      <w:r w:rsidRPr="00136B61">
        <w:rPr>
          <w:lang w:eastAsia="zh-CN"/>
        </w:rPr>
        <w:t>5.</w:t>
      </w:r>
      <w:r>
        <w:rPr>
          <w:lang w:eastAsia="zh-CN"/>
        </w:rPr>
        <w:t>2</w:t>
      </w:r>
      <w:r w:rsidRPr="00136B61">
        <w:rPr>
          <w:lang w:eastAsia="zh-CN"/>
        </w:rPr>
        <w:tab/>
      </w:r>
      <w:bookmarkEnd w:id="97"/>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98"/>
      <w:bookmarkEnd w:id="99"/>
      <w:r w:rsidRPr="00136B61">
        <w:rPr>
          <w:rFonts w:hint="eastAsia"/>
          <w:lang w:eastAsia="zh-CN"/>
        </w:rPr>
        <w:t xml:space="preserve"> </w:t>
      </w:r>
    </w:p>
    <w:p w14:paraId="28F945FF" w14:textId="77777777" w:rsidR="00136B61" w:rsidRPr="00136B61" w:rsidRDefault="00136B61" w:rsidP="00136B61">
      <w:pPr>
        <w:pStyle w:val="3"/>
        <w:rPr>
          <w:lang w:eastAsia="zh-CN"/>
        </w:rPr>
      </w:pPr>
      <w:bookmarkStart w:id="100" w:name="_Toc360202469"/>
      <w:bookmarkStart w:id="101" w:name="_Toc144489155"/>
      <w:bookmarkStart w:id="102" w:name="_Toc144489412"/>
      <w:r w:rsidRPr="00136B61">
        <w:rPr>
          <w:lang w:eastAsia="zh-CN"/>
        </w:rPr>
        <w:t>5.</w:t>
      </w:r>
      <w:r>
        <w:rPr>
          <w:lang w:eastAsia="zh-CN"/>
        </w:rPr>
        <w:t>2</w:t>
      </w:r>
      <w:r w:rsidRPr="00136B61">
        <w:rPr>
          <w:lang w:eastAsia="zh-CN"/>
        </w:rPr>
        <w:t>.1</w:t>
      </w:r>
      <w:r w:rsidRPr="00136B61">
        <w:rPr>
          <w:lang w:eastAsia="zh-CN"/>
        </w:rPr>
        <w:tab/>
        <w:t>Description</w:t>
      </w:r>
      <w:bookmarkEnd w:id="100"/>
      <w:bookmarkEnd w:id="101"/>
      <w:bookmarkEnd w:id="102"/>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illustrate an </w:t>
      </w:r>
      <w:r>
        <w:rPr>
          <w:rFonts w:eastAsia="等线"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等线" w:hint="eastAsia"/>
          <w:lang w:val="en-US" w:eastAsia="zh-CN" w:bidi="ar"/>
        </w:rPr>
        <w:t>.</w:t>
      </w:r>
    </w:p>
    <w:p w14:paraId="0846745A" w14:textId="77777777" w:rsidR="00136B61" w:rsidRPr="00136B61" w:rsidRDefault="00136B61" w:rsidP="00136B61">
      <w:pPr>
        <w:pStyle w:val="3"/>
        <w:rPr>
          <w:lang w:eastAsia="zh-CN"/>
        </w:rPr>
      </w:pPr>
      <w:bookmarkStart w:id="103" w:name="_Toc360202470"/>
      <w:bookmarkStart w:id="104" w:name="_Toc144489156"/>
      <w:bookmarkStart w:id="105" w:name="_Toc144489413"/>
      <w:r w:rsidRPr="00136B61">
        <w:rPr>
          <w:lang w:eastAsia="zh-CN"/>
        </w:rPr>
        <w:lastRenderedPageBreak/>
        <w:t>5.</w:t>
      </w:r>
      <w:r>
        <w:rPr>
          <w:lang w:eastAsia="zh-CN"/>
        </w:rPr>
        <w:t>2</w:t>
      </w:r>
      <w:r w:rsidRPr="00136B61">
        <w:rPr>
          <w:lang w:eastAsia="zh-CN"/>
        </w:rPr>
        <w:t>.2</w:t>
      </w:r>
      <w:r w:rsidRPr="00136B61">
        <w:rPr>
          <w:lang w:eastAsia="zh-CN"/>
        </w:rPr>
        <w:tab/>
        <w:t>Pre-Conditions</w:t>
      </w:r>
      <w:bookmarkEnd w:id="103"/>
      <w:bookmarkEnd w:id="104"/>
      <w:bookmarkEnd w:id="105"/>
    </w:p>
    <w:p w14:paraId="11EA4830" w14:textId="77777777" w:rsidR="00136B61" w:rsidRDefault="00136B61" w:rsidP="00240A53">
      <w:pPr>
        <w:rPr>
          <w:shd w:val="clear" w:color="auto" w:fill="FFFFFF"/>
          <w:lang w:val="en-US" w:eastAsia="zh-CN"/>
        </w:rPr>
      </w:pPr>
      <w:bookmarkStart w:id="106"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service for its o</w:t>
      </w:r>
      <w:r w:rsidRPr="002735A7">
        <w:rPr>
          <w:shd w:val="clear" w:color="auto" w:fill="FFFFFF"/>
          <w:lang w:val="en-US" w:eastAsia="zh-CN"/>
        </w:rPr>
        <w:t>rthopaedic</w:t>
      </w:r>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r w:rsidR="00F05A30" w:rsidRPr="002735A7">
        <w:rPr>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sidR="00F05A30">
        <w:rPr>
          <w:shd w:val="clear" w:color="auto" w:fill="FFFFFF"/>
          <w:lang w:val="en-US" w:eastAsia="zh-CN"/>
        </w:rPr>
        <w:t>)</w:t>
      </w:r>
    </w:p>
    <w:p w14:paraId="63E00259" w14:textId="77777777"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r w:rsidRPr="002735A7">
        <w:rPr>
          <w:shd w:val="clear" w:color="auto" w:fill="FFFFFF"/>
          <w:lang w:val="en-US" w:eastAsia="zh-CN"/>
        </w:rPr>
        <w:t>orthopaedic</w:t>
      </w:r>
      <w:r>
        <w:rPr>
          <w:shd w:val="clear" w:color="auto" w:fill="FFFFFF"/>
          <w:lang w:val="en-US" w:eastAsia="zh-CN"/>
        </w:rPr>
        <w:t xml:space="preserve"> instrument information are stuck on these </w:t>
      </w:r>
      <w:r w:rsidRPr="002735A7">
        <w:rPr>
          <w:shd w:val="clear" w:color="auto" w:fill="FFFFFF"/>
          <w:lang w:val="en-US" w:eastAsia="zh-CN"/>
        </w:rPr>
        <w:t>orthopaedic</w:t>
      </w:r>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77777777" w:rsidR="00EE7AF9" w:rsidRPr="003F6C8E" w:rsidRDefault="00EE7AF9" w:rsidP="00240A53">
      <w:pPr>
        <w:rPr>
          <w:rFonts w:eastAsia="等线"/>
          <w:shd w:val="clear" w:color="auto" w:fill="FFFFFF"/>
          <w:lang w:val="en-US" w:eastAsia="zh-CN"/>
        </w:rPr>
      </w:pPr>
      <w:r>
        <w:rPr>
          <w:shd w:val="clear" w:color="auto" w:fill="FFFFFF"/>
          <w:lang w:val="en-US" w:eastAsia="zh-CN"/>
        </w:rPr>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orthop</w:t>
      </w:r>
      <w:r>
        <w:rPr>
          <w:shd w:val="clear" w:color="auto" w:fill="FFFFFF"/>
          <w:lang w:val="en-US" w:eastAsia="zh-CN"/>
        </w:rPr>
        <w:t>a</w:t>
      </w:r>
      <w:r w:rsidRPr="00B0617E">
        <w:rPr>
          <w:shd w:val="clear" w:color="auto" w:fill="FFFFFF"/>
          <w:lang w:val="en-US" w:eastAsia="zh-CN"/>
        </w:rPr>
        <w:t>edic instrument are with very simple capability and not applications installed on them.</w:t>
      </w:r>
    </w:p>
    <w:p w14:paraId="1F7A1F95" w14:textId="77777777" w:rsidR="00136B61" w:rsidRPr="00136B61" w:rsidRDefault="00136B61" w:rsidP="00136B61">
      <w:pPr>
        <w:pStyle w:val="3"/>
        <w:rPr>
          <w:lang w:eastAsia="zh-CN"/>
        </w:rPr>
      </w:pPr>
      <w:bookmarkStart w:id="107" w:name="_Toc144489157"/>
      <w:bookmarkStart w:id="108" w:name="_Toc144489414"/>
      <w:r w:rsidRPr="00136B61">
        <w:rPr>
          <w:lang w:eastAsia="zh-CN"/>
        </w:rPr>
        <w:t>5.</w:t>
      </w:r>
      <w:r>
        <w:rPr>
          <w:lang w:eastAsia="zh-CN"/>
        </w:rPr>
        <w:t>2</w:t>
      </w:r>
      <w:r w:rsidRPr="00136B61">
        <w:rPr>
          <w:lang w:eastAsia="zh-CN"/>
        </w:rPr>
        <w:t>.3</w:t>
      </w:r>
      <w:r w:rsidRPr="00136B61">
        <w:rPr>
          <w:lang w:eastAsia="zh-CN"/>
        </w:rPr>
        <w:tab/>
        <w:t>Service Flows</w:t>
      </w:r>
      <w:bookmarkEnd w:id="106"/>
      <w:bookmarkEnd w:id="107"/>
      <w:bookmarkEnd w:id="108"/>
    </w:p>
    <w:p w14:paraId="2B1A60B6" w14:textId="77777777"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r>
        <w:rPr>
          <w:rFonts w:hint="eastAsia"/>
          <w:szCs w:val="21"/>
          <w:shd w:val="clear" w:color="auto" w:fill="FFFFFF"/>
          <w:lang w:val="en-US" w:eastAsia="zh-CN"/>
        </w:rPr>
        <w:t>orthopaedic</w:t>
      </w:r>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77777777"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r>
        <w:rPr>
          <w:rFonts w:hint="eastAsia"/>
          <w:szCs w:val="21"/>
          <w:shd w:val="clear" w:color="auto" w:fill="FFFFFF"/>
          <w:lang w:val="en-US" w:eastAsia="zh-CN"/>
        </w:rPr>
        <w:t>orthopaedic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77777777"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r w:rsidR="00EE7AF9">
        <w:rPr>
          <w:szCs w:val="21"/>
          <w:shd w:val="clear" w:color="auto" w:fill="FFFFFF"/>
          <w:lang w:val="en-US" w:eastAsia="zh-CN"/>
        </w:rPr>
        <w:t>orthopaedic</w:t>
      </w:r>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from the list of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w:t>
      </w:r>
    </w:p>
    <w:p w14:paraId="1FAE6570"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r w:rsidR="00EE7AF9">
        <w:rPr>
          <w:szCs w:val="21"/>
          <w:shd w:val="clear" w:color="auto" w:fill="FFFFFF"/>
          <w:lang w:val="en-US" w:eastAsia="zh-CN"/>
        </w:rPr>
        <w:t>orthopaedic</w:t>
      </w:r>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r w:rsidR="00EE7AF9">
        <w:rPr>
          <w:rFonts w:hint="eastAsia"/>
          <w:szCs w:val="21"/>
          <w:shd w:val="clear" w:color="auto" w:fill="FFFFFF"/>
          <w:lang w:val="en-US" w:eastAsia="zh-CN"/>
        </w:rPr>
        <w:t>orthopaedic</w:t>
      </w:r>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phone.Thus, Belle acquires the position of the selected </w:t>
      </w:r>
      <w:r w:rsidR="00EE7AF9">
        <w:rPr>
          <w:rFonts w:hint="eastAsia"/>
          <w:szCs w:val="21"/>
          <w:shd w:val="clear" w:color="auto" w:fill="FFFFFF"/>
          <w:lang w:val="en-US" w:eastAsia="zh-CN"/>
        </w:rPr>
        <w:t>orthopaedic</w:t>
      </w:r>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3"/>
        <w:rPr>
          <w:lang w:eastAsia="zh-CN"/>
        </w:rPr>
      </w:pPr>
      <w:bookmarkStart w:id="109" w:name="_Toc360202472"/>
      <w:bookmarkStart w:id="110" w:name="_Toc144489158"/>
      <w:bookmarkStart w:id="111" w:name="_Toc144489415"/>
      <w:r w:rsidRPr="00136B61">
        <w:rPr>
          <w:lang w:eastAsia="zh-CN"/>
        </w:rPr>
        <w:t>5.</w:t>
      </w:r>
      <w:r>
        <w:rPr>
          <w:lang w:eastAsia="zh-CN"/>
        </w:rPr>
        <w:t>2</w:t>
      </w:r>
      <w:r w:rsidRPr="00136B61">
        <w:rPr>
          <w:lang w:eastAsia="zh-CN"/>
        </w:rPr>
        <w:t>.4</w:t>
      </w:r>
      <w:r w:rsidRPr="00136B61">
        <w:rPr>
          <w:lang w:eastAsia="zh-CN"/>
        </w:rPr>
        <w:tab/>
        <w:t>Post-Conditions</w:t>
      </w:r>
      <w:bookmarkEnd w:id="109"/>
      <w:bookmarkEnd w:id="110"/>
      <w:bookmarkEnd w:id="111"/>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3"/>
        <w:rPr>
          <w:lang w:eastAsia="zh-CN"/>
        </w:rPr>
      </w:pPr>
      <w:bookmarkStart w:id="112" w:name="_Toc144489159"/>
      <w:bookmarkStart w:id="113" w:name="_Toc144489416"/>
      <w:r w:rsidRPr="00136B61">
        <w:rPr>
          <w:lang w:eastAsia="zh-CN"/>
        </w:rPr>
        <w:lastRenderedPageBreak/>
        <w:t>5.</w:t>
      </w:r>
      <w:r>
        <w:rPr>
          <w:lang w:eastAsia="zh-CN"/>
        </w:rPr>
        <w:t>2</w:t>
      </w:r>
      <w:r w:rsidRPr="00136B61">
        <w:rPr>
          <w:lang w:eastAsia="zh-CN"/>
        </w:rPr>
        <w:t>.5</w:t>
      </w:r>
      <w:r w:rsidRPr="00136B61">
        <w:rPr>
          <w:lang w:eastAsia="zh-CN"/>
        </w:rPr>
        <w:tab/>
        <w:t>Existing features partly or fully covering the use case functionality</w:t>
      </w:r>
      <w:bookmarkEnd w:id="112"/>
      <w:bookmarkEnd w:id="113"/>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3"/>
        <w:rPr>
          <w:lang w:eastAsia="zh-CN"/>
        </w:rPr>
      </w:pPr>
      <w:bookmarkStart w:id="114" w:name="_Toc360202473"/>
      <w:bookmarkStart w:id="115" w:name="_Toc144489160"/>
      <w:bookmarkStart w:id="116" w:name="_Toc144489417"/>
      <w:r w:rsidRPr="00136B61">
        <w:rPr>
          <w:lang w:eastAsia="zh-CN"/>
        </w:rPr>
        <w:t>5.</w:t>
      </w:r>
      <w:r>
        <w:rPr>
          <w:lang w:eastAsia="zh-CN"/>
        </w:rPr>
        <w:t>2</w:t>
      </w:r>
      <w:r w:rsidRPr="00136B61">
        <w:rPr>
          <w:lang w:eastAsia="zh-CN"/>
        </w:rPr>
        <w:t>.6</w:t>
      </w:r>
      <w:r w:rsidRPr="00136B61">
        <w:rPr>
          <w:lang w:eastAsia="zh-CN"/>
        </w:rPr>
        <w:tab/>
      </w:r>
      <w:bookmarkEnd w:id="114"/>
      <w:r w:rsidRPr="00136B61">
        <w:rPr>
          <w:lang w:eastAsia="zh-CN"/>
        </w:rPr>
        <w:t>Potential New Requirements needed to support the use case</w:t>
      </w:r>
      <w:bookmarkEnd w:id="115"/>
      <w:bookmarkEnd w:id="116"/>
    </w:p>
    <w:p w14:paraId="5EC14ECB" w14:textId="77777777" w:rsidR="00136B61" w:rsidRDefault="00136B61" w:rsidP="00136B61">
      <w:pPr>
        <w:rPr>
          <w:lang w:val="en-US" w:eastAsia="zh-CN"/>
        </w:rPr>
      </w:pPr>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77777777" w:rsidR="00FC3DE0" w:rsidRPr="00C8552C" w:rsidRDefault="002170F4" w:rsidP="00FC3DE0">
      <w:pPr>
        <w:rPr>
          <w:lang w:val="en-US" w:eastAsia="zh-CN"/>
        </w:rPr>
      </w:pPr>
      <w:r w:rsidDel="002170F4">
        <w:rPr>
          <w:lang w:val="en-US" w:eastAsia="zh-CN"/>
        </w:rPr>
        <w:t xml:space="preserve"> </w:t>
      </w:r>
      <w:r w:rsidR="00FC3DE0" w:rsidRPr="00C8552C">
        <w:rPr>
          <w:lang w:val="en-US" w:eastAsia="zh-CN"/>
        </w:rPr>
        <w:t>[PR 5.2.6-</w:t>
      </w:r>
      <w:r>
        <w:rPr>
          <w:lang w:val="en-US" w:eastAsia="zh-CN"/>
        </w:rPr>
        <w:t>003</w:t>
      </w:r>
      <w:r w:rsidR="00FC3DE0"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78"/>
        <w:gridCol w:w="766"/>
        <w:gridCol w:w="544"/>
        <w:gridCol w:w="544"/>
        <w:gridCol w:w="730"/>
        <w:gridCol w:w="619"/>
        <w:gridCol w:w="919"/>
        <w:gridCol w:w="718"/>
        <w:gridCol w:w="544"/>
        <w:gridCol w:w="882"/>
        <w:gridCol w:w="544"/>
        <w:gridCol w:w="544"/>
        <w:gridCol w:w="544"/>
        <w:gridCol w:w="645"/>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&lt;2</w:t>
            </w:r>
            <w:r w:rsidR="00BD68EF">
              <w:rPr>
                <w:rFonts w:eastAsia="宋体" w:cs="Arial" w:hint="eastAsia"/>
                <w:b w:val="0"/>
                <w:szCs w:val="18"/>
                <w:lang w:val="en-US" w:eastAsia="zh-CN"/>
              </w:rPr>
              <w:t>k</w:t>
            </w:r>
            <w:r w:rsidRPr="004F7F30">
              <w:rPr>
                <w:rFonts w:eastAsia="宋体" w:cs="Arial"/>
                <w:b w:val="0"/>
                <w:szCs w:val="18"/>
                <w:lang w:val="en-US" w:eastAsia="zh-CN"/>
              </w:rPr>
              <w:t>b</w:t>
            </w:r>
            <w:r w:rsidR="00BD68EF">
              <w:rPr>
                <w:rFonts w:eastAsia="宋体" w:cs="Arial"/>
                <w:b w:val="0"/>
                <w:szCs w:val="18"/>
                <w:lang w:val="en-US" w:eastAsia="zh-CN"/>
              </w:rPr>
              <w:t>it/</w:t>
            </w:r>
            <w:r w:rsidRPr="004F7F30">
              <w:rPr>
                <w:rFonts w:eastAsia="宋体"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宋体"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50m </w:t>
            </w:r>
            <w:r w:rsidR="00BD68EF">
              <w:rPr>
                <w:rFonts w:eastAsia="宋体" w:cs="Arial"/>
                <w:b w:val="0"/>
                <w:szCs w:val="18"/>
                <w:lang w:val="en-US" w:eastAsia="zh-CN"/>
              </w:rPr>
              <w:t>i</w:t>
            </w:r>
            <w:r w:rsidR="00BD68EF" w:rsidRPr="004F7F30">
              <w:rPr>
                <w:rFonts w:eastAsia="宋体" w:cs="Arial"/>
                <w:b w:val="0"/>
                <w:szCs w:val="18"/>
                <w:lang w:val="en-US" w:eastAsia="zh-CN"/>
              </w:rPr>
              <w:t>ndoor</w:t>
            </w:r>
          </w:p>
          <w:p w14:paraId="58880F10" w14:textId="25EB4349" w:rsidR="009B7A20" w:rsidRPr="00D440DF" w:rsidRDefault="009B7A20" w:rsidP="009B7A20">
            <w:pPr>
              <w:pStyle w:val="TAH"/>
              <w:spacing w:after="180"/>
              <w:jc w:val="left"/>
              <w:rPr>
                <w:rFonts w:eastAsia="宋体" w:cs="Arial"/>
                <w:b w:val="0"/>
                <w:szCs w:val="18"/>
                <w:lang w:val="en-US" w:eastAsia="zh-CN"/>
              </w:rPr>
            </w:pPr>
            <w:r w:rsidRPr="004F7F30">
              <w:rPr>
                <w:rFonts w:eastAsia="宋体" w:cs="Arial"/>
                <w:b w:val="0"/>
                <w:szCs w:val="18"/>
                <w:lang w:val="en-US" w:eastAsia="zh-CN"/>
              </w:rPr>
              <w:t xml:space="preserve">200m </w:t>
            </w:r>
            <w:r w:rsidR="00BD68EF">
              <w:rPr>
                <w:rFonts w:eastAsia="宋体" w:cs="Arial"/>
                <w:b w:val="0"/>
                <w:szCs w:val="18"/>
                <w:lang w:val="en-US" w:eastAsia="zh-CN"/>
              </w:rPr>
              <w:t>o</w:t>
            </w:r>
            <w:r w:rsidR="00BD68EF" w:rsidRPr="004F7F30">
              <w:rPr>
                <w:rFonts w:eastAsia="宋体"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m</w:t>
            </w:r>
            <w:r>
              <w:rPr>
                <w:rFonts w:eastAsia="宋体" w:cs="Arial"/>
                <w:szCs w:val="18"/>
                <w:lang w:val="en-US" w:eastAsia="zh-CN"/>
              </w:rPr>
              <w:t xml:space="preserve"> to 5 m</w:t>
            </w:r>
            <w:r w:rsidRPr="00B24542">
              <w:rPr>
                <w:rFonts w:eastAsia="宋体"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lang w:eastAsia="en-GB"/>
              </w:rPr>
            </w:pPr>
            <w:r w:rsidRPr="004F7F30">
              <w:rPr>
                <w:rFonts w:cs="Arial"/>
                <w:szCs w:val="18"/>
                <w:lang w:eastAsia="en-GB"/>
              </w:rPr>
              <w:t xml:space="preserve">Note </w:t>
            </w:r>
            <w:r w:rsidRPr="004F7F30">
              <w:rPr>
                <w:rFonts w:cs="Arial"/>
                <w:szCs w:val="18"/>
                <w:lang w:val="en-US" w:eastAsia="zh-CN"/>
              </w:rPr>
              <w:t>1</w:t>
            </w:r>
            <w:r w:rsidRPr="004F7F30">
              <w:rPr>
                <w:rFonts w:cs="Arial"/>
                <w:szCs w:val="18"/>
                <w:lang w:eastAsia="en-GB"/>
              </w:rPr>
              <w:t>: User</w:t>
            </w:r>
            <w:r w:rsidRPr="004F7F30">
              <w:rPr>
                <w:rFonts w:cs="Arial"/>
                <w:szCs w:val="18"/>
                <w:lang w:val="en-US" w:eastAsia="zh-CN"/>
              </w:rPr>
              <w:t xml:space="preserve"> </w:t>
            </w:r>
            <w:r w:rsidRPr="004F7F30">
              <w:rPr>
                <w:rFonts w:cs="Arial"/>
                <w:szCs w:val="18"/>
                <w:lang w:eastAsia="en-GB"/>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bits) within time period of e.g. 100 ms</w:t>
            </w:r>
            <w:r w:rsidRPr="004F7F30">
              <w:rPr>
                <w:rFonts w:cs="Arial"/>
                <w:szCs w:val="18"/>
                <w:lang w:eastAsia="en-GB"/>
              </w:rPr>
              <w:t>;</w:t>
            </w:r>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xml:space="preserve">: </w:t>
            </w:r>
            <w:r w:rsidRPr="00251908">
              <w:rPr>
                <w:rFonts w:ascii="Arial" w:hAnsi="Arial" w:cs="Arial"/>
                <w:sz w:val="18"/>
                <w:szCs w:val="18"/>
                <w:lang w:eastAsia="en-GB"/>
              </w:rPr>
              <w:t>It refers typical medical instrument density condition in Chinese hospital.</w:t>
            </w:r>
          </w:p>
        </w:tc>
      </w:tr>
    </w:tbl>
    <w:p w14:paraId="3AB41D5A" w14:textId="77777777" w:rsidR="009B7A20" w:rsidRPr="0093197A" w:rsidRDefault="009B7A20" w:rsidP="0093197A">
      <w:pPr>
        <w:rPr>
          <w:color w:val="FF0000"/>
          <w:lang w:val="en-US" w:eastAsia="zh-CN"/>
        </w:rPr>
      </w:pPr>
    </w:p>
    <w:p w14:paraId="2AD6D4BF" w14:textId="77777777" w:rsidR="00817B82" w:rsidRPr="00590C90" w:rsidRDefault="00817B82" w:rsidP="00590C90">
      <w:pPr>
        <w:pStyle w:val="2"/>
        <w:rPr>
          <w:lang w:eastAsia="zh-CN"/>
        </w:rPr>
      </w:pPr>
      <w:bookmarkStart w:id="117" w:name="_Toc144489161"/>
      <w:bookmarkStart w:id="118" w:name="_Toc144489418"/>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117"/>
      <w:bookmarkEnd w:id="118"/>
    </w:p>
    <w:p w14:paraId="0EAC6F11" w14:textId="77777777" w:rsidR="00817B82" w:rsidRPr="000A1945" w:rsidRDefault="00817B82" w:rsidP="00590C90">
      <w:pPr>
        <w:pStyle w:val="3"/>
        <w:rPr>
          <w:lang w:eastAsia="zh-CN"/>
        </w:rPr>
      </w:pPr>
      <w:bookmarkStart w:id="119" w:name="_Toc144489162"/>
      <w:bookmarkStart w:id="120" w:name="_Toc144489419"/>
      <w:r w:rsidRPr="000A1945">
        <w:rPr>
          <w:lang w:eastAsia="zh-CN"/>
        </w:rPr>
        <w:t>5.</w:t>
      </w:r>
      <w:r>
        <w:rPr>
          <w:lang w:eastAsia="zh-CN"/>
        </w:rPr>
        <w:t>3</w:t>
      </w:r>
      <w:r w:rsidRPr="000A1945">
        <w:rPr>
          <w:lang w:eastAsia="zh-CN"/>
        </w:rPr>
        <w:t>.1</w:t>
      </w:r>
      <w:r w:rsidRPr="000A1945">
        <w:rPr>
          <w:lang w:eastAsia="zh-CN"/>
        </w:rPr>
        <w:tab/>
        <w:t>Description</w:t>
      </w:r>
      <w:bookmarkEnd w:id="119"/>
      <w:bookmarkEnd w:id="120"/>
    </w:p>
    <w:p w14:paraId="082DA430" w14:textId="77777777" w:rsidR="00817B82" w:rsidRPr="00234CB3" w:rsidRDefault="00817B82" w:rsidP="00817B82">
      <w:pPr>
        <w:jc w:val="both"/>
        <w:rPr>
          <w:rFonts w:eastAsia="宋体"/>
          <w:lang w:eastAsia="zh-CN"/>
        </w:rPr>
      </w:pPr>
      <w:r w:rsidRPr="00234CB3">
        <w:rPr>
          <w:rFonts w:eastAsia="宋体"/>
          <w:lang w:eastAsia="zh-CN"/>
        </w:rPr>
        <w:t>With around 80 million kilometres of transmission and distribution lines worldwide,</w:t>
      </w:r>
      <w:r>
        <w:rPr>
          <w:rFonts w:eastAsia="宋体"/>
          <w:lang w:eastAsia="zh-CN"/>
        </w:rPr>
        <w:t xml:space="preserve"> </w:t>
      </w:r>
      <w:r w:rsidRPr="00234CB3">
        <w:rPr>
          <w:rFonts w:eastAsia="宋体"/>
          <w:lang w:eastAsia="zh-CN"/>
        </w:rPr>
        <w:t>electricity networks are the backbone of secure and reliable power systems.</w:t>
      </w:r>
      <w:r>
        <w:rPr>
          <w:rFonts w:eastAsia="宋体"/>
          <w:lang w:eastAsia="zh-CN"/>
        </w:rPr>
        <w:t xml:space="preserve"> As stated in the World Energy Outlook 2020 [2], </w:t>
      </w:r>
      <w:r w:rsidRPr="00234CB3">
        <w:rPr>
          <w:rFonts w:eastAsia="宋体"/>
          <w:lang w:eastAsia="zh-CN"/>
        </w:rPr>
        <w:t>significant investment takes place in new network capacity between 2019 and 2030 as a</w:t>
      </w:r>
      <w:r>
        <w:rPr>
          <w:rFonts w:eastAsia="宋体"/>
          <w:lang w:eastAsia="zh-CN"/>
        </w:rPr>
        <w:t xml:space="preserve"> </w:t>
      </w:r>
      <w:r w:rsidRPr="00234CB3">
        <w:rPr>
          <w:rFonts w:eastAsia="宋体"/>
          <w:lang w:eastAsia="zh-CN"/>
        </w:rPr>
        <w:t>result of growing demand for electricity, the addition of new renewable generation</w:t>
      </w:r>
      <w:r>
        <w:rPr>
          <w:rFonts w:eastAsia="宋体"/>
          <w:lang w:eastAsia="zh-CN"/>
        </w:rPr>
        <w:t xml:space="preserve"> </w:t>
      </w:r>
      <w:r w:rsidRPr="00234CB3">
        <w:rPr>
          <w:rFonts w:eastAsia="宋体"/>
          <w:lang w:eastAsia="zh-CN"/>
        </w:rPr>
        <w:t>capacity and the need to develop smart grids. The expansion of electricity</w:t>
      </w:r>
      <w:r>
        <w:rPr>
          <w:rFonts w:eastAsia="宋体"/>
          <w:lang w:eastAsia="zh-CN"/>
        </w:rPr>
        <w:t xml:space="preserve"> </w:t>
      </w:r>
      <w:r w:rsidRPr="00234CB3">
        <w:rPr>
          <w:rFonts w:eastAsia="宋体"/>
          <w:lang w:eastAsia="zh-CN"/>
        </w:rPr>
        <w:t>networks to 2030 is about 80% more than over the past decade. Around 30% of the</w:t>
      </w:r>
      <w:r>
        <w:rPr>
          <w:rFonts w:eastAsia="宋体"/>
          <w:lang w:eastAsia="zh-CN"/>
        </w:rPr>
        <w:t xml:space="preserve"> </w:t>
      </w:r>
      <w:r w:rsidRPr="00234CB3">
        <w:rPr>
          <w:rFonts w:eastAsia="宋体"/>
          <w:lang w:eastAsia="zh-CN"/>
        </w:rPr>
        <w:t xml:space="preserve">increase in transmission lines and 20% of the increase in </w:t>
      </w:r>
      <w:r w:rsidRPr="00234CB3">
        <w:rPr>
          <w:rFonts w:eastAsia="宋体"/>
          <w:lang w:eastAsia="zh-CN"/>
        </w:rPr>
        <w:lastRenderedPageBreak/>
        <w:t>distribution network lines are</w:t>
      </w:r>
      <w:r>
        <w:rPr>
          <w:rFonts w:eastAsia="宋体"/>
          <w:lang w:eastAsia="zh-CN"/>
        </w:rPr>
        <w:t xml:space="preserve"> </w:t>
      </w:r>
      <w:r w:rsidRPr="00234CB3">
        <w:rPr>
          <w:rFonts w:eastAsia="宋体"/>
          <w:lang w:eastAsia="zh-CN"/>
        </w:rPr>
        <w:t xml:space="preserve">attributable to the increase of renewables. </w:t>
      </w:r>
      <w:r w:rsidRPr="00497287">
        <w:rPr>
          <w:rFonts w:eastAsia="宋体"/>
          <w:lang w:eastAsia="zh-CN"/>
        </w:rPr>
        <w:t>Over the next ten years, around</w:t>
      </w:r>
      <w:r>
        <w:rPr>
          <w:rFonts w:eastAsia="宋体"/>
          <w:lang w:eastAsia="zh-CN"/>
        </w:rPr>
        <w:t xml:space="preserve"> </w:t>
      </w:r>
      <w:r w:rsidRPr="00497287">
        <w:rPr>
          <w:rFonts w:eastAsia="宋体"/>
          <w:lang w:eastAsia="zh-CN"/>
        </w:rPr>
        <w:t>16 million km of existing distribution lines and 1.5 million km of transmission lines need to</w:t>
      </w:r>
      <w:r>
        <w:rPr>
          <w:rFonts w:eastAsia="宋体"/>
          <w:lang w:eastAsia="zh-CN"/>
        </w:rPr>
        <w:t xml:space="preserve"> be replaced or digitalised</w:t>
      </w:r>
      <w:r w:rsidRPr="00497287">
        <w:rPr>
          <w:rFonts w:eastAsia="宋体"/>
          <w:lang w:eastAsia="zh-CN"/>
        </w:rPr>
        <w:t>, together with switching equipment, transformers,</w:t>
      </w:r>
      <w:r>
        <w:rPr>
          <w:rFonts w:eastAsia="宋体"/>
          <w:lang w:eastAsia="zh-CN"/>
        </w:rPr>
        <w:t xml:space="preserve"> </w:t>
      </w:r>
      <w:r w:rsidRPr="00497287">
        <w:rPr>
          <w:rFonts w:eastAsia="宋体"/>
          <w:lang w:eastAsia="zh-CN"/>
        </w:rPr>
        <w:t>meters and other crucial components. In regions with older power systems, such as the</w:t>
      </w:r>
      <w:r>
        <w:rPr>
          <w:rFonts w:eastAsia="宋体"/>
          <w:lang w:eastAsia="zh-CN"/>
        </w:rPr>
        <w:t xml:space="preserve"> </w:t>
      </w:r>
      <w:r w:rsidRPr="00497287">
        <w:rPr>
          <w:rFonts w:eastAsia="宋体"/>
          <w:lang w:eastAsia="zh-CN"/>
        </w:rPr>
        <w:t>United States and the European Union, roughly one-fifth of current networks need to be</w:t>
      </w:r>
      <w:r>
        <w:rPr>
          <w:rFonts w:eastAsia="宋体"/>
          <w:lang w:eastAsia="zh-CN"/>
        </w:rPr>
        <w:t xml:space="preserve"> </w:t>
      </w:r>
      <w:r w:rsidRPr="00497287">
        <w:rPr>
          <w:rFonts w:eastAsia="宋体"/>
          <w:lang w:eastAsia="zh-CN"/>
        </w:rPr>
        <w:t>replaced or digitalised; this corresponds to 2.7 million km in the United States and</w:t>
      </w:r>
      <w:r>
        <w:rPr>
          <w:rFonts w:eastAsia="宋体"/>
          <w:lang w:eastAsia="zh-CN"/>
        </w:rPr>
        <w:t xml:space="preserve"> </w:t>
      </w:r>
      <w:r w:rsidRPr="00497287">
        <w:rPr>
          <w:rFonts w:eastAsia="宋体"/>
          <w:lang w:eastAsia="zh-CN"/>
        </w:rPr>
        <w:t>3.7 million km in the European Union. More than 60% of global line replacements and new</w:t>
      </w:r>
      <w:r>
        <w:rPr>
          <w:rFonts w:eastAsia="宋体"/>
          <w:lang w:eastAsia="zh-CN"/>
        </w:rPr>
        <w:t xml:space="preserve"> </w:t>
      </w:r>
      <w:r w:rsidRPr="00497287">
        <w:rPr>
          <w:rFonts w:eastAsia="宋体"/>
          <w:lang w:eastAsia="zh-CN"/>
        </w:rPr>
        <w:t>lines are in emerging market and developing economies, with China alone accounting for a</w:t>
      </w:r>
      <w:r>
        <w:rPr>
          <w:rFonts w:eastAsia="宋体"/>
          <w:lang w:eastAsia="zh-CN"/>
        </w:rPr>
        <w:t xml:space="preserve"> </w:t>
      </w:r>
      <w:r w:rsidRPr="00497287">
        <w:rPr>
          <w:rFonts w:eastAsia="宋体"/>
          <w:lang w:eastAsia="zh-CN"/>
        </w:rPr>
        <w:t>third of what is needed (over 7 million km).</w:t>
      </w:r>
      <w:r>
        <w:rPr>
          <w:rFonts w:eastAsia="宋体"/>
          <w:lang w:eastAsia="zh-CN"/>
        </w:rPr>
        <w:t xml:space="preserve"> </w:t>
      </w:r>
    </w:p>
    <w:p w14:paraId="5A008414" w14:textId="77777777" w:rsidR="00817B82" w:rsidRDefault="00817B82" w:rsidP="00817B82">
      <w:pPr>
        <w:jc w:val="both"/>
        <w:rPr>
          <w:rFonts w:eastAsia="宋体"/>
          <w:lang w:eastAsia="zh-CN"/>
        </w:rPr>
      </w:pPr>
      <w:r w:rsidRPr="00497287">
        <w:rPr>
          <w:rFonts w:eastAsia="宋体"/>
          <w:lang w:eastAsia="zh-CN"/>
        </w:rPr>
        <w:t xml:space="preserve">Smart grids </w:t>
      </w:r>
      <w:r>
        <w:rPr>
          <w:rFonts w:eastAsia="宋体"/>
          <w:lang w:eastAsia="zh-CN"/>
        </w:rPr>
        <w:t xml:space="preserve">with wide use of IoT devices </w:t>
      </w:r>
      <w:r w:rsidRPr="00497287">
        <w:rPr>
          <w:rFonts w:eastAsia="宋体"/>
          <w:lang w:eastAsia="zh-CN"/>
        </w:rPr>
        <w:t>have a vital role to play in supporting the penetration of variable</w:t>
      </w:r>
      <w:r>
        <w:rPr>
          <w:rFonts w:eastAsia="宋体"/>
          <w:lang w:eastAsia="zh-CN"/>
        </w:rPr>
        <w:t xml:space="preserve"> </w:t>
      </w:r>
      <w:r w:rsidRPr="00497287">
        <w:rPr>
          <w:rFonts w:eastAsia="宋体"/>
          <w:lang w:eastAsia="zh-CN"/>
        </w:rPr>
        <w:t>renewables electricity sources. IoT offer</w:t>
      </w:r>
      <w:r>
        <w:rPr>
          <w:rFonts w:eastAsia="宋体"/>
          <w:lang w:eastAsia="zh-CN"/>
        </w:rPr>
        <w:t>s</w:t>
      </w:r>
      <w:r w:rsidRPr="00497287">
        <w:rPr>
          <w:rFonts w:eastAsia="宋体"/>
          <w:lang w:eastAsia="zh-CN"/>
        </w:rPr>
        <w:t xml:space="preserve"> a wide number of applications in the energy sector, i.e</w:t>
      </w:r>
      <w:r>
        <w:rPr>
          <w:rFonts w:eastAsia="宋体"/>
          <w:lang w:eastAsia="zh-CN"/>
        </w:rPr>
        <w:t>.</w:t>
      </w:r>
      <w:r w:rsidR="005923B9">
        <w:rPr>
          <w:rFonts w:eastAsia="宋体"/>
          <w:lang w:eastAsia="zh-CN"/>
        </w:rPr>
        <w:t>,</w:t>
      </w:r>
      <w:r w:rsidRPr="00497287">
        <w:rPr>
          <w:rFonts w:eastAsia="宋体"/>
          <w:lang w:eastAsia="zh-CN"/>
        </w:rPr>
        <w:t xml:space="preserve"> in energy supply,</w:t>
      </w:r>
      <w:r>
        <w:rPr>
          <w:rFonts w:eastAsia="宋体"/>
          <w:lang w:eastAsia="zh-CN"/>
        </w:rPr>
        <w:t xml:space="preserve"> </w:t>
      </w:r>
      <w:r w:rsidRPr="00497287">
        <w:rPr>
          <w:rFonts w:eastAsia="宋体"/>
          <w:lang w:eastAsia="zh-CN"/>
        </w:rPr>
        <w:t>transmission and distribution, and demand</w:t>
      </w:r>
      <w:r>
        <w:rPr>
          <w:rFonts w:eastAsia="宋体"/>
          <w:lang w:eastAsia="zh-CN"/>
        </w:rPr>
        <w:t xml:space="preserve"> [3]</w:t>
      </w:r>
      <w:r w:rsidRPr="00497287">
        <w:rPr>
          <w:rFonts w:eastAsia="宋体"/>
          <w:lang w:eastAsia="zh-CN"/>
        </w:rPr>
        <w:t xml:space="preserve">. </w:t>
      </w:r>
      <w:r>
        <w:rPr>
          <w:rFonts w:eastAsia="宋体"/>
          <w:lang w:eastAsia="zh-CN"/>
        </w:rPr>
        <w:t>In particular s</w:t>
      </w:r>
      <w:r w:rsidRPr="00C47E30">
        <w:rPr>
          <w:rFonts w:eastAsia="宋体"/>
          <w:lang w:eastAsia="zh-CN"/>
        </w:rPr>
        <w:t>ubstations are a significant part of the electrical</w:t>
      </w:r>
      <w:r>
        <w:rPr>
          <w:rFonts w:eastAsia="宋体"/>
          <w:lang w:eastAsia="zh-CN"/>
        </w:rPr>
        <w:t xml:space="preserve"> </w:t>
      </w:r>
      <w:r w:rsidRPr="00C47E30">
        <w:rPr>
          <w:rFonts w:eastAsia="宋体"/>
          <w:lang w:eastAsia="zh-CN"/>
        </w:rPr>
        <w:t>power grid. Through these stations, the voltage</w:t>
      </w:r>
      <w:r>
        <w:rPr>
          <w:rFonts w:eastAsia="宋体"/>
          <w:lang w:eastAsia="zh-CN"/>
        </w:rPr>
        <w:t xml:space="preserve"> </w:t>
      </w:r>
      <w:r w:rsidRPr="00C47E30">
        <w:rPr>
          <w:rFonts w:eastAsia="宋体"/>
          <w:lang w:eastAsia="zh-CN"/>
        </w:rPr>
        <w:t>level is converted from high voltage to low voltage</w:t>
      </w:r>
      <w:r>
        <w:rPr>
          <w:rFonts w:eastAsia="宋体"/>
          <w:lang w:eastAsia="zh-CN"/>
        </w:rPr>
        <w:t xml:space="preserve"> </w:t>
      </w:r>
      <w:r w:rsidRPr="00C47E30">
        <w:rPr>
          <w:rFonts w:eastAsia="宋体"/>
          <w:lang w:eastAsia="zh-CN"/>
        </w:rPr>
        <w:t>using (transformer). The substation transfers</w:t>
      </w:r>
      <w:r>
        <w:rPr>
          <w:rFonts w:eastAsia="宋体"/>
          <w:lang w:eastAsia="zh-CN"/>
        </w:rPr>
        <w:t xml:space="preserve"> </w:t>
      </w:r>
      <w:r w:rsidRPr="00C47E30">
        <w:rPr>
          <w:rFonts w:eastAsia="宋体"/>
          <w:lang w:eastAsia="zh-CN"/>
        </w:rPr>
        <w:t>power to distribution stations by the transmission</w:t>
      </w:r>
      <w:r>
        <w:rPr>
          <w:rFonts w:eastAsia="宋体"/>
          <w:lang w:eastAsia="zh-CN"/>
        </w:rPr>
        <w:t xml:space="preserve"> </w:t>
      </w:r>
      <w:r w:rsidRPr="00C47E30">
        <w:rPr>
          <w:rFonts w:eastAsia="宋体"/>
          <w:lang w:eastAsia="zh-CN"/>
        </w:rPr>
        <w:t>lines</w:t>
      </w:r>
      <w:r>
        <w:rPr>
          <w:rFonts w:eastAsia="宋体"/>
          <w:lang w:eastAsia="zh-CN"/>
        </w:rPr>
        <w:t xml:space="preserve"> (see (a)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w:t>
      </w:r>
      <w:r w:rsidRPr="00C47E30">
        <w:rPr>
          <w:rFonts w:eastAsia="宋体"/>
          <w:lang w:eastAsia="zh-CN"/>
        </w:rPr>
        <w:t>Monitoring electrical substations are necessary</w:t>
      </w:r>
      <w:r>
        <w:rPr>
          <w:rFonts w:eastAsia="宋体"/>
          <w:lang w:eastAsia="zh-CN"/>
        </w:rPr>
        <w:t xml:space="preserve"> </w:t>
      </w:r>
      <w:r w:rsidRPr="00C47E30">
        <w:rPr>
          <w:rFonts w:eastAsia="宋体"/>
          <w:lang w:eastAsia="zh-CN"/>
        </w:rPr>
        <w:t>to detect faults and treat them, because if left</w:t>
      </w:r>
      <w:r>
        <w:rPr>
          <w:rFonts w:eastAsia="宋体"/>
          <w:lang w:eastAsia="zh-CN"/>
        </w:rPr>
        <w:t xml:space="preserve"> </w:t>
      </w:r>
      <w:r w:rsidRPr="00C47E30">
        <w:rPr>
          <w:rFonts w:eastAsia="宋体"/>
          <w:lang w:eastAsia="zh-CN"/>
        </w:rPr>
        <w:t>unattended, it may lead to electrical problems</w:t>
      </w:r>
      <w:r>
        <w:rPr>
          <w:rFonts w:eastAsia="宋体"/>
          <w:lang w:eastAsia="zh-CN"/>
        </w:rPr>
        <w:t xml:space="preserve"> </w:t>
      </w:r>
      <w:r w:rsidRPr="00C47E30">
        <w:rPr>
          <w:rFonts w:eastAsia="宋体"/>
          <w:lang w:eastAsia="zh-CN"/>
        </w:rPr>
        <w:t>and cause long-term consequences. These</w:t>
      </w:r>
      <w:r>
        <w:rPr>
          <w:rFonts w:eastAsia="宋体"/>
          <w:lang w:eastAsia="zh-CN"/>
        </w:rPr>
        <w:t xml:space="preserve"> </w:t>
      </w:r>
      <w:r w:rsidRPr="00C47E30">
        <w:rPr>
          <w:rFonts w:eastAsia="宋体"/>
          <w:lang w:eastAsia="zh-CN"/>
        </w:rPr>
        <w:t>problems not only cause energy losses but also</w:t>
      </w:r>
      <w:r>
        <w:rPr>
          <w:rFonts w:eastAsia="宋体"/>
          <w:lang w:eastAsia="zh-CN"/>
        </w:rPr>
        <w:t xml:space="preserve"> </w:t>
      </w:r>
      <w:r w:rsidRPr="00C47E30">
        <w:rPr>
          <w:rFonts w:eastAsia="宋体"/>
          <w:lang w:eastAsia="zh-CN"/>
        </w:rPr>
        <w:t>lead to electrical outages and losses in expensive</w:t>
      </w:r>
      <w:r>
        <w:rPr>
          <w:rFonts w:eastAsia="宋体"/>
          <w:lang w:eastAsia="zh-CN"/>
        </w:rPr>
        <w:t xml:space="preserve"> </w:t>
      </w:r>
      <w:r w:rsidRPr="00C47E30">
        <w:rPr>
          <w:rFonts w:eastAsia="宋体"/>
          <w:lang w:eastAsia="zh-CN"/>
        </w:rPr>
        <w:t>equipment, in addition to injuries and accidents</w:t>
      </w:r>
      <w:r>
        <w:rPr>
          <w:rFonts w:eastAsia="宋体"/>
          <w:lang w:eastAsia="zh-CN"/>
        </w:rPr>
        <w:t xml:space="preserve"> </w:t>
      </w:r>
      <w:r w:rsidRPr="00C47E30">
        <w:rPr>
          <w:rFonts w:eastAsia="宋体"/>
          <w:lang w:eastAsia="zh-CN"/>
        </w:rPr>
        <w:t>such as fire. Therefore, monitoring of substations</w:t>
      </w:r>
      <w:r>
        <w:rPr>
          <w:rFonts w:eastAsia="宋体"/>
          <w:lang w:eastAsia="zh-CN"/>
        </w:rPr>
        <w:t xml:space="preserve"> </w:t>
      </w:r>
      <w:r w:rsidRPr="00C47E30">
        <w:rPr>
          <w:rFonts w:eastAsia="宋体"/>
          <w:lang w:eastAsia="zh-CN"/>
        </w:rPr>
        <w:t>and their equipment is important to ensure safety,</w:t>
      </w:r>
      <w:r>
        <w:rPr>
          <w:rFonts w:eastAsia="宋体"/>
          <w:lang w:eastAsia="zh-CN"/>
        </w:rPr>
        <w:t xml:space="preserve"> </w:t>
      </w:r>
      <w:r w:rsidRPr="00C47E30">
        <w:rPr>
          <w:rFonts w:eastAsia="宋体"/>
          <w:lang w:eastAsia="zh-CN"/>
        </w:rPr>
        <w:t>protection, and stability in the electric power</w:t>
      </w:r>
      <w:r>
        <w:rPr>
          <w:rFonts w:eastAsia="宋体"/>
          <w:lang w:eastAsia="zh-CN"/>
        </w:rPr>
        <w:t xml:space="preserve"> </w:t>
      </w:r>
      <w:r w:rsidRPr="00C47E30">
        <w:rPr>
          <w:rFonts w:eastAsia="宋体"/>
          <w:lang w:eastAsia="zh-CN"/>
        </w:rPr>
        <w:t xml:space="preserve">networks. </w:t>
      </w:r>
      <w:r w:rsidRPr="0040354A">
        <w:rPr>
          <w:rFonts w:eastAsia="宋体"/>
          <w:lang w:eastAsia="zh-CN"/>
        </w:rPr>
        <w:t>Different types of sensors</w:t>
      </w:r>
      <w:r>
        <w:rPr>
          <w:rFonts w:eastAsia="宋体"/>
          <w:lang w:eastAsia="zh-CN"/>
        </w:rPr>
        <w:t xml:space="preserve"> (e.g. temperature and humidity sensors)</w:t>
      </w:r>
      <w:r w:rsidRPr="0040354A">
        <w:rPr>
          <w:rFonts w:eastAsia="宋体"/>
          <w:lang w:eastAsia="zh-CN"/>
        </w:rPr>
        <w:t xml:space="preserve"> </w:t>
      </w:r>
      <w:r>
        <w:rPr>
          <w:rFonts w:eastAsia="宋体"/>
          <w:lang w:eastAsia="zh-CN"/>
        </w:rPr>
        <w:t>can be used in the</w:t>
      </w:r>
      <w:r w:rsidRPr="00F86A15">
        <w:rPr>
          <w:rFonts w:eastAsia="宋体"/>
          <w:lang w:eastAsia="zh-CN"/>
        </w:rPr>
        <w:t xml:space="preserve"> outdoor ultra-high voltage </w:t>
      </w:r>
      <w:r>
        <w:rPr>
          <w:rFonts w:eastAsia="宋体"/>
          <w:lang w:eastAsia="zh-CN"/>
        </w:rPr>
        <w:t>substation</w:t>
      </w:r>
      <w:r w:rsidRPr="00F86A15">
        <w:rPr>
          <w:rFonts w:eastAsia="宋体"/>
          <w:lang w:eastAsia="zh-CN"/>
        </w:rPr>
        <w:t xml:space="preserve"> </w:t>
      </w:r>
      <w:r>
        <w:rPr>
          <w:rFonts w:eastAsia="宋体"/>
          <w:lang w:eastAsia="zh-CN"/>
        </w:rPr>
        <w:t xml:space="preserve">(see (b) in </w:t>
      </w:r>
      <w:r w:rsidR="005923B9">
        <w:rPr>
          <w:rFonts w:eastAsia="宋体"/>
          <w:lang w:eastAsia="zh-CN"/>
        </w:rPr>
        <w:t>F</w:t>
      </w:r>
      <w:r>
        <w:rPr>
          <w:rFonts w:eastAsia="宋体"/>
          <w:lang w:eastAsia="zh-CN"/>
        </w:rPr>
        <w:t xml:space="preserve">igure </w:t>
      </w:r>
      <w:r w:rsidRPr="005D7137">
        <w:rPr>
          <w:rFonts w:eastAsia="宋体"/>
          <w:lang w:eastAsia="zh-CN"/>
        </w:rPr>
        <w:t>5.</w:t>
      </w:r>
      <w:r w:rsidR="005923B9">
        <w:rPr>
          <w:rFonts w:eastAsia="宋体"/>
          <w:lang w:eastAsia="zh-CN"/>
        </w:rPr>
        <w:t>3</w:t>
      </w:r>
      <w:r w:rsidRPr="005D7137">
        <w:rPr>
          <w:rFonts w:eastAsia="宋体"/>
          <w:lang w:eastAsia="zh-CN"/>
        </w:rPr>
        <w:t>.1-1</w:t>
      </w:r>
      <w:r>
        <w:rPr>
          <w:rFonts w:eastAsia="宋体"/>
          <w:lang w:eastAsia="zh-CN"/>
        </w:rPr>
        <w:t xml:space="preserve">) to detect the anomaly and trigger predictive maintenance. In addition, various sensors can be used in other use cases in </w:t>
      </w:r>
      <w:r w:rsidRPr="001F5897">
        <w:rPr>
          <w:rFonts w:eastAsia="宋体"/>
          <w:lang w:eastAsia="zh-CN"/>
        </w:rPr>
        <w:t xml:space="preserve">the power transmission and distribution </w:t>
      </w:r>
      <w:r>
        <w:rPr>
          <w:rFonts w:eastAsia="宋体"/>
          <w:lang w:eastAsia="zh-CN"/>
        </w:rPr>
        <w:t>networks (see (c</w:t>
      </w:r>
      <w:r w:rsidRPr="001F5897">
        <w:rPr>
          <w:rFonts w:eastAsia="宋体"/>
          <w:lang w:eastAsia="zh-CN"/>
        </w:rPr>
        <w:t xml:space="preserve">) </w:t>
      </w:r>
      <w:r>
        <w:rPr>
          <w:rFonts w:eastAsia="宋体"/>
          <w:lang w:eastAsia="zh-CN"/>
        </w:rPr>
        <w:t>to</w:t>
      </w:r>
      <w:r w:rsidRPr="001F5897">
        <w:rPr>
          <w:rFonts w:eastAsia="宋体"/>
          <w:lang w:eastAsia="zh-CN"/>
        </w:rPr>
        <w:t xml:space="preserve"> (e) in figure </w:t>
      </w:r>
      <w:r w:rsidR="005923B9">
        <w:rPr>
          <w:rFonts w:eastAsia="宋体"/>
          <w:lang w:eastAsia="zh-CN"/>
        </w:rPr>
        <w:t>F</w:t>
      </w:r>
      <w:r w:rsidRPr="001F5897">
        <w:rPr>
          <w:rFonts w:eastAsia="宋体"/>
          <w:lang w:eastAsia="zh-CN"/>
        </w:rPr>
        <w:t>.</w:t>
      </w:r>
      <w:r w:rsidR="005923B9">
        <w:rPr>
          <w:rFonts w:eastAsia="宋体"/>
          <w:lang w:eastAsia="zh-CN"/>
        </w:rPr>
        <w:t>3</w:t>
      </w:r>
      <w:r w:rsidRPr="001F5897">
        <w:rPr>
          <w:rFonts w:eastAsia="宋体"/>
          <w:lang w:eastAsia="zh-CN"/>
        </w:rPr>
        <w:t>.1-1) for remote monitoring and protection purposes.</w:t>
      </w:r>
    </w:p>
    <w:p w14:paraId="60D7C769" w14:textId="77777777" w:rsidR="00817B82" w:rsidRDefault="00591537" w:rsidP="00817B82">
      <w:pPr>
        <w:jc w:val="center"/>
        <w:rPr>
          <w:rFonts w:eastAsia="宋体"/>
          <w:lang w:eastAsia="zh-CN"/>
        </w:rPr>
      </w:pPr>
      <w:r>
        <w:rPr>
          <w:rFonts w:eastAsia="宋体"/>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Overview</w:t>
      </w:r>
    </w:p>
    <w:p w14:paraId="02EF1663" w14:textId="77777777" w:rsidR="00817B82" w:rsidRDefault="00591537" w:rsidP="00817B82">
      <w:pPr>
        <w:jc w:val="center"/>
        <w:rPr>
          <w:rFonts w:eastAsia="宋体"/>
          <w:lang w:eastAsia="zh-CN"/>
        </w:rPr>
      </w:pPr>
      <w:r>
        <w:rPr>
          <w:rFonts w:eastAsia="宋体"/>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8041DE">
        <w:rPr>
          <w:rFonts w:eastAsia="宋体"/>
          <w:lang w:eastAsia="zh-CN"/>
        </w:rPr>
        <w:t xml:space="preserve">Outdoor ultra-high voltage </w:t>
      </w:r>
      <w:r>
        <w:rPr>
          <w:rFonts w:eastAsia="宋体"/>
          <w:lang w:eastAsia="zh-CN"/>
        </w:rPr>
        <w:t xml:space="preserve">substation </w:t>
      </w:r>
      <w:r>
        <w:rPr>
          <w:rFonts w:eastAsia="宋体"/>
          <w:lang w:eastAsia="zh-CN"/>
        </w:rPr>
        <w:br/>
        <w:t>(Possible issues such as poor contact can cause faulty service.)</w:t>
      </w:r>
    </w:p>
    <w:p w14:paraId="4528AEB3" w14:textId="77777777" w:rsidR="00817B82" w:rsidRDefault="00591537" w:rsidP="00817B82">
      <w:pPr>
        <w:jc w:val="center"/>
        <w:rPr>
          <w:rFonts w:eastAsia="宋体"/>
          <w:lang w:eastAsia="zh-CN"/>
        </w:rPr>
      </w:pPr>
      <w:r>
        <w:rPr>
          <w:rFonts w:eastAsia="宋体"/>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9426D8">
      <w:pPr>
        <w:numPr>
          <w:ilvl w:val="0"/>
          <w:numId w:val="4"/>
        </w:numPr>
        <w:overflowPunct/>
        <w:autoSpaceDE/>
        <w:autoSpaceDN/>
        <w:adjustRightInd/>
        <w:jc w:val="center"/>
        <w:textAlignment w:val="auto"/>
        <w:rPr>
          <w:rFonts w:eastAsia="宋体"/>
          <w:lang w:eastAsia="zh-CN"/>
        </w:rPr>
      </w:pPr>
      <w:r w:rsidRPr="00F86A15">
        <w:rPr>
          <w:rFonts w:eastAsia="宋体"/>
          <w:lang w:eastAsia="zh-CN"/>
        </w:rPr>
        <w:t xml:space="preserve">Indoor/outdoor shielding </w:t>
      </w:r>
      <w:r>
        <w:rPr>
          <w:rFonts w:eastAsia="宋体"/>
          <w:lang w:eastAsia="zh-CN"/>
        </w:rPr>
        <w:t xml:space="preserve">cabinet </w:t>
      </w:r>
      <w:r>
        <w:rPr>
          <w:rFonts w:eastAsia="宋体"/>
          <w:lang w:eastAsia="zh-CN"/>
        </w:rPr>
        <w:br/>
        <w:t>(</w:t>
      </w:r>
      <w:r w:rsidRPr="0060428D">
        <w:rPr>
          <w:rFonts w:eastAsia="宋体"/>
          <w:lang w:eastAsia="zh-CN"/>
        </w:rPr>
        <w:t xml:space="preserve">Problems such as </w:t>
      </w:r>
      <w:r>
        <w:rPr>
          <w:rFonts w:eastAsia="宋体"/>
          <w:lang w:eastAsia="zh-CN"/>
        </w:rPr>
        <w:t xml:space="preserve">poor </w:t>
      </w:r>
      <w:r w:rsidRPr="0060428D">
        <w:rPr>
          <w:rFonts w:eastAsia="宋体"/>
          <w:lang w:eastAsia="zh-CN"/>
        </w:rPr>
        <w:t>wire connection can cause short circuit or even fire.</w:t>
      </w:r>
      <w:r>
        <w:rPr>
          <w:rFonts w:eastAsia="宋体"/>
          <w:lang w:eastAsia="zh-CN"/>
        </w:rPr>
        <w:t>)</w:t>
      </w:r>
    </w:p>
    <w:p w14:paraId="03DC6C72" w14:textId="77777777" w:rsidR="00817B82" w:rsidRDefault="00591537" w:rsidP="00817B82">
      <w:pPr>
        <w:ind w:left="720"/>
        <w:jc w:val="center"/>
        <w:rPr>
          <w:rFonts w:eastAsia="宋体"/>
          <w:lang w:eastAsia="zh-CN"/>
        </w:rPr>
      </w:pPr>
      <w:r w:rsidRPr="00B14880">
        <w:rPr>
          <w:noProof/>
          <w:lang w:val="en-US" w:eastAsia="zh-CN"/>
        </w:rPr>
        <w:lastRenderedPageBreak/>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9426D8">
      <w:pPr>
        <w:numPr>
          <w:ilvl w:val="0"/>
          <w:numId w:val="4"/>
        </w:numPr>
        <w:overflowPunct/>
        <w:autoSpaceDE/>
        <w:autoSpaceDN/>
        <w:adjustRightInd/>
        <w:jc w:val="center"/>
        <w:textAlignment w:val="auto"/>
        <w:rPr>
          <w:rFonts w:eastAsia="宋体"/>
          <w:lang w:eastAsia="zh-CN"/>
        </w:rPr>
      </w:pPr>
      <w:r>
        <w:rPr>
          <w:rFonts w:eastAsia="宋体"/>
          <w:lang w:eastAsia="zh-CN"/>
        </w:rPr>
        <w:t xml:space="preserve">Underground transmission and </w:t>
      </w:r>
      <w:r w:rsidRPr="00234CB3">
        <w:rPr>
          <w:rFonts w:eastAsia="宋体"/>
          <w:lang w:eastAsia="zh-CN"/>
        </w:rPr>
        <w:t>distribution lines</w:t>
      </w:r>
      <w:r>
        <w:rPr>
          <w:rFonts w:eastAsia="宋体"/>
          <w:lang w:eastAsia="zh-CN"/>
        </w:rPr>
        <w:br/>
        <w:t xml:space="preserve">(Possible issues include that </w:t>
      </w:r>
      <w:r w:rsidRPr="006C6074">
        <w:rPr>
          <w:rFonts w:eastAsia="宋体"/>
          <w:lang w:eastAsia="zh-CN"/>
        </w:rPr>
        <w:t>the underground cables can be cut or bitten by rats, and can be damaged due to the faulty drainage system</w:t>
      </w:r>
      <w:r>
        <w:rPr>
          <w:rFonts w:eastAsia="宋体"/>
          <w:lang w:eastAsia="zh-CN"/>
        </w:rPr>
        <w:t>.)</w:t>
      </w:r>
    </w:p>
    <w:p w14:paraId="37248005" w14:textId="77777777" w:rsidR="00817B82" w:rsidRDefault="00591537" w:rsidP="00817B82">
      <w:pPr>
        <w:ind w:left="720"/>
        <w:jc w:val="center"/>
        <w:rPr>
          <w:rFonts w:eastAsia="宋体"/>
          <w:lang w:eastAsia="zh-CN"/>
        </w:rPr>
      </w:pPr>
      <w:r w:rsidRPr="003E3FF1">
        <w:rPr>
          <w:noProof/>
          <w:lang w:val="en-US" w:eastAsia="zh-CN"/>
        </w:rPr>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9426D8">
      <w:pPr>
        <w:numPr>
          <w:ilvl w:val="0"/>
          <w:numId w:val="4"/>
        </w:numPr>
        <w:overflowPunct/>
        <w:autoSpaceDE/>
        <w:autoSpaceDN/>
        <w:adjustRightInd/>
        <w:jc w:val="center"/>
        <w:textAlignment w:val="auto"/>
        <w:rPr>
          <w:rFonts w:eastAsia="宋体"/>
          <w:lang w:eastAsia="zh-CN"/>
        </w:rPr>
      </w:pPr>
      <w:bookmarkStart w:id="121" w:name="OLE_LINK9"/>
      <w:r w:rsidRPr="00434CDE">
        <w:rPr>
          <w:rFonts w:eastAsia="宋体"/>
          <w:lang w:eastAsia="zh-CN"/>
        </w:rPr>
        <w:t xml:space="preserve">Aerial </w:t>
      </w:r>
      <w:bookmarkEnd w:id="121"/>
      <w:r>
        <w:rPr>
          <w:rFonts w:eastAsia="宋体"/>
          <w:lang w:eastAsia="zh-CN"/>
        </w:rPr>
        <w:t xml:space="preserve">transmission and </w:t>
      </w:r>
      <w:r w:rsidRPr="00234CB3">
        <w:rPr>
          <w:rFonts w:eastAsia="宋体"/>
          <w:lang w:eastAsia="zh-CN"/>
        </w:rPr>
        <w:t xml:space="preserve">distribution lines </w:t>
      </w:r>
      <w:r>
        <w:rPr>
          <w:rFonts w:eastAsia="宋体"/>
          <w:lang w:eastAsia="zh-CN"/>
        </w:rPr>
        <w:br/>
        <w:t xml:space="preserve">(Possible issues include that </w:t>
      </w:r>
      <w:r w:rsidRPr="006C6074">
        <w:rPr>
          <w:rFonts w:eastAsia="宋体"/>
          <w:lang w:eastAsia="zh-CN"/>
        </w:rPr>
        <w:t xml:space="preserve">the </w:t>
      </w:r>
      <w:r>
        <w:rPr>
          <w:rFonts w:eastAsia="宋体"/>
          <w:lang w:eastAsia="zh-CN"/>
        </w:rPr>
        <w:t>a</w:t>
      </w:r>
      <w:r w:rsidRPr="00434CDE">
        <w:rPr>
          <w:rFonts w:eastAsia="宋体"/>
          <w:lang w:eastAsia="zh-CN"/>
        </w:rPr>
        <w:t xml:space="preserve">erial </w:t>
      </w:r>
      <w:r w:rsidRPr="006C6074">
        <w:rPr>
          <w:rFonts w:eastAsia="宋体"/>
          <w:lang w:eastAsia="zh-CN"/>
        </w:rPr>
        <w:t xml:space="preserve">cables can be </w:t>
      </w:r>
      <w:r w:rsidRPr="000C4CE2">
        <w:rPr>
          <w:rFonts w:eastAsia="宋体"/>
          <w:lang w:eastAsia="zh-CN"/>
        </w:rPr>
        <w:t>vibrate</w:t>
      </w:r>
      <w:r>
        <w:rPr>
          <w:rFonts w:eastAsia="宋体"/>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宋体"/>
          <w:lang w:eastAsia="zh-CN"/>
        </w:rPr>
      </w:pPr>
      <w:r>
        <w:rPr>
          <w:rFonts w:eastAsia="宋体"/>
        </w:rPr>
        <w:t>Figure</w:t>
      </w:r>
      <w:r w:rsidRPr="000A1945">
        <w:rPr>
          <w:rFonts w:eastAsia="宋体"/>
        </w:rPr>
        <w:t> </w:t>
      </w:r>
      <w:r w:rsidRPr="003E2D27">
        <w:rPr>
          <w:rFonts w:eastAsia="宋体"/>
        </w:rPr>
        <w:t>5.</w:t>
      </w:r>
      <w:r>
        <w:rPr>
          <w:rFonts w:eastAsia="宋体"/>
        </w:rPr>
        <w:t>3</w:t>
      </w:r>
      <w:r w:rsidRPr="003E2D27">
        <w:rPr>
          <w:rFonts w:eastAsia="宋体"/>
        </w:rPr>
        <w:t>.1-1</w:t>
      </w:r>
      <w:r>
        <w:rPr>
          <w:rFonts w:eastAsia="宋体"/>
        </w:rPr>
        <w:t>:</w:t>
      </w:r>
      <w:r w:rsidRPr="000A1945">
        <w:rPr>
          <w:rFonts w:eastAsia="宋体"/>
        </w:rPr>
        <w:t xml:space="preserve"> </w:t>
      </w:r>
      <w:r>
        <w:rPr>
          <w:rFonts w:eastAsia="宋体"/>
        </w:rPr>
        <w:t>T</w:t>
      </w:r>
      <w:r w:rsidRPr="003E2D27">
        <w:rPr>
          <w:rFonts w:eastAsia="宋体"/>
        </w:rPr>
        <w:t xml:space="preserve">ransmission and distribution </w:t>
      </w:r>
      <w:r>
        <w:rPr>
          <w:rFonts w:eastAsia="宋体"/>
        </w:rPr>
        <w:t>network</w:t>
      </w:r>
      <w:r w:rsidRPr="003E2D27">
        <w:rPr>
          <w:rFonts w:eastAsia="宋体"/>
        </w:rPr>
        <w:t>s</w:t>
      </w:r>
      <w:r w:rsidRPr="00A944C6">
        <w:t xml:space="preserve"> </w:t>
      </w:r>
      <w:r w:rsidRPr="00A944C6">
        <w:rPr>
          <w:rFonts w:eastAsia="宋体"/>
        </w:rPr>
        <w:t>in smart grids</w:t>
      </w:r>
    </w:p>
    <w:p w14:paraId="6CF4148E" w14:textId="77777777" w:rsidR="002D24F6" w:rsidRPr="000A1945" w:rsidRDefault="00817B82" w:rsidP="00817B82">
      <w:pPr>
        <w:jc w:val="both"/>
        <w:rPr>
          <w:rFonts w:eastAsia="宋体"/>
          <w:lang w:eastAsia="zh-CN"/>
        </w:rPr>
      </w:pPr>
      <w:r w:rsidRPr="00462ECC">
        <w:rPr>
          <w:rFonts w:eastAsia="宋体"/>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宋体"/>
          <w:lang w:eastAsia="zh-CN"/>
        </w:rPr>
        <w:t xml:space="preserve"> many of these sensors </w:t>
      </w:r>
      <w:r>
        <w:rPr>
          <w:rFonts w:eastAsia="宋体"/>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宋体"/>
          <w:lang w:eastAsia="zh-CN"/>
        </w:rPr>
        <w:t xml:space="preserve">. </w:t>
      </w:r>
      <w:r>
        <w:rPr>
          <w:rFonts w:eastAsia="宋体"/>
          <w:lang w:eastAsia="zh-CN"/>
        </w:rPr>
        <w:t>Moreover, lifespans</w:t>
      </w:r>
      <w:r w:rsidRPr="008B0356">
        <w:rPr>
          <w:rFonts w:eastAsia="宋体"/>
          <w:lang w:eastAsia="zh-CN"/>
        </w:rPr>
        <w:t xml:space="preserve"> of </w:t>
      </w:r>
      <w:r>
        <w:rPr>
          <w:rFonts w:eastAsia="宋体"/>
          <w:lang w:eastAsia="zh-CN"/>
        </w:rPr>
        <w:t xml:space="preserve">the </w:t>
      </w:r>
      <w:r w:rsidRPr="008B0356">
        <w:rPr>
          <w:rFonts w:eastAsia="宋体"/>
          <w:lang w:eastAsia="zh-CN"/>
        </w:rPr>
        <w:t xml:space="preserve">field </w:t>
      </w:r>
      <w:r>
        <w:rPr>
          <w:rFonts w:eastAsia="宋体"/>
          <w:lang w:eastAsia="zh-CN"/>
        </w:rPr>
        <w:t xml:space="preserve">IoT </w:t>
      </w:r>
      <w:r w:rsidRPr="008B0356">
        <w:rPr>
          <w:rFonts w:eastAsia="宋体"/>
          <w:lang w:eastAsia="zh-CN"/>
        </w:rPr>
        <w:t>devices</w:t>
      </w:r>
      <w:r>
        <w:rPr>
          <w:rFonts w:eastAsia="宋体"/>
          <w:lang w:eastAsia="zh-CN"/>
        </w:rPr>
        <w:t xml:space="preserve"> are expected to be</w:t>
      </w:r>
      <w:r w:rsidRPr="008B0356">
        <w:rPr>
          <w:rFonts w:eastAsia="宋体"/>
          <w:lang w:eastAsia="zh-CN"/>
        </w:rPr>
        <w:t xml:space="preserve"> one decade or longer</w:t>
      </w:r>
      <w:r>
        <w:rPr>
          <w:rFonts w:eastAsia="宋体"/>
          <w:lang w:eastAsia="zh-CN"/>
        </w:rPr>
        <w:t>, which is o</w:t>
      </w:r>
      <w:r w:rsidRPr="008B0356">
        <w:rPr>
          <w:rFonts w:eastAsia="宋体"/>
          <w:lang w:eastAsia="zh-CN"/>
        </w:rPr>
        <w:t xml:space="preserve">ne of the main differences </w:t>
      </w:r>
      <w:r>
        <w:rPr>
          <w:rFonts w:eastAsia="宋体"/>
          <w:lang w:eastAsia="zh-CN"/>
        </w:rPr>
        <w:t>compared with</w:t>
      </w:r>
      <w:r w:rsidRPr="008B0356">
        <w:rPr>
          <w:rFonts w:eastAsia="宋体"/>
          <w:lang w:eastAsia="zh-CN"/>
        </w:rPr>
        <w:t xml:space="preserve"> consumer products. </w:t>
      </w:r>
      <w:r>
        <w:rPr>
          <w:rFonts w:eastAsia="宋体"/>
          <w:lang w:eastAsia="zh-CN"/>
        </w:rPr>
        <w:t>M</w:t>
      </w:r>
      <w:r w:rsidRPr="008B0356">
        <w:rPr>
          <w:rFonts w:eastAsia="宋体"/>
          <w:lang w:eastAsia="zh-CN"/>
        </w:rPr>
        <w:t xml:space="preserve">any production systems are subject to regulatory approvals (e.g., safety certification), changes to a running production system have often to be avoided. </w:t>
      </w:r>
      <w:r>
        <w:rPr>
          <w:rFonts w:eastAsia="宋体"/>
          <w:lang w:eastAsia="zh-CN"/>
        </w:rPr>
        <w:t xml:space="preserve">Often </w:t>
      </w:r>
      <w:r>
        <w:rPr>
          <w:rFonts w:eastAsia="Calibri"/>
        </w:rPr>
        <w:t>sensors are deployed in locations that are inaccessible, where physical replacement would be unduly expensive.</w:t>
      </w:r>
      <w:r w:rsidRPr="008B0356">
        <w:rPr>
          <w:rFonts w:eastAsia="宋体"/>
          <w:lang w:eastAsia="zh-CN"/>
        </w:rPr>
        <w:t xml:space="preserve"> </w:t>
      </w:r>
      <w:r>
        <w:rPr>
          <w:rFonts w:eastAsia="宋体"/>
          <w:lang w:eastAsia="zh-CN"/>
        </w:rPr>
        <w:t xml:space="preserve">Research continues </w:t>
      </w:r>
      <w:r w:rsidRPr="009C0250">
        <w:rPr>
          <w:rFonts w:eastAsia="宋体"/>
          <w:lang w:eastAsia="zh-CN"/>
        </w:rPr>
        <w:t xml:space="preserve">to develop efficient </w:t>
      </w:r>
      <w:r>
        <w:rPr>
          <w:rFonts w:eastAsia="宋体"/>
          <w:lang w:eastAsia="zh-CN"/>
        </w:rPr>
        <w:t xml:space="preserve">communication </w:t>
      </w:r>
      <w:r w:rsidRPr="009C0250">
        <w:rPr>
          <w:rFonts w:eastAsia="宋体"/>
          <w:lang w:eastAsia="zh-CN"/>
        </w:rPr>
        <w:t xml:space="preserve">techniques to </w:t>
      </w:r>
      <w:r>
        <w:rPr>
          <w:rFonts w:eastAsia="宋体"/>
          <w:lang w:eastAsia="zh-CN"/>
        </w:rPr>
        <w:t>meet the requirements</w:t>
      </w:r>
      <w:r w:rsidRPr="001D2A6D">
        <w:rPr>
          <w:rFonts w:eastAsia="宋体"/>
          <w:lang w:eastAsia="zh-CN"/>
        </w:rPr>
        <w:t xml:space="preserve">, among which </w:t>
      </w:r>
      <w:r>
        <w:rPr>
          <w:rFonts w:eastAsia="宋体"/>
          <w:lang w:eastAsia="zh-CN"/>
        </w:rPr>
        <w:t xml:space="preserve">Ambient IoT [4] </w:t>
      </w:r>
      <w:r w:rsidRPr="001D2A6D">
        <w:rPr>
          <w:rFonts w:eastAsia="宋体"/>
          <w:lang w:eastAsia="zh-CN"/>
        </w:rPr>
        <w:t>is very promising</w:t>
      </w:r>
      <w:r>
        <w:rPr>
          <w:rFonts w:eastAsia="宋体"/>
          <w:lang w:eastAsia="zh-CN"/>
        </w:rPr>
        <w:t xml:space="preserve"> to enable wireless communication with </w:t>
      </w:r>
      <w:r w:rsidRPr="00A40133">
        <w:rPr>
          <w:rFonts w:eastAsia="宋体"/>
          <w:lang w:eastAsia="zh-CN"/>
        </w:rPr>
        <w:t>minimum energy consumption</w:t>
      </w:r>
      <w:r>
        <w:rPr>
          <w:rFonts w:eastAsia="宋体"/>
          <w:lang w:eastAsia="zh-CN"/>
        </w:rPr>
        <w:t xml:space="preserve">. </w:t>
      </w:r>
      <w:r w:rsidRPr="00A40133">
        <w:rPr>
          <w:rFonts w:eastAsia="宋体"/>
          <w:lang w:eastAsia="zh-CN"/>
        </w:rPr>
        <w:t xml:space="preserve">The </w:t>
      </w:r>
      <w:r>
        <w:rPr>
          <w:rFonts w:eastAsia="宋体"/>
          <w:lang w:eastAsia="zh-CN"/>
        </w:rPr>
        <w:t>Ambient IoT</w:t>
      </w:r>
      <w:r w:rsidRPr="00A40133">
        <w:rPr>
          <w:rFonts w:eastAsia="宋体"/>
          <w:lang w:eastAsia="zh-CN"/>
        </w:rPr>
        <w:t xml:space="preserve"> </w:t>
      </w:r>
      <w:r>
        <w:rPr>
          <w:rFonts w:eastAsia="宋体"/>
          <w:lang w:eastAsia="zh-CN"/>
        </w:rPr>
        <w:t xml:space="preserve">devices typically are </w:t>
      </w:r>
      <w:r w:rsidRPr="00936C34">
        <w:rPr>
          <w:rFonts w:eastAsia="宋体"/>
          <w:lang w:eastAsia="zh-CN"/>
        </w:rPr>
        <w:t>battery-less or with limited energy storage capability</w:t>
      </w:r>
      <w:r>
        <w:rPr>
          <w:rFonts w:eastAsia="宋体"/>
          <w:lang w:eastAsia="zh-CN"/>
        </w:rPr>
        <w:t xml:space="preserve">, and </w:t>
      </w:r>
      <w:r w:rsidRPr="00A40133">
        <w:rPr>
          <w:rFonts w:eastAsia="宋体"/>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to be a few hundred μW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3"/>
        <w:rPr>
          <w:lang w:eastAsia="zh-CN"/>
        </w:rPr>
      </w:pPr>
      <w:bookmarkStart w:id="122" w:name="_Toc144489163"/>
      <w:bookmarkStart w:id="123" w:name="_Toc144489420"/>
      <w:r w:rsidRPr="000A1945">
        <w:rPr>
          <w:lang w:eastAsia="zh-CN"/>
        </w:rPr>
        <w:t>5.</w:t>
      </w:r>
      <w:r>
        <w:rPr>
          <w:lang w:eastAsia="zh-CN"/>
        </w:rPr>
        <w:t>3</w:t>
      </w:r>
      <w:r w:rsidRPr="000A1945">
        <w:rPr>
          <w:lang w:eastAsia="zh-CN"/>
        </w:rPr>
        <w:t>.2</w:t>
      </w:r>
      <w:r w:rsidRPr="000A1945">
        <w:rPr>
          <w:lang w:eastAsia="zh-CN"/>
        </w:rPr>
        <w:tab/>
        <w:t>Pre-conditions</w:t>
      </w:r>
      <w:bookmarkEnd w:id="122"/>
      <w:bookmarkEnd w:id="123"/>
    </w:p>
    <w:p w14:paraId="3817B021" w14:textId="77777777" w:rsidR="00F6243B" w:rsidRDefault="00F6243B" w:rsidP="00F6243B">
      <w:pPr>
        <w:rPr>
          <w:rFonts w:eastAsia="宋体"/>
          <w:lang w:val="en-US" w:eastAsia="zh-CN"/>
        </w:rPr>
      </w:pPr>
      <w:r>
        <w:rPr>
          <w:rFonts w:eastAsia="宋体"/>
          <w:lang w:eastAsia="zh-CN"/>
        </w:rPr>
        <w:t xml:space="preserve">In this use case </w:t>
      </w:r>
      <w:r>
        <w:rPr>
          <w:rFonts w:eastAsia="宋体"/>
          <w:lang w:val="en-US" w:eastAsia="zh-CN"/>
        </w:rPr>
        <w:t xml:space="preserve">GreenGrid has service level agreement with GreenMobile to deploy </w:t>
      </w:r>
      <w:r w:rsidRPr="00870F40">
        <w:rPr>
          <w:rFonts w:eastAsia="宋体"/>
          <w:lang w:val="en-US" w:eastAsia="zh-CN"/>
        </w:rPr>
        <w:t xml:space="preserve">5G network </w:t>
      </w:r>
      <w:r>
        <w:rPr>
          <w:rFonts w:eastAsia="宋体"/>
          <w:lang w:val="en-US" w:eastAsia="zh-CN"/>
        </w:rPr>
        <w:t>to enable the communication of</w:t>
      </w:r>
      <w:r w:rsidRPr="00870F40">
        <w:rPr>
          <w:rFonts w:eastAsia="宋体"/>
          <w:lang w:val="en-US" w:eastAsia="zh-CN"/>
        </w:rPr>
        <w:t xml:space="preserve"> these </w:t>
      </w:r>
      <w:r w:rsidRPr="008B3397">
        <w:rPr>
          <w:rFonts w:eastAsia="宋体"/>
          <w:lang w:val="en-US" w:eastAsia="zh-CN"/>
        </w:rPr>
        <w:t>Ambient IoT devices</w:t>
      </w:r>
      <w:r w:rsidRPr="00870F40">
        <w:rPr>
          <w:rFonts w:eastAsia="宋体"/>
          <w:lang w:val="en-US" w:eastAsia="zh-CN"/>
        </w:rPr>
        <w:t xml:space="preserve"> </w:t>
      </w:r>
      <w:r>
        <w:rPr>
          <w:rFonts w:eastAsia="宋体"/>
          <w:lang w:val="en-US" w:eastAsia="zh-CN"/>
        </w:rPr>
        <w:t>with</w:t>
      </w:r>
      <w:r w:rsidRPr="00870F40">
        <w:rPr>
          <w:rFonts w:eastAsia="宋体"/>
          <w:lang w:val="en-US" w:eastAsia="zh-CN"/>
        </w:rPr>
        <w:t xml:space="preserve"> the network.  </w:t>
      </w:r>
      <w:r>
        <w:rPr>
          <w:noProof/>
        </w:rPr>
        <w:t xml:space="preserve">As part of the service level agreement, </w:t>
      </w:r>
      <w:r>
        <w:rPr>
          <w:rFonts w:eastAsia="宋体"/>
          <w:lang w:eastAsia="zh-CN"/>
        </w:rPr>
        <w:t xml:space="preserve">GreenMobile provides energy efficient communication and management services to </w:t>
      </w:r>
      <w:r>
        <w:rPr>
          <w:rFonts w:eastAsia="宋体"/>
          <w:lang w:val="en-US" w:eastAsia="zh-CN"/>
        </w:rPr>
        <w:t>GreenGrid including:</w:t>
      </w:r>
    </w:p>
    <w:p w14:paraId="7FCCA126" w14:textId="77777777" w:rsidR="00F6243B" w:rsidRDefault="00F6243B" w:rsidP="00F6243B">
      <w:pPr>
        <w:ind w:leftChars="200" w:left="400"/>
        <w:rPr>
          <w:rFonts w:eastAsia="宋体"/>
          <w:lang w:val="en-US" w:eastAsia="zh-CN"/>
        </w:rPr>
      </w:pPr>
      <w:r>
        <w:rPr>
          <w:rFonts w:eastAsia="宋体"/>
          <w:lang w:val="en-US" w:eastAsia="zh-CN"/>
        </w:rPr>
        <w:t>- interfacing with GreenGrid’s grid monitoring and management platform;</w:t>
      </w:r>
    </w:p>
    <w:p w14:paraId="684F33BA" w14:textId="77777777" w:rsidR="00F6243B" w:rsidRDefault="00F6243B" w:rsidP="00F6243B">
      <w:pPr>
        <w:ind w:leftChars="200" w:left="400"/>
        <w:rPr>
          <w:rFonts w:eastAsia="宋体"/>
          <w:lang w:val="en-US" w:eastAsia="zh-CN"/>
        </w:rPr>
      </w:pPr>
      <w:r>
        <w:rPr>
          <w:rFonts w:eastAsia="宋体"/>
          <w:lang w:val="en-US" w:eastAsia="zh-CN"/>
        </w:rPr>
        <w:t xml:space="preserve">- ensuring the </w:t>
      </w:r>
      <w:r>
        <w:rPr>
          <w:rFonts w:eastAsia="宋体"/>
          <w:lang w:eastAsia="zh-CN"/>
        </w:rPr>
        <w:t>lifespan</w:t>
      </w:r>
      <w:r w:rsidRPr="00870F40">
        <w:rPr>
          <w:rFonts w:eastAsia="宋体"/>
          <w:lang w:eastAsia="zh-CN"/>
        </w:rPr>
        <w:t xml:space="preserve"> of the </w:t>
      </w:r>
      <w:r w:rsidRPr="003A4ABA">
        <w:rPr>
          <w:rFonts w:eastAsia="宋体"/>
          <w:lang w:eastAsia="zh-CN"/>
        </w:rPr>
        <w:t>Ambient IoT devices</w:t>
      </w:r>
      <w:r>
        <w:rPr>
          <w:rFonts w:eastAsia="宋体"/>
          <w:lang w:eastAsia="zh-CN"/>
        </w:rPr>
        <w:t xml:space="preserve"> of 10-15 years;</w:t>
      </w:r>
    </w:p>
    <w:p w14:paraId="41804967" w14:textId="77777777" w:rsidR="00F6243B" w:rsidRPr="003A4ABA" w:rsidRDefault="00F6243B" w:rsidP="00F6243B">
      <w:pPr>
        <w:ind w:leftChars="200" w:left="400"/>
        <w:rPr>
          <w:rFonts w:eastAsia="宋体"/>
          <w:lang w:val="en-US" w:eastAsia="zh-CN"/>
        </w:rPr>
      </w:pPr>
      <w:r>
        <w:rPr>
          <w:rFonts w:eastAsia="宋体"/>
          <w:lang w:val="en-US" w:eastAsia="zh-CN"/>
        </w:rPr>
        <w:t xml:space="preserve">- providing energy efficient device management for </w:t>
      </w: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宋体"/>
          <w:lang w:val="en-US" w:eastAsia="zh-CN"/>
        </w:rPr>
      </w:pPr>
      <w:r w:rsidRPr="003A4ABA">
        <w:rPr>
          <w:rFonts w:eastAsia="宋体"/>
          <w:lang w:val="en-US" w:eastAsia="zh-CN"/>
        </w:rPr>
        <w:t xml:space="preserve">- providing energy efficient operation (e.g. inventory, read, write) the </w:t>
      </w:r>
      <w:r w:rsidRPr="003A4ABA">
        <w:rPr>
          <w:rFonts w:eastAsia="宋体"/>
          <w:lang w:eastAsia="zh-CN"/>
        </w:rPr>
        <w:t>Ambient IoT devices</w:t>
      </w:r>
      <w:r w:rsidRPr="003A4ABA">
        <w:rPr>
          <w:rFonts w:eastAsia="宋体"/>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宋体"/>
          <w:lang w:val="en-US" w:eastAsia="zh-CN"/>
        </w:rPr>
        <w:t xml:space="preserve">- providing sufficient positioning information of the </w:t>
      </w:r>
      <w:r w:rsidRPr="003A4ABA">
        <w:rPr>
          <w:rFonts w:eastAsia="宋体"/>
          <w:lang w:eastAsia="zh-CN"/>
        </w:rPr>
        <w:t>Ambient IoT devices</w:t>
      </w:r>
      <w:r w:rsidRPr="003A4ABA">
        <w:rPr>
          <w:rFonts w:eastAsia="宋体"/>
          <w:lang w:val="en-US" w:eastAsia="zh-CN"/>
        </w:rPr>
        <w:t xml:space="preserve">; </w:t>
      </w:r>
    </w:p>
    <w:p w14:paraId="5E511E0E" w14:textId="77777777" w:rsidR="00F6243B" w:rsidRPr="00215E90" w:rsidRDefault="00F6243B" w:rsidP="00215E90">
      <w:pPr>
        <w:ind w:leftChars="200" w:left="400"/>
        <w:jc w:val="both"/>
        <w:rPr>
          <w:rFonts w:eastAsia="宋体"/>
          <w:lang w:eastAsia="zh-CN"/>
        </w:rPr>
      </w:pPr>
      <w:r w:rsidRPr="003A4ABA">
        <w:rPr>
          <w:rFonts w:eastAsia="宋体"/>
          <w:lang w:val="en-US" w:eastAsia="zh-CN"/>
        </w:rPr>
        <w:t xml:space="preserve">- providing energy efficient security mechanisms for the communication between </w:t>
      </w:r>
      <w:r w:rsidRPr="003A4ABA">
        <w:rPr>
          <w:rFonts w:eastAsia="宋体"/>
          <w:lang w:eastAsia="zh-CN"/>
        </w:rPr>
        <w:t>Ambient IoT devices</w:t>
      </w:r>
      <w:r w:rsidRPr="003A4ABA">
        <w:rPr>
          <w:rFonts w:eastAsia="宋体"/>
          <w:lang w:val="en-US" w:eastAsia="zh-CN"/>
        </w:rPr>
        <w:t xml:space="preserve"> and</w:t>
      </w:r>
      <w:r>
        <w:rPr>
          <w:rFonts w:eastAsia="宋体"/>
          <w:lang w:val="en-US" w:eastAsia="zh-CN"/>
        </w:rPr>
        <w:t xml:space="preserve"> the network.</w:t>
      </w:r>
    </w:p>
    <w:p w14:paraId="68FAF792" w14:textId="77777777" w:rsidR="00817B82" w:rsidRDefault="00817B82" w:rsidP="00817B82">
      <w:pPr>
        <w:jc w:val="both"/>
        <w:rPr>
          <w:rFonts w:eastAsia="宋体"/>
          <w:lang w:val="en-US" w:eastAsia="zh-CN"/>
        </w:rPr>
      </w:pPr>
      <w:r>
        <w:rPr>
          <w:rFonts w:eastAsia="宋体"/>
          <w:lang w:val="en-US" w:eastAsia="zh-CN"/>
        </w:rPr>
        <w:lastRenderedPageBreak/>
        <w:t xml:space="preserve">GreenGrid has installed wireless sensors, one form of </w:t>
      </w:r>
      <w:r>
        <w:rPr>
          <w:rFonts w:eastAsia="宋体"/>
          <w:lang w:eastAsia="zh-CN"/>
        </w:rPr>
        <w:t xml:space="preserve">Ambient </w:t>
      </w:r>
      <w:r>
        <w:rPr>
          <w:rFonts w:eastAsia="宋体"/>
          <w:lang w:val="en-US" w:eastAsia="zh-CN"/>
        </w:rPr>
        <w:t xml:space="preserve">IoT devices, </w:t>
      </w:r>
      <w:r>
        <w:rPr>
          <w:rFonts w:eastAsia="宋体"/>
          <w:lang w:eastAsia="zh-CN"/>
        </w:rPr>
        <w:t>in the</w:t>
      </w:r>
      <w:r w:rsidRPr="00F86A15">
        <w:rPr>
          <w:rFonts w:eastAsia="宋体"/>
          <w:lang w:eastAsia="zh-CN"/>
        </w:rPr>
        <w:t xml:space="preserve"> outdoor ultra-high voltage </w:t>
      </w:r>
      <w:r>
        <w:rPr>
          <w:rFonts w:eastAsia="宋体"/>
          <w:lang w:eastAsia="zh-CN"/>
        </w:rPr>
        <w:t xml:space="preserve">substations of their </w:t>
      </w:r>
      <w:r w:rsidRPr="00F86A15">
        <w:rPr>
          <w:rFonts w:eastAsia="宋体"/>
          <w:lang w:eastAsia="zh-CN"/>
        </w:rPr>
        <w:t xml:space="preserve">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to</w:t>
      </w:r>
      <w:r w:rsidRPr="00E3666B">
        <w:rPr>
          <w:rFonts w:eastAsia="宋体"/>
          <w:lang w:eastAsia="zh-CN"/>
        </w:rPr>
        <w:t xml:space="preserve"> monitor</w:t>
      </w:r>
      <w:r>
        <w:rPr>
          <w:rFonts w:eastAsia="宋体"/>
          <w:lang w:eastAsia="zh-CN"/>
        </w:rPr>
        <w:t xml:space="preserve"> the corresponding parameters to </w:t>
      </w:r>
      <w:r w:rsidRPr="00B14C88">
        <w:rPr>
          <w:rFonts w:eastAsia="宋体"/>
          <w:lang w:val="en-US" w:eastAsia="zh-CN"/>
        </w:rPr>
        <w:t>detect malfunctioning and broken elements in the surrounding environment.</w:t>
      </w:r>
      <w:r w:rsidRPr="005F1C08">
        <w:rPr>
          <w:rFonts w:eastAsia="宋体"/>
          <w:lang w:val="en-US" w:eastAsia="zh-CN"/>
        </w:rPr>
        <w:t xml:space="preserve"> </w:t>
      </w:r>
      <w:r w:rsidRPr="00B14C88">
        <w:rPr>
          <w:rFonts w:eastAsia="宋体"/>
          <w:lang w:val="en-US" w:eastAsia="zh-CN"/>
        </w:rPr>
        <w:t xml:space="preserve">This environment is typically monitored using various types of sensors such as </w:t>
      </w:r>
      <w:r>
        <w:rPr>
          <w:rFonts w:eastAsia="宋体"/>
          <w:lang w:val="en-US" w:eastAsia="zh-CN"/>
        </w:rPr>
        <w:t xml:space="preserve">temperature sensors, </w:t>
      </w:r>
      <w:r w:rsidRPr="00B14C88">
        <w:rPr>
          <w:rFonts w:eastAsia="宋体"/>
          <w:lang w:val="en-US" w:eastAsia="zh-CN"/>
        </w:rPr>
        <w:t>humidity sensors,</w:t>
      </w:r>
      <w:r w:rsidRPr="006C6074">
        <w:rPr>
          <w:rFonts w:eastAsia="宋体"/>
          <w:lang w:val="en-US" w:eastAsia="zh-CN"/>
        </w:rPr>
        <w:t xml:space="preserve"> </w:t>
      </w:r>
      <w:r w:rsidRPr="00B14C88">
        <w:rPr>
          <w:rFonts w:eastAsia="宋体"/>
          <w:lang w:val="en-US" w:eastAsia="zh-CN"/>
        </w:rPr>
        <w:t xml:space="preserve">pressure sensors </w:t>
      </w:r>
      <w:r>
        <w:rPr>
          <w:rFonts w:eastAsia="宋体"/>
          <w:lang w:val="en-US" w:eastAsia="zh-CN"/>
        </w:rPr>
        <w:t>and vibration</w:t>
      </w:r>
      <w:r w:rsidRPr="00B14C88">
        <w:rPr>
          <w:rFonts w:eastAsia="宋体"/>
          <w:lang w:val="en-US" w:eastAsia="zh-CN"/>
        </w:rPr>
        <w:t xml:space="preserve"> sensors. </w:t>
      </w:r>
      <w:r>
        <w:rPr>
          <w:rFonts w:eastAsia="宋体"/>
          <w:lang w:val="en-US" w:eastAsia="zh-CN"/>
        </w:rPr>
        <w:t>Remote monitoring</w:t>
      </w:r>
      <w:r w:rsidRPr="00B14C88">
        <w:rPr>
          <w:rFonts w:eastAsia="宋体"/>
          <w:lang w:val="en-US" w:eastAsia="zh-CN"/>
        </w:rPr>
        <w:t xml:space="preserve"> along with a classification of the anomaly can help </w:t>
      </w:r>
      <w:r>
        <w:rPr>
          <w:rFonts w:eastAsia="宋体"/>
          <w:lang w:val="en-US" w:eastAsia="zh-CN"/>
        </w:rPr>
        <w:t>with</w:t>
      </w:r>
      <w:r w:rsidRPr="00B14C88">
        <w:rPr>
          <w:rFonts w:eastAsia="宋体"/>
          <w:lang w:val="en-US" w:eastAsia="zh-CN"/>
        </w:rPr>
        <w:t xml:space="preserve"> predictive maintenance.</w:t>
      </w:r>
      <w:r>
        <w:rPr>
          <w:rFonts w:eastAsia="宋体"/>
          <w:lang w:val="en-US" w:eastAsia="zh-CN"/>
        </w:rPr>
        <w:t xml:space="preserve"> For example</w:t>
      </w:r>
      <w:r w:rsidR="005923B9">
        <w:rPr>
          <w:rFonts w:eastAsia="宋体"/>
          <w:lang w:val="en-US" w:eastAsia="zh-CN"/>
        </w:rPr>
        <w:t>,</w:t>
      </w:r>
      <w:r>
        <w:rPr>
          <w:rFonts w:eastAsia="宋体"/>
          <w:lang w:val="en-US" w:eastAsia="zh-CN"/>
        </w:rPr>
        <w:t xml:space="preserve"> the </w:t>
      </w:r>
      <w:r w:rsidRPr="00917466">
        <w:rPr>
          <w:rFonts w:eastAsia="宋体"/>
          <w:lang w:val="en-US" w:eastAsia="zh-CN"/>
        </w:rPr>
        <w:t>sensor data (e.g. temperature</w:t>
      </w:r>
      <w:r>
        <w:rPr>
          <w:rFonts w:eastAsia="宋体"/>
          <w:lang w:val="en-US" w:eastAsia="zh-CN"/>
        </w:rPr>
        <w:t>, humidity</w:t>
      </w:r>
      <w:r w:rsidRPr="00917466">
        <w:rPr>
          <w:rFonts w:eastAsia="宋体"/>
          <w:lang w:val="en-US" w:eastAsia="zh-CN"/>
        </w:rPr>
        <w:t>)</w:t>
      </w:r>
      <w:r w:rsidRPr="00F7481D">
        <w:rPr>
          <w:rFonts w:eastAsia="宋体"/>
          <w:lang w:val="en-US" w:eastAsia="zh-CN"/>
        </w:rPr>
        <w:t xml:space="preserve"> can be used to detect high-temperature problems</w:t>
      </w:r>
      <w:r>
        <w:rPr>
          <w:rFonts w:eastAsia="宋体"/>
          <w:lang w:eastAsia="zh-CN"/>
        </w:rPr>
        <w:t xml:space="preserve"> (which is a typical indication of poor connection)</w:t>
      </w:r>
      <w:r w:rsidRPr="00F7481D">
        <w:rPr>
          <w:rFonts w:eastAsia="宋体"/>
          <w:lang w:val="en-US" w:eastAsia="zh-CN"/>
        </w:rPr>
        <w:t>, excessive</w:t>
      </w:r>
      <w:r>
        <w:rPr>
          <w:rFonts w:eastAsia="宋体"/>
          <w:lang w:val="en-US" w:eastAsia="zh-CN"/>
        </w:rPr>
        <w:t xml:space="preserve"> </w:t>
      </w:r>
      <w:r w:rsidRPr="00F7481D">
        <w:rPr>
          <w:rFonts w:eastAsia="宋体"/>
          <w:lang w:val="en-US" w:eastAsia="zh-CN"/>
        </w:rPr>
        <w:t>humidity (which could be due to floods), etc.</w:t>
      </w:r>
      <w:r>
        <w:rPr>
          <w:rFonts w:eastAsia="宋体"/>
          <w:lang w:val="en-US" w:eastAsia="zh-CN"/>
        </w:rPr>
        <w:t xml:space="preserve"> </w:t>
      </w:r>
    </w:p>
    <w:p w14:paraId="7EF878DF" w14:textId="77777777" w:rsidR="00817B82" w:rsidRPr="00187132" w:rsidRDefault="00817B82" w:rsidP="00187132">
      <w:pPr>
        <w:pStyle w:val="3"/>
        <w:rPr>
          <w:lang w:eastAsia="zh-CN"/>
        </w:rPr>
      </w:pPr>
      <w:bookmarkStart w:id="124" w:name="_Toc144489164"/>
      <w:bookmarkStart w:id="125" w:name="_Toc144489421"/>
      <w:r w:rsidRPr="00187132">
        <w:rPr>
          <w:lang w:eastAsia="zh-CN"/>
        </w:rPr>
        <w:t>5.</w:t>
      </w:r>
      <w:r>
        <w:rPr>
          <w:lang w:eastAsia="zh-CN"/>
        </w:rPr>
        <w:t>3</w:t>
      </w:r>
      <w:r w:rsidRPr="00187132">
        <w:rPr>
          <w:lang w:eastAsia="zh-CN"/>
        </w:rPr>
        <w:t>.3</w:t>
      </w:r>
      <w:r w:rsidRPr="00187132">
        <w:rPr>
          <w:lang w:eastAsia="zh-CN"/>
        </w:rPr>
        <w:tab/>
        <w:t>Service Flows</w:t>
      </w:r>
      <w:bookmarkEnd w:id="124"/>
      <w:bookmarkEnd w:id="125"/>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宋体"/>
          <w:lang w:val="en-US" w:eastAsia="zh-CN"/>
        </w:rPr>
      </w:pPr>
      <w:r>
        <w:rPr>
          <w:rFonts w:eastAsia="宋体"/>
          <w:lang w:val="en-US" w:eastAsia="zh-CN"/>
        </w:rPr>
        <w:t xml:space="preserve">The 5G core network receives the request from the application function (in this case GreenGrid’s grid monitoring and management platform) to operate on the </w:t>
      </w:r>
      <w:r w:rsidRPr="003A4ABA">
        <w:rPr>
          <w:rFonts w:eastAsia="宋体"/>
          <w:lang w:val="en-US" w:eastAsia="zh-CN"/>
        </w:rPr>
        <w:t>Ambient IoT devices</w:t>
      </w:r>
      <w:r>
        <w:rPr>
          <w:rFonts w:eastAsia="宋体"/>
          <w:lang w:val="en-US" w:eastAsia="zh-CN"/>
        </w:rPr>
        <w:t xml:space="preserve"> in a certain area. The 5G core network </w:t>
      </w:r>
      <w:r w:rsidRPr="00870F40">
        <w:rPr>
          <w:rFonts w:eastAsia="宋体"/>
          <w:lang w:val="en-US" w:eastAsia="zh-CN"/>
        </w:rPr>
        <w:t>start</w:t>
      </w:r>
      <w:r>
        <w:rPr>
          <w:rFonts w:eastAsia="宋体"/>
          <w:lang w:val="en-US" w:eastAsia="zh-CN"/>
        </w:rPr>
        <w:t>s</w:t>
      </w:r>
      <w:r w:rsidRPr="00870F40">
        <w:rPr>
          <w:rFonts w:eastAsia="宋体"/>
          <w:lang w:val="en-US" w:eastAsia="zh-CN"/>
        </w:rPr>
        <w:t xml:space="preserve"> </w:t>
      </w:r>
      <w:r w:rsidRPr="003A4ABA">
        <w:rPr>
          <w:rFonts w:eastAsia="宋体"/>
          <w:lang w:val="en-US" w:eastAsia="zh-CN"/>
        </w:rPr>
        <w:t>to operate on these devices</w:t>
      </w:r>
      <w:r>
        <w:rPr>
          <w:rFonts w:eastAsia="宋体"/>
          <w:lang w:val="en-US" w:eastAsia="zh-CN"/>
        </w:rPr>
        <w:t xml:space="preserve"> accordingly. </w:t>
      </w:r>
      <w:r w:rsidRPr="00870F40">
        <w:rPr>
          <w:rFonts w:eastAsia="宋体"/>
          <w:lang w:val="en-US" w:eastAsia="zh-CN"/>
        </w:rPr>
        <w:t xml:space="preserve">Once detecting the signals from the 5G network these </w:t>
      </w:r>
      <w:r w:rsidRPr="003A4ABA">
        <w:rPr>
          <w:rFonts w:eastAsia="宋体"/>
          <w:lang w:eastAsia="zh-CN"/>
        </w:rPr>
        <w:t>Ambient IoT devices</w:t>
      </w:r>
      <w:r w:rsidRPr="003A4ABA">
        <w:rPr>
          <w:rFonts w:eastAsia="宋体"/>
          <w:lang w:val="en-US" w:eastAsia="zh-CN"/>
        </w:rPr>
        <w:t xml:space="preserve"> can respond to the command. </w:t>
      </w:r>
    </w:p>
    <w:p w14:paraId="08CFC350"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These </w:t>
      </w:r>
      <w:r w:rsidRPr="003A4ABA">
        <w:rPr>
          <w:rFonts w:eastAsia="宋体"/>
          <w:lang w:eastAsia="zh-CN"/>
        </w:rPr>
        <w:t>Ambient IoT devices</w:t>
      </w:r>
      <w:r w:rsidRPr="003A4ABA">
        <w:rPr>
          <w:rFonts w:eastAsia="宋体"/>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w:t>
      </w:r>
      <w:r w:rsidRPr="003A4ABA">
        <w:rPr>
          <w:rFonts w:eastAsia="宋体"/>
          <w:lang w:eastAsia="zh-CN"/>
        </w:rPr>
        <w:t>Ambient IoT devices</w:t>
      </w:r>
      <w:r w:rsidRPr="003A4ABA">
        <w:rPr>
          <w:rFonts w:eastAsia="宋体"/>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宋体"/>
          <w:lang w:val="en-US" w:eastAsia="zh-CN"/>
        </w:rPr>
      </w:pPr>
      <w:r w:rsidRPr="003A4ABA">
        <w:rPr>
          <w:rFonts w:eastAsia="宋体"/>
          <w:lang w:val="en-US" w:eastAsia="zh-CN"/>
        </w:rPr>
        <w:t xml:space="preserve">For temperature, humidity and pressure measurement, typical sampling rate is 10 Hz with sample size of 32 bits, thus the data generation per </w:t>
      </w:r>
      <w:r w:rsidRPr="003A4ABA">
        <w:rPr>
          <w:rFonts w:eastAsia="宋体"/>
          <w:lang w:eastAsia="zh-CN"/>
        </w:rPr>
        <w:t>Ambient IoT device</w:t>
      </w:r>
      <w:r w:rsidRPr="003A4ABA">
        <w:rPr>
          <w:rFonts w:eastAsia="宋体"/>
          <w:lang w:val="en-US" w:eastAsia="zh-CN"/>
        </w:rPr>
        <w:t xml:space="preserve"> is about 320 bit/s. For vibration measurement, typical sampling rate is 10 Hz with sample size of 96 bits, thus the data generation per </w:t>
      </w:r>
      <w:r w:rsidRPr="003A4ABA">
        <w:rPr>
          <w:rFonts w:eastAsia="宋体"/>
          <w:lang w:eastAsia="zh-CN"/>
        </w:rPr>
        <w:t>Ambient IoT device</w:t>
      </w:r>
      <w:r w:rsidRPr="003A4ABA">
        <w:rPr>
          <w:rFonts w:eastAsia="宋体"/>
          <w:lang w:val="en-US" w:eastAsia="zh-CN"/>
        </w:rPr>
        <w:t xml:space="preserve"> is about 960 bit/s.</w:t>
      </w:r>
    </w:p>
    <w:p w14:paraId="767366F7" w14:textId="77777777" w:rsidR="00884A13" w:rsidRPr="003A4ABA" w:rsidRDefault="00884A13" w:rsidP="009426D8">
      <w:pPr>
        <w:numPr>
          <w:ilvl w:val="0"/>
          <w:numId w:val="3"/>
        </w:numPr>
        <w:jc w:val="both"/>
        <w:rPr>
          <w:rFonts w:eastAsia="宋体"/>
          <w:lang w:val="en-US" w:eastAsia="zh-CN"/>
        </w:rPr>
      </w:pPr>
      <w:r w:rsidRPr="00870F40">
        <w:rPr>
          <w:rFonts w:eastAsia="宋体"/>
          <w:lang w:val="en-US" w:eastAsia="zh-CN"/>
        </w:rPr>
        <w:t xml:space="preserve">The 5G core network, based on the requests issued by the application function, performs operations such as </w:t>
      </w:r>
      <w:r w:rsidRPr="00870F40">
        <w:rPr>
          <w:rFonts w:eastAsia="等线"/>
        </w:rPr>
        <w:t>"</w:t>
      </w:r>
      <w:r w:rsidRPr="00870F40">
        <w:rPr>
          <w:rFonts w:eastAsia="宋体"/>
          <w:lang w:val="en-US" w:eastAsia="zh-CN"/>
        </w:rPr>
        <w:t>inventory</w:t>
      </w:r>
      <w:r w:rsidRPr="00870F40">
        <w:rPr>
          <w:rFonts w:eastAsia="等线"/>
        </w:rPr>
        <w:t>", "</w:t>
      </w:r>
      <w:r w:rsidRPr="00870F40">
        <w:rPr>
          <w:rFonts w:eastAsia="宋体"/>
          <w:lang w:val="en-US" w:eastAsia="zh-CN"/>
        </w:rPr>
        <w:t>read</w:t>
      </w:r>
      <w:r w:rsidRPr="00870F40">
        <w:rPr>
          <w:rFonts w:eastAsia="等线"/>
        </w:rPr>
        <w:t>"</w:t>
      </w:r>
      <w:r w:rsidRPr="00870F40">
        <w:rPr>
          <w:rFonts w:eastAsia="宋体"/>
          <w:lang w:val="en-US" w:eastAsia="zh-CN"/>
        </w:rPr>
        <w:t xml:space="preserve"> and </w:t>
      </w:r>
      <w:r w:rsidRPr="00870F40">
        <w:rPr>
          <w:rFonts w:eastAsia="等线"/>
        </w:rPr>
        <w:t>"</w:t>
      </w:r>
      <w:r w:rsidRPr="00870F40">
        <w:rPr>
          <w:rFonts w:eastAsia="宋体"/>
          <w:lang w:val="en-US" w:eastAsia="zh-CN"/>
        </w:rPr>
        <w:t>write</w:t>
      </w:r>
      <w:r w:rsidRPr="00870F40">
        <w:rPr>
          <w:rFonts w:eastAsia="等线"/>
        </w:rPr>
        <w:t>"</w:t>
      </w:r>
      <w:r w:rsidRPr="00870F40">
        <w:rPr>
          <w:rFonts w:eastAsia="宋体"/>
          <w:lang w:val="en-US" w:eastAsia="zh-CN"/>
        </w:rPr>
        <w:t xml:space="preserve"> on the </w:t>
      </w:r>
      <w:r w:rsidRPr="003A4ABA">
        <w:rPr>
          <w:rFonts w:eastAsia="宋体"/>
          <w:lang w:eastAsia="zh-CN"/>
        </w:rPr>
        <w:t>Ambient IoT devices</w:t>
      </w:r>
      <w:r w:rsidRPr="003A4ABA">
        <w:rPr>
          <w:rFonts w:eastAsia="宋体"/>
          <w:lang w:val="en-US" w:eastAsia="zh-CN"/>
        </w:rPr>
        <w:t xml:space="preserve"> correspondingly. </w:t>
      </w:r>
      <w:r w:rsidRPr="003A4ABA">
        <w:rPr>
          <w:rFonts w:eastAsia="等线"/>
        </w:rPr>
        <w:t>"</w:t>
      </w:r>
      <w:r w:rsidRPr="003A4ABA">
        <w:rPr>
          <w:rFonts w:eastAsia="宋体" w:hint="eastAsia"/>
          <w:lang w:val="en-US" w:eastAsia="zh-CN"/>
        </w:rPr>
        <w:t>I</w:t>
      </w:r>
      <w:r w:rsidRPr="003A4ABA">
        <w:rPr>
          <w:rFonts w:eastAsia="宋体"/>
          <w:lang w:val="en-US" w:eastAsia="zh-CN"/>
        </w:rPr>
        <w:t>nventory</w:t>
      </w:r>
      <w:r w:rsidRPr="003A4ABA">
        <w:rPr>
          <w:rFonts w:eastAsia="等线"/>
        </w:rPr>
        <w:t>"</w:t>
      </w:r>
      <w:r w:rsidRPr="003A4ABA">
        <w:rPr>
          <w:rFonts w:eastAsia="宋体"/>
          <w:lang w:val="en-US" w:eastAsia="zh-CN"/>
        </w:rPr>
        <w:t xml:space="preserve"> operation is to read the </w:t>
      </w:r>
      <w:r w:rsidRPr="003A4ABA">
        <w:rPr>
          <w:rFonts w:eastAsia="宋体"/>
          <w:lang w:eastAsia="zh-CN"/>
        </w:rPr>
        <w:t>Ambient IoT device</w:t>
      </w:r>
      <w:r w:rsidRPr="003A4ABA">
        <w:rPr>
          <w:rFonts w:eastAsia="宋体"/>
          <w:lang w:val="en-US" w:eastAsia="zh-CN"/>
        </w:rPr>
        <w:t xml:space="preserve"> identifier. </w:t>
      </w:r>
      <w:r w:rsidRPr="003A4ABA">
        <w:rPr>
          <w:rFonts w:eastAsia="等线"/>
        </w:rPr>
        <w:t>"</w:t>
      </w:r>
      <w:r w:rsidRPr="003A4ABA">
        <w:rPr>
          <w:rFonts w:eastAsia="宋体"/>
          <w:lang w:val="en-US" w:eastAsia="zh-CN"/>
        </w:rPr>
        <w:t>Read</w:t>
      </w:r>
      <w:r w:rsidRPr="003A4ABA">
        <w:rPr>
          <w:rFonts w:eastAsia="等线"/>
        </w:rPr>
        <w:t>"</w:t>
      </w:r>
      <w:r w:rsidRPr="003A4ABA">
        <w:rPr>
          <w:rFonts w:eastAsia="宋体"/>
          <w:lang w:val="en-US" w:eastAsia="zh-CN"/>
        </w:rPr>
        <w:t xml:space="preserve"> operation is to read sensor data. </w:t>
      </w:r>
      <w:r w:rsidRPr="003A4ABA">
        <w:rPr>
          <w:rFonts w:eastAsia="等线"/>
        </w:rPr>
        <w:t>"W</w:t>
      </w:r>
      <w:r w:rsidRPr="003A4ABA">
        <w:rPr>
          <w:rFonts w:eastAsia="宋体"/>
          <w:lang w:val="en-US" w:eastAsia="zh-CN"/>
        </w:rPr>
        <w:t>rite</w:t>
      </w:r>
      <w:r w:rsidRPr="003A4ABA">
        <w:rPr>
          <w:rFonts w:eastAsia="等线"/>
        </w:rPr>
        <w:t xml:space="preserve">" </w:t>
      </w:r>
      <w:r w:rsidRPr="003A4ABA">
        <w:rPr>
          <w:rFonts w:eastAsia="宋体"/>
          <w:lang w:val="en-US" w:eastAsia="zh-CN"/>
        </w:rPr>
        <w:t xml:space="preserve">operation can be used to configure the </w:t>
      </w:r>
      <w:r w:rsidRPr="003A4ABA">
        <w:rPr>
          <w:rFonts w:eastAsia="宋体"/>
          <w:lang w:eastAsia="zh-CN"/>
        </w:rPr>
        <w:t>Ambient IoT device</w:t>
      </w:r>
      <w:r w:rsidRPr="003A4ABA">
        <w:rPr>
          <w:rFonts w:eastAsia="宋体"/>
          <w:lang w:val="en-US" w:eastAsia="zh-CN"/>
        </w:rPr>
        <w:t>.</w:t>
      </w:r>
    </w:p>
    <w:p w14:paraId="44421022"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宋体"/>
          <w:lang w:val="en-US" w:eastAsia="zh-CN"/>
        </w:rPr>
        <w:t>,</w:t>
      </w:r>
      <w:r w:rsidRPr="003A4ABA">
        <w:rPr>
          <w:rFonts w:eastAsia="宋体"/>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宋体"/>
          <w:lang w:val="en-US" w:eastAsia="zh-CN"/>
        </w:rPr>
      </w:pPr>
      <w:r w:rsidRPr="003A4ABA">
        <w:rPr>
          <w:rFonts w:eastAsia="宋体"/>
          <w:lang w:val="en-US" w:eastAsia="zh-CN"/>
        </w:rPr>
        <w:t xml:space="preserve">The 5G system is also expected to provide positioning service for these </w:t>
      </w:r>
      <w:r w:rsidRPr="003A4ABA">
        <w:rPr>
          <w:rFonts w:eastAsia="宋体"/>
          <w:lang w:eastAsia="zh-CN"/>
        </w:rPr>
        <w:t>Ambient IoT devices</w:t>
      </w:r>
      <w:r w:rsidRPr="003A4ABA">
        <w:rPr>
          <w:rFonts w:eastAsia="宋体"/>
          <w:lang w:val="en-US" w:eastAsia="zh-CN"/>
        </w:rPr>
        <w:t>, which can be for device management purpose (e.g.</w:t>
      </w:r>
      <w:r>
        <w:rPr>
          <w:rFonts w:eastAsia="宋体"/>
          <w:lang w:val="en-US" w:eastAsia="zh-CN"/>
        </w:rPr>
        <w:t>,</w:t>
      </w:r>
      <w:r w:rsidRPr="003A4ABA">
        <w:rPr>
          <w:rFonts w:eastAsia="宋体"/>
          <w:lang w:val="en-US" w:eastAsia="zh-CN"/>
        </w:rPr>
        <w:t xml:space="preserve"> to automatically identify the locations of the </w:t>
      </w:r>
      <w:r w:rsidRPr="003A4ABA">
        <w:rPr>
          <w:rFonts w:eastAsia="宋体"/>
          <w:lang w:eastAsia="zh-CN"/>
        </w:rPr>
        <w:t>Ambient IoT devices</w:t>
      </w:r>
      <w:r w:rsidRPr="003A4ABA">
        <w:rPr>
          <w:rFonts w:eastAsia="宋体"/>
          <w:lang w:val="en-US" w:eastAsia="zh-CN"/>
        </w:rPr>
        <w:t>) or for security reason (e.g.</w:t>
      </w:r>
      <w:r>
        <w:rPr>
          <w:rFonts w:eastAsia="宋体"/>
          <w:lang w:val="en-US" w:eastAsia="zh-CN"/>
        </w:rPr>
        <w:t>,</w:t>
      </w:r>
      <w:r w:rsidRPr="003A4ABA">
        <w:rPr>
          <w:rFonts w:eastAsia="宋体"/>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3"/>
        <w:rPr>
          <w:lang w:eastAsia="zh-CN"/>
        </w:rPr>
      </w:pPr>
      <w:bookmarkStart w:id="126" w:name="_Toc144489165"/>
      <w:bookmarkStart w:id="127" w:name="_Toc144489422"/>
      <w:r w:rsidRPr="000A1945">
        <w:rPr>
          <w:lang w:eastAsia="zh-CN"/>
        </w:rPr>
        <w:t>5.</w:t>
      </w:r>
      <w:r>
        <w:rPr>
          <w:lang w:eastAsia="zh-CN"/>
        </w:rPr>
        <w:t>3</w:t>
      </w:r>
      <w:r w:rsidRPr="000A1945">
        <w:rPr>
          <w:lang w:eastAsia="zh-CN"/>
        </w:rPr>
        <w:t>.4</w:t>
      </w:r>
      <w:r w:rsidRPr="000A1945">
        <w:rPr>
          <w:lang w:eastAsia="zh-CN"/>
        </w:rPr>
        <w:tab/>
        <w:t>Post-conditions</w:t>
      </w:r>
      <w:bookmarkEnd w:id="126"/>
      <w:bookmarkEnd w:id="127"/>
    </w:p>
    <w:p w14:paraId="6496324A" w14:textId="77777777" w:rsidR="00817B82" w:rsidRPr="000A1945" w:rsidRDefault="00817B82" w:rsidP="00817B82">
      <w:pPr>
        <w:snapToGrid w:val="0"/>
        <w:spacing w:line="288" w:lineRule="auto"/>
        <w:jc w:val="both"/>
        <w:rPr>
          <w:rFonts w:eastAsia="宋体"/>
          <w:lang w:val="en-US" w:eastAsia="zh-CN"/>
        </w:rPr>
      </w:pPr>
      <w:r w:rsidRPr="00C77266">
        <w:rPr>
          <w:rFonts w:eastAsia="宋体"/>
          <w:lang w:val="en-US" w:eastAsia="zh-CN"/>
        </w:rPr>
        <w:t>The 5G system enables efficient communication</w:t>
      </w:r>
      <w:r>
        <w:rPr>
          <w:rFonts w:eastAsia="宋体"/>
          <w:lang w:val="en-US" w:eastAsia="zh-CN"/>
        </w:rPr>
        <w:t xml:space="preserve">, </w:t>
      </w:r>
      <w:r w:rsidRPr="00C77266">
        <w:rPr>
          <w:rFonts w:eastAsia="宋体"/>
          <w:lang w:val="en-US" w:eastAsia="zh-CN"/>
        </w:rPr>
        <w:t xml:space="preserve">with enhanced security and </w:t>
      </w:r>
      <w:r w:rsidRPr="00CC41A8">
        <w:rPr>
          <w:rFonts w:eastAsia="宋体"/>
          <w:lang w:val="en-US" w:eastAsia="zh-CN"/>
        </w:rPr>
        <w:t xml:space="preserve">tens of </w:t>
      </w:r>
      <w:r w:rsidRPr="00C77266">
        <w:rPr>
          <w:rFonts w:eastAsia="宋体"/>
          <w:lang w:val="en-US" w:eastAsia="zh-CN"/>
        </w:rPr>
        <w:t>meter-level positioning accuracy</w:t>
      </w:r>
      <w:r>
        <w:rPr>
          <w:rFonts w:eastAsia="宋体"/>
          <w:lang w:val="en-US" w:eastAsia="zh-CN"/>
        </w:rPr>
        <w:t>,</w:t>
      </w:r>
      <w:r w:rsidRPr="00C77266">
        <w:rPr>
          <w:rFonts w:eastAsia="宋体"/>
          <w:lang w:val="en-US" w:eastAsia="zh-CN"/>
        </w:rPr>
        <w:t xml:space="preserve"> for </w:t>
      </w:r>
      <w:r>
        <w:rPr>
          <w:rFonts w:eastAsia="宋体"/>
          <w:lang w:val="en-US" w:eastAsia="zh-CN"/>
        </w:rPr>
        <w:t>the</w:t>
      </w:r>
      <w:r w:rsidRPr="00C77266">
        <w:rPr>
          <w:rFonts w:eastAsia="宋体"/>
          <w:lang w:val="en-US" w:eastAsia="zh-CN"/>
        </w:rPr>
        <w:t xml:space="preserve"> </w:t>
      </w:r>
      <w:r w:rsidR="00884A13" w:rsidRPr="003A4ABA">
        <w:rPr>
          <w:rFonts w:eastAsia="宋体"/>
          <w:lang w:val="en-US" w:eastAsia="zh-CN"/>
        </w:rPr>
        <w:t>Ambient IoT devices</w:t>
      </w:r>
      <w:r>
        <w:rPr>
          <w:rFonts w:eastAsia="宋体"/>
          <w:lang w:val="en-US" w:eastAsia="zh-CN"/>
        </w:rPr>
        <w:t xml:space="preserve"> installed </w:t>
      </w:r>
      <w:r>
        <w:rPr>
          <w:rFonts w:eastAsia="宋体"/>
          <w:lang w:eastAsia="zh-CN"/>
        </w:rPr>
        <w:t>in the</w:t>
      </w:r>
      <w:r w:rsidRPr="00F86A15">
        <w:rPr>
          <w:rFonts w:eastAsia="宋体"/>
          <w:lang w:eastAsia="zh-CN"/>
        </w:rPr>
        <w:t xml:space="preserve"> power transmission and </w:t>
      </w:r>
      <w:r w:rsidRPr="00234CB3">
        <w:rPr>
          <w:rFonts w:eastAsia="宋体"/>
          <w:lang w:eastAsia="zh-CN"/>
        </w:rPr>
        <w:t xml:space="preserve">distribution </w:t>
      </w:r>
      <w:r>
        <w:rPr>
          <w:rFonts w:eastAsia="宋体"/>
          <w:lang w:eastAsia="zh-CN"/>
        </w:rPr>
        <w:t>network</w:t>
      </w:r>
      <w:r w:rsidRPr="00234CB3">
        <w:rPr>
          <w:rFonts w:eastAsia="宋体"/>
          <w:lang w:eastAsia="zh-CN"/>
        </w:rPr>
        <w:t>s</w:t>
      </w:r>
      <w:r>
        <w:rPr>
          <w:rFonts w:eastAsia="宋体"/>
          <w:lang w:val="en-US" w:eastAsia="zh-CN"/>
        </w:rPr>
        <w:t xml:space="preserve"> </w:t>
      </w:r>
      <w:r>
        <w:rPr>
          <w:rFonts w:eastAsia="宋体"/>
          <w:lang w:eastAsia="zh-CN"/>
        </w:rPr>
        <w:t xml:space="preserve">for </w:t>
      </w:r>
      <w:r w:rsidRPr="00E3666B">
        <w:rPr>
          <w:rFonts w:eastAsia="宋体"/>
          <w:lang w:eastAsia="zh-CN"/>
        </w:rPr>
        <w:t>remote monitoring</w:t>
      </w:r>
      <w:r>
        <w:rPr>
          <w:rFonts w:eastAsia="宋体"/>
          <w:lang w:eastAsia="zh-CN"/>
        </w:rPr>
        <w:t xml:space="preserve"> and</w:t>
      </w:r>
      <w:r w:rsidRPr="00E3666B">
        <w:rPr>
          <w:rFonts w:eastAsia="宋体"/>
          <w:lang w:eastAsia="zh-CN"/>
        </w:rPr>
        <w:t xml:space="preserve"> </w:t>
      </w:r>
      <w:r>
        <w:rPr>
          <w:rFonts w:eastAsia="宋体"/>
          <w:lang w:eastAsia="zh-CN"/>
        </w:rPr>
        <w:t>protection purposes</w:t>
      </w:r>
      <w:r w:rsidRPr="00C77266">
        <w:rPr>
          <w:rFonts w:eastAsia="宋体"/>
          <w:lang w:val="en-US" w:eastAsia="zh-CN"/>
        </w:rPr>
        <w:t>.</w:t>
      </w:r>
    </w:p>
    <w:p w14:paraId="71143B2A" w14:textId="77777777" w:rsidR="00817B82" w:rsidRPr="000A1945" w:rsidRDefault="00817B82" w:rsidP="00187132">
      <w:pPr>
        <w:pStyle w:val="3"/>
        <w:rPr>
          <w:lang w:eastAsia="zh-CN"/>
        </w:rPr>
      </w:pPr>
      <w:bookmarkStart w:id="128" w:name="_Toc144489166"/>
      <w:bookmarkStart w:id="129" w:name="_Toc144489423"/>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128"/>
      <w:bookmarkEnd w:id="129"/>
    </w:p>
    <w:p w14:paraId="302EA4E2" w14:textId="77777777" w:rsidR="00817B82" w:rsidRPr="00163F82" w:rsidRDefault="00817B82" w:rsidP="00817B82">
      <w:pPr>
        <w:snapToGrid w:val="0"/>
        <w:spacing w:after="120" w:line="288" w:lineRule="auto"/>
        <w:jc w:val="both"/>
        <w:rPr>
          <w:rFonts w:eastAsia="宋体"/>
          <w:lang w:val="en-US" w:eastAsia="zh-CN"/>
        </w:rPr>
      </w:pPr>
      <w:r w:rsidRPr="00727C16">
        <w:rPr>
          <w:rFonts w:eastAsia="宋体"/>
          <w:lang w:val="en-US" w:eastAsia="zh-CN"/>
        </w:rPr>
        <w:t xml:space="preserve">Service requirements for </w:t>
      </w:r>
      <w:r>
        <w:rPr>
          <w:rFonts w:eastAsia="宋体"/>
          <w:lang w:val="en-US" w:eastAsia="zh-CN"/>
        </w:rPr>
        <w:t>MTC (</w:t>
      </w:r>
      <w:r w:rsidRPr="00727C16">
        <w:rPr>
          <w:rFonts w:eastAsia="宋体"/>
          <w:lang w:val="en-US" w:eastAsia="zh-CN"/>
        </w:rPr>
        <w:t>Machine-Type Communications</w:t>
      </w:r>
      <w:r>
        <w:rPr>
          <w:rFonts w:eastAsia="宋体"/>
          <w:lang w:val="en-US" w:eastAsia="zh-CN"/>
        </w:rPr>
        <w:t xml:space="preserve">) have been captured in </w:t>
      </w:r>
      <w:r w:rsidRPr="000A1945">
        <w:rPr>
          <w:rFonts w:eastAsia="宋体" w:hint="eastAsia"/>
          <w:lang w:val="en-US" w:eastAsia="zh-CN"/>
        </w:rPr>
        <w:t>TS</w:t>
      </w:r>
      <w:r w:rsidRPr="000A1945">
        <w:rPr>
          <w:rFonts w:eastAsia="宋体"/>
          <w:lang w:val="en-US" w:eastAsia="zh-CN"/>
        </w:rPr>
        <w:t xml:space="preserve"> </w:t>
      </w:r>
      <w:r w:rsidRPr="000A1945">
        <w:rPr>
          <w:rFonts w:eastAsia="宋体" w:hint="eastAsia"/>
          <w:lang w:val="en-US" w:eastAsia="zh-CN"/>
        </w:rPr>
        <w:t>22.</w:t>
      </w:r>
      <w:r>
        <w:rPr>
          <w:rFonts w:eastAsia="宋体"/>
          <w:lang w:val="en-US" w:eastAsia="zh-CN"/>
        </w:rPr>
        <w:t xml:space="preserve">368 [6] since release 10, which </w:t>
      </w:r>
      <w:r w:rsidRPr="00727C16">
        <w:rPr>
          <w:rFonts w:eastAsia="宋体"/>
          <w:lang w:val="en-US" w:eastAsia="zh-CN"/>
        </w:rPr>
        <w:t>specifie</w:t>
      </w:r>
      <w:r>
        <w:rPr>
          <w:rFonts w:eastAsia="宋体"/>
          <w:lang w:val="en-US" w:eastAsia="zh-CN"/>
        </w:rPr>
        <w:t>s the service requirements for network i</w:t>
      </w:r>
      <w:r w:rsidRPr="00727C16">
        <w:rPr>
          <w:rFonts w:eastAsia="宋体"/>
          <w:lang w:val="en-US" w:eastAsia="zh-CN"/>
        </w:rPr>
        <w:t>mprovements</w:t>
      </w:r>
      <w:r>
        <w:rPr>
          <w:rFonts w:eastAsia="宋体"/>
          <w:lang w:val="en-US" w:eastAsia="zh-CN"/>
        </w:rPr>
        <w:t>. In addition to the common service requirements, specific service requirements have also been defined corresponding to t</w:t>
      </w:r>
      <w:r w:rsidRPr="00163F82">
        <w:rPr>
          <w:rFonts w:eastAsia="宋体"/>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t>-</w:t>
      </w:r>
      <w:r w:rsidRPr="00DE2BE3">
        <w:rPr>
          <w:rFonts w:eastAsia="宋体"/>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宋体"/>
          <w:i/>
          <w:sz w:val="18"/>
          <w:lang w:val="en-US" w:eastAsia="zh-CN"/>
        </w:rPr>
      </w:pPr>
      <w:r w:rsidRPr="00DE2BE3">
        <w:rPr>
          <w:rFonts w:eastAsia="宋体"/>
          <w:i/>
          <w:sz w:val="18"/>
          <w:lang w:val="en-US" w:eastAsia="zh-CN"/>
        </w:rPr>
        <w:lastRenderedPageBreak/>
        <w:t>-</w:t>
      </w:r>
      <w:r w:rsidRPr="00DE2BE3">
        <w:rPr>
          <w:rFonts w:eastAsia="宋体"/>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宋体"/>
          <w:i/>
          <w:sz w:val="18"/>
          <w:lang w:val="en-US" w:eastAsia="zh-CN"/>
        </w:rPr>
      </w:pPr>
      <w:r>
        <w:rPr>
          <w:rFonts w:eastAsia="宋体"/>
          <w:i/>
          <w:sz w:val="18"/>
          <w:lang w:val="en-US" w:eastAsia="zh-CN"/>
        </w:rPr>
        <w:t xml:space="preserve">-     </w:t>
      </w:r>
      <w:r w:rsidRPr="00DE2BE3">
        <w:rPr>
          <w:rFonts w:eastAsia="宋体"/>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宋体"/>
          <w:i/>
          <w:sz w:val="18"/>
          <w:lang w:val="en-US" w:eastAsia="zh-CN"/>
        </w:rPr>
      </w:pPr>
      <w:r w:rsidRPr="00DE2BE3">
        <w:rPr>
          <w:rFonts w:eastAsia="宋体"/>
          <w:i/>
          <w:sz w:val="18"/>
          <w:lang w:val="en-US" w:eastAsia="zh-CN"/>
        </w:rPr>
        <w:t>-</w:t>
      </w:r>
      <w:r>
        <w:rPr>
          <w:rFonts w:eastAsia="宋体"/>
          <w:i/>
          <w:sz w:val="18"/>
          <w:lang w:val="en-US" w:eastAsia="zh-CN"/>
        </w:rPr>
        <w:t xml:space="preserve">    </w:t>
      </w:r>
      <w:r w:rsidRPr="00DE2BE3">
        <w:rPr>
          <w:rFonts w:eastAsia="宋体"/>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宋体"/>
          <w:lang w:val="en-US" w:eastAsia="zh-CN"/>
        </w:rPr>
      </w:pPr>
      <w:r>
        <w:rPr>
          <w:rFonts w:eastAsia="宋体"/>
          <w:lang w:val="en-US" w:eastAsia="zh-CN"/>
        </w:rPr>
        <w:t>Resource efficiency is one of the key service requirements for IoT, for which there are a few requirements specified in 3GPP </w:t>
      </w:r>
      <w:r w:rsidRPr="000A1945">
        <w:rPr>
          <w:rFonts w:eastAsia="宋体" w:hint="eastAsia"/>
          <w:lang w:val="en-US" w:eastAsia="zh-CN"/>
        </w:rPr>
        <w:t>TS</w:t>
      </w:r>
      <w:r>
        <w:rPr>
          <w:rFonts w:eastAsia="宋体"/>
          <w:lang w:val="en-US" w:eastAsia="zh-CN"/>
        </w:rPr>
        <w:t> 22.278 [7] and 3GPP </w:t>
      </w:r>
      <w:r w:rsidRPr="000A1945">
        <w:rPr>
          <w:rFonts w:eastAsia="宋体" w:hint="eastAsia"/>
          <w:lang w:val="en-US" w:eastAsia="zh-CN"/>
        </w:rPr>
        <w:t>TS</w:t>
      </w:r>
      <w:r>
        <w:rPr>
          <w:rFonts w:eastAsia="宋体"/>
          <w:lang w:val="en-US" w:eastAsia="zh-CN"/>
        </w:rPr>
        <w:t> 22</w:t>
      </w:r>
      <w:r w:rsidRPr="000A1945">
        <w:rPr>
          <w:rFonts w:eastAsia="宋体" w:hint="eastAsia"/>
          <w:lang w:val="en-US" w:eastAsia="zh-CN"/>
        </w:rPr>
        <w:t>.261</w:t>
      </w:r>
      <w:r>
        <w:rPr>
          <w:rFonts w:eastAsia="宋体"/>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宋体"/>
          <w:lang w:val="en-US" w:eastAsia="zh-CN"/>
        </w:rPr>
      </w:pPr>
      <w:r>
        <w:rPr>
          <w:rFonts w:eastAsia="宋体"/>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stationary UEs (e.g. lower signalling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宋体"/>
          <w:lang w:val="en-US" w:eastAsia="zh-CN"/>
        </w:rPr>
      </w:pPr>
      <w:r>
        <w:rPr>
          <w:rFonts w:eastAsia="宋体"/>
          <w:lang w:val="en-US" w:eastAsia="zh-CN"/>
        </w:rPr>
        <w:t>Additional consideration need</w:t>
      </w:r>
      <w:r w:rsidR="005923B9">
        <w:rPr>
          <w:rFonts w:eastAsia="宋体"/>
          <w:lang w:val="en-US" w:eastAsia="zh-CN"/>
        </w:rPr>
        <w:t>s</w:t>
      </w:r>
      <w:r>
        <w:rPr>
          <w:rFonts w:eastAsia="宋体"/>
          <w:lang w:val="en-US" w:eastAsia="zh-CN"/>
        </w:rPr>
        <w:t xml:space="preserve"> to be given in support of A</w:t>
      </w:r>
      <w:r w:rsidRPr="00052E7B">
        <w:rPr>
          <w:rFonts w:eastAsia="宋体"/>
          <w:lang w:val="en-US" w:eastAsia="zh-CN"/>
        </w:rPr>
        <w:t>mbient</w:t>
      </w:r>
      <w:r>
        <w:rPr>
          <w:rFonts w:eastAsia="宋体"/>
          <w:lang w:val="en-US" w:eastAsia="zh-CN"/>
        </w:rPr>
        <w:t xml:space="preserve"> IoT devices that are </w:t>
      </w:r>
      <w:r w:rsidRPr="00936C34">
        <w:rPr>
          <w:rFonts w:eastAsia="宋体"/>
          <w:lang w:val="en-US" w:eastAsia="zh-CN"/>
        </w:rPr>
        <w:t>battery-less or with limited energy storage capability</w:t>
      </w:r>
      <w:r>
        <w:rPr>
          <w:rFonts w:eastAsia="宋体"/>
          <w:lang w:val="en-US" w:eastAsia="zh-CN"/>
        </w:rPr>
        <w:t xml:space="preserve">, which present new challenges to the 5G system. </w:t>
      </w:r>
    </w:p>
    <w:p w14:paraId="58271ACF" w14:textId="77777777" w:rsidR="00817B82" w:rsidRPr="00187132" w:rsidRDefault="00817B82" w:rsidP="00187132">
      <w:pPr>
        <w:pStyle w:val="3"/>
        <w:rPr>
          <w:lang w:eastAsia="zh-CN"/>
        </w:rPr>
      </w:pPr>
      <w:bookmarkStart w:id="130" w:name="_Toc144489167"/>
      <w:bookmarkStart w:id="131" w:name="_Toc144489424"/>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130"/>
      <w:bookmarkEnd w:id="131"/>
    </w:p>
    <w:p w14:paraId="6F3C5DD9" w14:textId="77777777" w:rsidR="000F1D6A" w:rsidRPr="00B26BF6" w:rsidRDefault="000F1D6A" w:rsidP="000F1D6A">
      <w:pPr>
        <w:rPr>
          <w:rFonts w:eastAsia="宋体"/>
          <w:lang w:eastAsia="zh-CN"/>
        </w:rPr>
      </w:pPr>
      <w:r w:rsidRPr="00B26BF6">
        <w:rPr>
          <w:rFonts w:eastAsia="宋体"/>
          <w:lang w:eastAsia="zh-CN"/>
        </w:rPr>
        <w:t>[PR.5.</w:t>
      </w:r>
      <w:r>
        <w:rPr>
          <w:rFonts w:eastAsia="宋体"/>
          <w:lang w:eastAsia="zh-CN"/>
        </w:rPr>
        <w:t>3</w:t>
      </w:r>
      <w:r w:rsidRPr="00B26BF6">
        <w:rPr>
          <w:rFonts w:eastAsia="宋体"/>
          <w:lang w:eastAsia="zh-CN"/>
        </w:rPr>
        <w:t>.6-</w:t>
      </w:r>
      <w:r>
        <w:rPr>
          <w:rFonts w:eastAsia="宋体"/>
          <w:lang w:eastAsia="zh-CN"/>
        </w:rPr>
        <w:t>00</w:t>
      </w:r>
      <w:r w:rsidRPr="00B26BF6">
        <w:rPr>
          <w:rFonts w:eastAsia="宋体"/>
          <w:lang w:eastAsia="zh-CN"/>
        </w:rPr>
        <w:t xml:space="preserve">1] The 5G system shall support </w:t>
      </w:r>
      <w:r>
        <w:rPr>
          <w:rFonts w:eastAsia="宋体"/>
          <w:lang w:eastAsia="zh-CN"/>
        </w:rPr>
        <w:t>energy efficient</w:t>
      </w:r>
      <w:r w:rsidRPr="00B26BF6">
        <w:rPr>
          <w:rFonts w:eastAsia="宋体"/>
          <w:lang w:eastAsia="zh-CN"/>
        </w:rPr>
        <w:t xml:space="preserve"> communication mechanisms </w:t>
      </w:r>
      <w:r>
        <w:rPr>
          <w:rFonts w:eastAsia="宋体"/>
          <w:lang w:eastAsia="zh-CN"/>
        </w:rPr>
        <w:t xml:space="preserve">(i.e. minimizing the overall </w:t>
      </w:r>
      <w:r w:rsidRPr="003A4ABA">
        <w:rPr>
          <w:rFonts w:eastAsia="宋体"/>
          <w:lang w:eastAsia="zh-CN"/>
        </w:rPr>
        <w:t>and peak</w:t>
      </w:r>
      <w:r>
        <w:rPr>
          <w:rFonts w:eastAsia="宋体"/>
          <w:lang w:eastAsia="zh-CN"/>
        </w:rPr>
        <w:t xml:space="preserve"> device communication power consumption) </w:t>
      </w:r>
      <w:r w:rsidRPr="00B26BF6">
        <w:rPr>
          <w:rFonts w:eastAsia="宋体"/>
          <w:lang w:eastAsia="zh-CN"/>
        </w:rPr>
        <w:t>for Ambient IoT devices.</w:t>
      </w:r>
    </w:p>
    <w:p w14:paraId="79E94830" w14:textId="77777777" w:rsidR="000F1D6A" w:rsidRDefault="000F1D6A" w:rsidP="000F1D6A">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-002</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 xml:space="preserve">ystem shall </w:t>
      </w:r>
      <w:r w:rsidRPr="003A4ABA">
        <w:rPr>
          <w:rFonts w:eastAsia="宋体"/>
          <w:lang w:eastAsia="zh-CN"/>
        </w:rPr>
        <w:t>be able to</w:t>
      </w:r>
      <w:r>
        <w:rPr>
          <w:rFonts w:eastAsia="宋体"/>
          <w:lang w:eastAsia="zh-CN"/>
        </w:rPr>
        <w:t xml:space="preserve"> support energy efficient security mechanisms for A</w:t>
      </w:r>
      <w:r w:rsidRPr="009E2DCC">
        <w:rPr>
          <w:rFonts w:eastAsia="宋体"/>
          <w:lang w:eastAsia="zh-CN"/>
        </w:rPr>
        <w:t>mbient</w:t>
      </w:r>
      <w:r w:rsidRPr="00E71634">
        <w:rPr>
          <w:rFonts w:eastAsia="宋体"/>
          <w:lang w:eastAsia="zh-CN"/>
        </w:rPr>
        <w:t xml:space="preserve"> </w:t>
      </w:r>
      <w:r>
        <w:rPr>
          <w:rFonts w:eastAsia="宋体"/>
          <w:lang w:eastAsia="zh-CN"/>
        </w:rPr>
        <w:t xml:space="preserve">IoT </w:t>
      </w:r>
      <w:r w:rsidRPr="00E71634">
        <w:rPr>
          <w:rFonts w:eastAsia="宋体"/>
          <w:lang w:eastAsia="zh-CN"/>
        </w:rPr>
        <w:t>devices</w:t>
      </w:r>
      <w:r>
        <w:rPr>
          <w:rFonts w:eastAsia="宋体"/>
          <w:lang w:eastAsia="zh-CN"/>
        </w:rPr>
        <w:t xml:space="preserve">, including authentication, encryption and </w:t>
      </w:r>
      <w:r w:rsidRPr="004C65E0">
        <w:rPr>
          <w:rFonts w:eastAsia="宋体"/>
          <w:lang w:eastAsia="zh-CN"/>
        </w:rPr>
        <w:t>data integrity</w:t>
      </w:r>
      <w:r>
        <w:rPr>
          <w:rFonts w:eastAsia="宋体"/>
          <w:lang w:eastAsia="zh-CN"/>
        </w:rPr>
        <w:t>.</w:t>
      </w:r>
    </w:p>
    <w:p w14:paraId="05834B1C" w14:textId="77777777" w:rsidR="000F1D6A" w:rsidRDefault="000F1D6A" w:rsidP="000F1D6A">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-003</w:t>
      </w:r>
      <w:r w:rsidRPr="000A1945">
        <w:rPr>
          <w:rFonts w:eastAsia="宋体"/>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宋体"/>
          <w:lang w:eastAsia="zh-CN"/>
        </w:rPr>
      </w:pPr>
      <w:r>
        <w:rPr>
          <w:lang w:val="en-US" w:eastAsia="zh-CN"/>
        </w:rPr>
        <w:t xml:space="preserve">[PR.5.3.6-004] </w:t>
      </w:r>
      <w:r w:rsidRPr="00680F9B">
        <w:rPr>
          <w:rFonts w:eastAsia="宋体"/>
          <w:lang w:eastAsia="zh-CN"/>
        </w:rPr>
        <w:t xml:space="preserve">The 5G system shall be able to collect charging information for </w:t>
      </w:r>
      <w:r>
        <w:rPr>
          <w:rFonts w:eastAsia="宋体"/>
          <w:lang w:eastAsia="zh-CN"/>
        </w:rPr>
        <w:t xml:space="preserve">using Ambient IoT services </w:t>
      </w:r>
      <w:r w:rsidRPr="000E1894">
        <w:rPr>
          <w:rFonts w:eastAsia="宋体"/>
          <w:lang w:eastAsia="zh-CN"/>
        </w:rPr>
        <w:t xml:space="preserve">on per </w:t>
      </w:r>
      <w:r w:rsidRPr="003A4ABA">
        <w:rPr>
          <w:rFonts w:eastAsia="宋体"/>
          <w:lang w:eastAsia="zh-CN"/>
        </w:rPr>
        <w:t>Ambient IoT device</w:t>
      </w:r>
      <w:r>
        <w:rPr>
          <w:rFonts w:eastAsia="宋体"/>
          <w:lang w:eastAsia="zh-CN"/>
        </w:rPr>
        <w:t xml:space="preserve"> </w:t>
      </w:r>
      <w:r w:rsidRPr="000E1894">
        <w:rPr>
          <w:rFonts w:eastAsia="宋体"/>
          <w:lang w:eastAsia="zh-CN"/>
        </w:rPr>
        <w:t>basis</w:t>
      </w:r>
      <w:r>
        <w:rPr>
          <w:rFonts w:eastAsia="宋体"/>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宋体"/>
          <w:lang w:eastAsia="zh-CN"/>
        </w:rPr>
        <w:t>)</w:t>
      </w:r>
      <w:r w:rsidRPr="00680F9B">
        <w:rPr>
          <w:rFonts w:eastAsia="宋体"/>
          <w:lang w:eastAsia="zh-CN"/>
        </w:rPr>
        <w:t>.</w:t>
      </w:r>
    </w:p>
    <w:p w14:paraId="2726A3B9" w14:textId="77777777" w:rsidR="000F1D6A" w:rsidRPr="00215E90" w:rsidRDefault="000F1D6A" w:rsidP="00215E90">
      <w:pPr>
        <w:rPr>
          <w:rFonts w:eastAsia="宋体"/>
          <w:lang w:eastAsia="zh-CN"/>
        </w:rPr>
      </w:pPr>
      <w:r w:rsidRPr="000A1945">
        <w:rPr>
          <w:rFonts w:eastAsia="宋体"/>
          <w:lang w:eastAsia="zh-CN"/>
        </w:rPr>
        <w:t>[PR 5.</w:t>
      </w:r>
      <w:r>
        <w:rPr>
          <w:rFonts w:eastAsia="宋体"/>
          <w:lang w:eastAsia="zh-CN"/>
        </w:rPr>
        <w:t>3</w:t>
      </w:r>
      <w:r w:rsidRPr="000A1945">
        <w:rPr>
          <w:rFonts w:eastAsia="宋体"/>
          <w:lang w:eastAsia="zh-CN"/>
        </w:rPr>
        <w:t>.6</w:t>
      </w:r>
      <w:r>
        <w:rPr>
          <w:rFonts w:eastAsia="宋体"/>
          <w:lang w:eastAsia="zh-CN"/>
        </w:rPr>
        <w:t>-005</w:t>
      </w:r>
      <w:r w:rsidRPr="000A1945">
        <w:rPr>
          <w:rFonts w:eastAsia="宋体"/>
          <w:lang w:eastAsia="zh-CN"/>
        </w:rPr>
        <w:t xml:space="preserve">] </w:t>
      </w:r>
      <w:r w:rsidRPr="00680F9B">
        <w:rPr>
          <w:rFonts w:eastAsia="宋体"/>
          <w:lang w:eastAsia="zh-CN"/>
        </w:rPr>
        <w:t xml:space="preserve">The 5G system shall be able to collect charging information per application for </w:t>
      </w:r>
      <w:r>
        <w:rPr>
          <w:rFonts w:eastAsia="宋体"/>
          <w:lang w:eastAsia="zh-CN"/>
        </w:rPr>
        <w:t xml:space="preserve">using Ambient IoT services (e.g., </w:t>
      </w:r>
      <w:r>
        <w:rPr>
          <w:lang w:val="en-US" w:eastAsia="zh-CN"/>
        </w:rPr>
        <w:t xml:space="preserve">total number of </w:t>
      </w:r>
      <w:r>
        <w:rPr>
          <w:rFonts w:eastAsia="宋体"/>
          <w:lang w:eastAsia="zh-CN"/>
        </w:rPr>
        <w:t>A</w:t>
      </w:r>
      <w:r w:rsidRPr="009E2DCC">
        <w:rPr>
          <w:rFonts w:eastAsia="宋体"/>
          <w:lang w:eastAsia="zh-CN"/>
        </w:rPr>
        <w:t>mbient</w:t>
      </w:r>
      <w:r>
        <w:rPr>
          <w:rFonts w:eastAsia="宋体"/>
          <w:lang w:eastAsia="zh-CN"/>
        </w:rPr>
        <w:t xml:space="preserve"> </w:t>
      </w:r>
      <w:r>
        <w:rPr>
          <w:lang w:val="en-US" w:eastAsia="zh-CN"/>
        </w:rPr>
        <w:t>IoT devices per charging period</w:t>
      </w:r>
      <w:r>
        <w:rPr>
          <w:rFonts w:eastAsia="宋体"/>
          <w:lang w:eastAsia="zh-CN"/>
        </w:rPr>
        <w:t>)</w:t>
      </w:r>
      <w:r w:rsidRPr="00680F9B">
        <w:rPr>
          <w:rFonts w:eastAsia="宋体"/>
          <w:lang w:eastAsia="zh-CN"/>
        </w:rPr>
        <w:t>.</w:t>
      </w:r>
    </w:p>
    <w:p w14:paraId="1063BE5C" w14:textId="77777777" w:rsidR="00817B82" w:rsidRDefault="00817B82" w:rsidP="00817B82">
      <w:pPr>
        <w:jc w:val="both"/>
        <w:rPr>
          <w:rFonts w:eastAsia="宋体"/>
          <w:lang w:eastAsia="zh-CN"/>
        </w:rPr>
      </w:pPr>
      <w:r w:rsidRPr="000A1945">
        <w:rPr>
          <w:rFonts w:eastAsia="宋体"/>
          <w:lang w:eastAsia="zh-CN"/>
        </w:rPr>
        <w:t>[PR 5.</w:t>
      </w:r>
      <w:r w:rsidR="00590C90">
        <w:rPr>
          <w:rFonts w:eastAsia="宋体"/>
          <w:lang w:eastAsia="zh-CN"/>
        </w:rPr>
        <w:t>3</w:t>
      </w:r>
      <w:r w:rsidRPr="000A1945">
        <w:rPr>
          <w:rFonts w:eastAsia="宋体"/>
          <w:lang w:eastAsia="zh-CN"/>
        </w:rPr>
        <w:t>.6-</w:t>
      </w:r>
      <w:r w:rsidR="000F1D6A">
        <w:rPr>
          <w:rFonts w:eastAsia="宋体"/>
          <w:lang w:eastAsia="zh-CN"/>
        </w:rPr>
        <w:t>006</w:t>
      </w:r>
      <w:r w:rsidRPr="000A1945">
        <w:rPr>
          <w:rFonts w:eastAsia="宋体"/>
          <w:lang w:eastAsia="zh-CN"/>
        </w:rPr>
        <w:t>] The 5G</w:t>
      </w:r>
      <w:r w:rsidRPr="000A1945">
        <w:rPr>
          <w:rFonts w:eastAsia="宋体" w:hint="eastAsia"/>
          <w:lang w:eastAsia="zh-CN"/>
        </w:rPr>
        <w:t xml:space="preserve"> </w:t>
      </w:r>
      <w:r>
        <w:rPr>
          <w:rFonts w:eastAsia="宋体"/>
          <w:lang w:eastAsia="zh-CN"/>
        </w:rPr>
        <w:t>s</w:t>
      </w:r>
      <w:r w:rsidRPr="000A1945">
        <w:rPr>
          <w:rFonts w:eastAsia="宋体"/>
          <w:lang w:eastAsia="zh-CN"/>
        </w:rPr>
        <w:t>ystem shall provide the network connection to address the KPIs for</w:t>
      </w:r>
      <w:r>
        <w:rPr>
          <w:rFonts w:eastAsia="宋体"/>
          <w:lang w:eastAsia="zh-CN"/>
        </w:rPr>
        <w:t xml:space="preserve"> </w:t>
      </w:r>
      <w:r w:rsidRPr="003E2D27">
        <w:rPr>
          <w:rFonts w:eastAsia="宋体"/>
          <w:lang w:eastAsia="zh-CN"/>
        </w:rPr>
        <w:t xml:space="preserve">the use </w:t>
      </w:r>
      <w:r w:rsidRPr="001F5897">
        <w:rPr>
          <w:rFonts w:eastAsia="宋体"/>
          <w:lang w:eastAsia="zh-CN"/>
        </w:rPr>
        <w:t>of Ambient IoT devices in substations in smart grids</w:t>
      </w:r>
      <w:r w:rsidRPr="000A1945">
        <w:rPr>
          <w:rFonts w:eastAsia="宋体"/>
          <w:lang w:eastAsia="zh-CN"/>
        </w:rPr>
        <w:t xml:space="preserve">, see </w:t>
      </w:r>
      <w:r>
        <w:rPr>
          <w:rFonts w:eastAsia="宋体"/>
          <w:lang w:eastAsia="zh-CN"/>
        </w:rPr>
        <w:t>t</w:t>
      </w:r>
      <w:r w:rsidRPr="000A1945">
        <w:rPr>
          <w:rFonts w:eastAsia="宋体"/>
          <w:lang w:eastAsia="zh-CN"/>
        </w:rPr>
        <w:t xml:space="preserve">able </w:t>
      </w:r>
      <w:r w:rsidRPr="003E2D27">
        <w:rPr>
          <w:rFonts w:eastAsia="宋体"/>
          <w:lang w:eastAsia="zh-CN"/>
        </w:rPr>
        <w:t>5.</w:t>
      </w:r>
      <w:r w:rsidR="00590C90">
        <w:rPr>
          <w:rFonts w:eastAsia="宋体"/>
          <w:lang w:eastAsia="zh-CN"/>
        </w:rPr>
        <w:t>3</w:t>
      </w:r>
      <w:r w:rsidRPr="003E2D27">
        <w:rPr>
          <w:rFonts w:eastAsia="宋体"/>
          <w:lang w:eastAsia="zh-CN"/>
        </w:rPr>
        <w:t>.6-1</w:t>
      </w:r>
      <w:r w:rsidRPr="000A1945">
        <w:rPr>
          <w:rFonts w:eastAsia="宋体"/>
          <w:lang w:eastAsia="zh-CN"/>
        </w:rPr>
        <w:t>.</w:t>
      </w:r>
    </w:p>
    <w:p w14:paraId="5D8A9434" w14:textId="77777777" w:rsidR="00817B82" w:rsidRPr="00993C6E" w:rsidRDefault="00817B82" w:rsidP="001C5B74">
      <w:pPr>
        <w:pStyle w:val="TH"/>
        <w:rPr>
          <w:rFonts w:eastAsia="宋体"/>
        </w:rPr>
      </w:pPr>
      <w:r w:rsidRPr="00993C6E">
        <w:rPr>
          <w:rFonts w:eastAsia="宋体"/>
        </w:rPr>
        <w:lastRenderedPageBreak/>
        <w:t>Table 5.</w:t>
      </w:r>
      <w:r w:rsidR="00590C90" w:rsidRPr="00993C6E">
        <w:rPr>
          <w:rFonts w:eastAsia="宋体"/>
        </w:rPr>
        <w:t>3</w:t>
      </w:r>
      <w:r w:rsidRPr="00993C6E">
        <w:rPr>
          <w:rFonts w:eastAsia="宋体"/>
        </w:rPr>
        <w:t>.6-1</w:t>
      </w:r>
      <w:r w:rsidR="00C92FCB">
        <w:rPr>
          <w:rFonts w:eastAsia="宋体"/>
        </w:rPr>
        <w:t>:</w:t>
      </w:r>
      <w:r w:rsidRPr="00993C6E">
        <w:rPr>
          <w:rFonts w:eastAsia="宋体"/>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t>Remote monitoring of  transmission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等线" w:cs="Arial"/>
                <w:szCs w:val="18"/>
                <w:lang w:eastAsia="zh-CN"/>
              </w:rPr>
            </w:pPr>
            <w:r>
              <w:rPr>
                <w:rFonts w:eastAsia="等线"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等线" w:hAnsi="Arial" w:cs="Arial"/>
                <w:sz w:val="18"/>
                <w:szCs w:val="18"/>
                <w:lang w:eastAsia="zh-CN"/>
              </w:rPr>
            </w:pPr>
            <w:r>
              <w:rPr>
                <w:rFonts w:ascii="Arial" w:eastAsia="等线"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NOTE 2: The service are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宋体"/>
          <w:lang w:eastAsia="zh-CN"/>
        </w:rPr>
      </w:pPr>
    </w:p>
    <w:p w14:paraId="38D6D663" w14:textId="77777777" w:rsidR="00136B61" w:rsidRDefault="00136B61" w:rsidP="004C7AAE">
      <w:pPr>
        <w:rPr>
          <w:rFonts w:eastAsia="Calibri"/>
          <w:lang w:val="en-US"/>
        </w:rPr>
      </w:pPr>
    </w:p>
    <w:p w14:paraId="24EB6DBB" w14:textId="77777777" w:rsidR="0023426D" w:rsidRPr="000D6532" w:rsidRDefault="0023426D" w:rsidP="0023426D">
      <w:pPr>
        <w:pStyle w:val="2"/>
      </w:pPr>
      <w:bookmarkStart w:id="132" w:name="_Toc144489168"/>
      <w:bookmarkStart w:id="133" w:name="_Toc144489425"/>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132"/>
      <w:bookmarkEnd w:id="133"/>
    </w:p>
    <w:p w14:paraId="76DD69A2" w14:textId="77777777" w:rsidR="0023426D" w:rsidRPr="000D6532" w:rsidRDefault="0023426D" w:rsidP="0023426D">
      <w:pPr>
        <w:pStyle w:val="3"/>
      </w:pPr>
      <w:bookmarkStart w:id="134" w:name="_Toc144489169"/>
      <w:bookmarkStart w:id="135" w:name="_Toc144489426"/>
      <w:r>
        <w:t>5</w:t>
      </w:r>
      <w:r w:rsidRPr="000D6532">
        <w:t>.</w:t>
      </w:r>
      <w:r>
        <w:t>4</w:t>
      </w:r>
      <w:r w:rsidRPr="000D6532">
        <w:t>.1</w:t>
      </w:r>
      <w:r w:rsidRPr="000D6532">
        <w:tab/>
        <w:t>Description</w:t>
      </w:r>
      <w:bookmarkEnd w:id="134"/>
      <w:bookmarkEnd w:id="135"/>
    </w:p>
    <w:p w14:paraId="272A6FBA" w14:textId="77777777" w:rsidR="0023426D" w:rsidRDefault="0023426D" w:rsidP="0023426D">
      <w:pPr>
        <w:spacing w:after="0"/>
      </w:pPr>
      <w:r>
        <w:rPr>
          <w:rFonts w:hint="eastAsia"/>
          <w:lang w:eastAsia="zh-CN"/>
        </w:rPr>
        <w:t>The</w:t>
      </w:r>
      <w:r>
        <w:rPr>
          <w:lang w:eastAsia="zh-CN"/>
        </w:rPr>
        <w:t xml:space="preserve"> </w:t>
      </w:r>
      <w:r>
        <w:rPr>
          <w:rFonts w:hint="eastAsia"/>
          <w:lang w:eastAsia="zh-CN"/>
        </w:rPr>
        <w:t>logistic</w:t>
      </w:r>
      <w:r>
        <w:rPr>
          <w:lang w:eastAsia="zh-CN"/>
        </w:rPr>
        <w:t xml:space="preserve"> </w:t>
      </w:r>
      <w:r>
        <w:rPr>
          <w:rFonts w:hint="eastAsia"/>
          <w:lang w:eastAsia="zh-CN"/>
        </w:rPr>
        <w:t>chain</w:t>
      </w:r>
      <w:r>
        <w:rPr>
          <w:lang w:eastAsia="zh-CN"/>
        </w:rPr>
        <w:t xml:space="preserve"> </w:t>
      </w:r>
      <w:r w:rsidR="0047456C">
        <w:rPr>
          <w:lang w:eastAsia="zh-CN"/>
        </w:rPr>
        <w:t xml:space="preserve">is composed </w:t>
      </w:r>
      <w:r w:rsidR="0031478A">
        <w:rPr>
          <w:lang w:eastAsia="zh-CN"/>
        </w:rPr>
        <w:t>of</w:t>
      </w:r>
      <w:r w:rsidR="0047456C">
        <w:rPr>
          <w:lang w:eastAsia="zh-CN"/>
        </w:rPr>
        <w:t xml:space="preserve"> different</w:t>
      </w:r>
      <w:r>
        <w:rPr>
          <w:lang w:eastAsia="zh-CN"/>
        </w:rPr>
        <w:t xml:space="preserve"> </w:t>
      </w:r>
      <w:r w:rsidR="0047456C">
        <w:rPr>
          <w:lang w:eastAsia="zh-CN"/>
        </w:rPr>
        <w:t xml:space="preserve">processes, </w:t>
      </w:r>
      <w:r>
        <w:rPr>
          <w:lang w:eastAsia="zh-CN"/>
        </w:rPr>
        <w:t>such as warehouse inbound and outbound, etc.</w:t>
      </w:r>
      <w:r w:rsidRPr="00013286">
        <w:rPr>
          <w:lang w:eastAsia="zh-CN"/>
        </w:rPr>
        <w:t xml:space="preserve"> </w:t>
      </w:r>
      <w:r>
        <w:rPr>
          <w:lang w:eastAsia="zh-CN"/>
        </w:rPr>
        <w:t xml:space="preserve">During the inbound, </w:t>
      </w:r>
      <w:r>
        <w:t xml:space="preserve">warehousing </w:t>
      </w:r>
      <w:r>
        <w:rPr>
          <w:rFonts w:hint="eastAsia"/>
          <w:lang w:eastAsia="zh-CN"/>
        </w:rPr>
        <w:t>inventory</w:t>
      </w:r>
      <w:r>
        <w:rPr>
          <w:lang w:eastAsia="zh-CN"/>
        </w:rPr>
        <w:t xml:space="preserve"> needs to be done in order to track whether all the goods are inventoried. After the outbound, </w:t>
      </w:r>
      <w:r>
        <w:t>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lang w:eastAsia="zh-CN"/>
        </w:rPr>
        <w:t>inventory</w:t>
      </w:r>
      <w:r>
        <w:rPr>
          <w:lang w:eastAsia="zh-CN"/>
        </w:rPr>
        <w:t xml:space="preserve"> and cargo tracking</w:t>
      </w:r>
      <w:r>
        <w:t xml:space="preserve"> need the support of Ambient IoT in non-public network. </w:t>
      </w:r>
    </w:p>
    <w:p w14:paraId="220D006C" w14:textId="77777777" w:rsidR="0023426D" w:rsidRDefault="0023426D" w:rsidP="0023426D">
      <w:pPr>
        <w:spacing w:after="0"/>
      </w:pPr>
    </w:p>
    <w:p w14:paraId="67D5FE82" w14:textId="77777777" w:rsidR="0023426D" w:rsidRDefault="0023426D" w:rsidP="0023426D">
      <w:pPr>
        <w:spacing w:after="0"/>
      </w:pPr>
      <w:r w:rsidRPr="00002AFE">
        <w:rPr>
          <w:lang w:val="en-US" w:eastAsia="zh-CN"/>
        </w:rPr>
        <w:t xml:space="preserve">In the case of warehousing </w:t>
      </w:r>
      <w:r>
        <w:rPr>
          <w:rFonts w:hint="eastAsia"/>
          <w:lang w:eastAsia="zh-CN"/>
        </w:rPr>
        <w:t>inventory</w:t>
      </w:r>
      <w:r w:rsidRPr="00002AFE">
        <w:rPr>
          <w:lang w:val="en-US" w:eastAsia="zh-CN"/>
        </w:rPr>
        <w:t xml:space="preserve">, there are tons of goods waiting </w:t>
      </w:r>
      <w:r>
        <w:rPr>
          <w:lang w:val="en-US" w:eastAsia="zh-CN"/>
        </w:rPr>
        <w:t>to be</w:t>
      </w:r>
      <w:r w:rsidRPr="00002AFE">
        <w:rPr>
          <w:lang w:val="en-US" w:eastAsia="zh-CN"/>
        </w:rPr>
        <w:t xml:space="preserve"> </w:t>
      </w:r>
      <w:r>
        <w:rPr>
          <w:lang w:val="en-US" w:eastAsia="zh-CN"/>
        </w:rPr>
        <w:t>inventoried</w:t>
      </w:r>
      <w:r w:rsidRPr="00002AFE">
        <w:rPr>
          <w:lang w:val="en-US" w:eastAsia="zh-CN"/>
        </w:rPr>
        <w:t>. A pallet is used for carrying good</w:t>
      </w:r>
      <w:r>
        <w:rPr>
          <w:lang w:val="en-US" w:eastAsia="zh-CN"/>
        </w:rPr>
        <w:t>s</w:t>
      </w:r>
      <w:r w:rsidRPr="00002AFE">
        <w:rPr>
          <w:lang w:val="en-US" w:eastAsia="zh-CN"/>
        </w:rPr>
        <w:t xml:space="preserve"> (each pallet for</w:t>
      </w:r>
      <w:r>
        <w:rPr>
          <w:lang w:val="en-US" w:eastAsia="zh-CN"/>
        </w:rPr>
        <w:t xml:space="preserve"> maximumly</w:t>
      </w:r>
      <w:r w:rsidRPr="00002AFE">
        <w:rPr>
          <w:lang w:val="en-US" w:eastAsia="zh-CN"/>
        </w:rPr>
        <w:t xml:space="preserve"> 1</w:t>
      </w:r>
      <w:r>
        <w:rPr>
          <w:lang w:val="en-US" w:eastAsia="zh-CN"/>
        </w:rPr>
        <w:t>0</w:t>
      </w:r>
      <w:r w:rsidRPr="00002AFE">
        <w:rPr>
          <w:lang w:val="en-US" w:eastAsia="zh-CN"/>
        </w:rPr>
        <w:t xml:space="preserve">0 goods) and each pallet passes through a </w:t>
      </w:r>
      <w:r>
        <w:rPr>
          <w:lang w:val="en-US" w:eastAsia="zh-CN"/>
        </w:rPr>
        <w:t>base station (e.g.</w:t>
      </w:r>
      <w:r w:rsidR="005923B9">
        <w:rPr>
          <w:lang w:val="en-US" w:eastAsia="zh-CN"/>
        </w:rPr>
        <w:t>,</w:t>
      </w:r>
      <w:r>
        <w:rPr>
          <w:lang w:val="en-US" w:eastAsia="zh-CN"/>
        </w:rPr>
        <w:t xml:space="preserve"> integrated with a </w:t>
      </w:r>
      <w:r w:rsidRPr="00002AFE">
        <w:rPr>
          <w:lang w:val="en-US" w:eastAsia="zh-CN"/>
        </w:rPr>
        <w:t>scan</w:t>
      </w:r>
      <w:r>
        <w:rPr>
          <w:rFonts w:hint="eastAsia"/>
          <w:lang w:val="en-US" w:eastAsia="zh-CN"/>
        </w:rPr>
        <w:t>ner</w:t>
      </w:r>
      <w:r>
        <w:rPr>
          <w:lang w:val="en-US" w:eastAsia="zh-CN"/>
        </w:rPr>
        <w:t>)</w:t>
      </w:r>
      <w:r w:rsidRPr="00002AFE">
        <w:rPr>
          <w:lang w:val="en-US" w:eastAsia="zh-CN"/>
        </w:rPr>
        <w:t xml:space="preserve"> which can scan all the good</w:t>
      </w:r>
      <w:r>
        <w:rPr>
          <w:lang w:val="en-US" w:eastAsia="zh-CN"/>
        </w:rPr>
        <w:t>s</w:t>
      </w:r>
      <w:r w:rsidRPr="00002AFE">
        <w:rPr>
          <w:lang w:val="en-US" w:eastAsia="zh-CN"/>
        </w:rPr>
        <w:t xml:space="preserve"> on the pallet and complete the </w:t>
      </w:r>
      <w:r>
        <w:rPr>
          <w:rFonts w:hint="eastAsia"/>
          <w:lang w:eastAsia="zh-CN"/>
        </w:rPr>
        <w:t>inventory</w:t>
      </w:r>
      <w:r w:rsidRPr="00002AFE">
        <w:rPr>
          <w:lang w:val="en-US" w:eastAsia="zh-CN"/>
        </w:rPr>
        <w:t xml:space="preserve"> for th</w:t>
      </w:r>
      <w:r>
        <w:rPr>
          <w:lang w:val="en-US" w:eastAsia="zh-CN"/>
        </w:rPr>
        <w:t>o</w:t>
      </w:r>
      <w:r w:rsidRPr="00002AFE">
        <w:rPr>
          <w:lang w:val="en-US" w:eastAsia="zh-CN"/>
        </w:rPr>
        <w:t>se goods. The time interval for two neighboring pallet</w:t>
      </w:r>
      <w:r>
        <w:rPr>
          <w:lang w:val="en-US" w:eastAsia="zh-CN"/>
        </w:rPr>
        <w:t>s</w:t>
      </w:r>
      <w:r w:rsidRPr="00002AFE">
        <w:rPr>
          <w:lang w:val="en-US" w:eastAsia="zh-CN"/>
        </w:rPr>
        <w:t xml:space="preserve"> to pass through the </w:t>
      </w:r>
      <w:r>
        <w:rPr>
          <w:lang w:val="en-US" w:eastAsia="zh-CN"/>
        </w:rPr>
        <w:t>base station</w:t>
      </w:r>
      <w:r w:rsidRPr="00002AFE">
        <w:rPr>
          <w:lang w:val="en-US" w:eastAsia="zh-CN"/>
        </w:rPr>
        <w:t xml:space="preserve"> is usually short (</w:t>
      </w:r>
      <w:r>
        <w:rPr>
          <w:lang w:val="en-US" w:eastAsia="zh-CN"/>
        </w:rPr>
        <w:t>e.g.</w:t>
      </w:r>
      <w:r w:rsidR="005923B9">
        <w:rPr>
          <w:lang w:val="en-US" w:eastAsia="zh-CN"/>
        </w:rPr>
        <w:t>,</w:t>
      </w:r>
      <w:r>
        <w:rPr>
          <w:lang w:val="en-US" w:eastAsia="zh-CN"/>
        </w:rPr>
        <w:t xml:space="preserve"> </w:t>
      </w:r>
      <w:r w:rsidRPr="00002AFE">
        <w:rPr>
          <w:lang w:val="en-US" w:eastAsia="zh-CN"/>
        </w:rPr>
        <w:t>less than 3min).</w:t>
      </w:r>
      <w:r w:rsidR="0047456C">
        <w:rPr>
          <w:lang w:val="en-US" w:eastAsia="zh-CN"/>
        </w:rPr>
        <w:t xml:space="preserve"> </w:t>
      </w:r>
      <w:r w:rsidRPr="00002AFE">
        <w:rPr>
          <w:lang w:val="en-US" w:eastAsia="zh-CN"/>
        </w:rPr>
        <w:t xml:space="preserve">With the </w:t>
      </w:r>
      <w:r w:rsidR="0047456C">
        <w:rPr>
          <w:lang w:val="en-US" w:eastAsia="zh-CN"/>
        </w:rPr>
        <w:t xml:space="preserve">introduction of Ambient IoT </w:t>
      </w:r>
      <w:r w:rsidRPr="00002AFE">
        <w:rPr>
          <w:lang w:val="en-US" w:eastAsia="zh-CN"/>
        </w:rPr>
        <w:t>device</w:t>
      </w:r>
      <w:r w:rsidR="0047456C">
        <w:rPr>
          <w:lang w:val="en-US" w:eastAsia="zh-CN"/>
        </w:rPr>
        <w:t>s</w:t>
      </w:r>
      <w:r w:rsidRPr="00002AFE">
        <w:rPr>
          <w:lang w:val="en-US" w:eastAsia="zh-CN"/>
        </w:rPr>
        <w:t xml:space="preserve">, the </w:t>
      </w:r>
      <w:r w:rsidR="0047456C" w:rsidRPr="00002AFE">
        <w:rPr>
          <w:lang w:val="en-US" w:eastAsia="zh-CN"/>
        </w:rPr>
        <w:t>logistics</w:t>
      </w:r>
      <w:r w:rsidR="0047456C">
        <w:rPr>
          <w:lang w:val="en-US" w:eastAsia="zh-CN"/>
        </w:rPr>
        <w:t xml:space="preserve"> </w:t>
      </w:r>
      <w:r w:rsidRPr="00002AFE">
        <w:rPr>
          <w:lang w:val="en-US" w:eastAsia="zh-CN"/>
        </w:rPr>
        <w:t xml:space="preserve">service provider </w:t>
      </w:r>
      <w:r>
        <w:rPr>
          <w:lang w:val="en-US" w:eastAsia="zh-CN"/>
        </w:rPr>
        <w:t xml:space="preserve">can have </w:t>
      </w:r>
      <w:r w:rsidR="0047456C">
        <w:rPr>
          <w:lang w:val="en-US" w:eastAsia="zh-CN"/>
        </w:rPr>
        <w:t>its</w:t>
      </w:r>
      <w:r w:rsidR="0047456C" w:rsidRPr="00002AFE">
        <w:rPr>
          <w:lang w:val="en-US" w:eastAsia="zh-CN"/>
        </w:rPr>
        <w:t xml:space="preserve"> </w:t>
      </w:r>
      <w:r w:rsidRPr="00002AFE">
        <w:rPr>
          <w:lang w:val="en-US" w:eastAsia="zh-CN"/>
        </w:rPr>
        <w:t xml:space="preserve">own NPN and </w:t>
      </w:r>
      <w:r w:rsidR="0047456C">
        <w:rPr>
          <w:lang w:val="en-US" w:eastAsia="zh-CN"/>
        </w:rPr>
        <w:t>perform the</w:t>
      </w:r>
      <w:r w:rsidR="0047456C" w:rsidRPr="00002AFE">
        <w:rPr>
          <w:lang w:val="en-US" w:eastAsia="zh-CN"/>
        </w:rPr>
        <w:t xml:space="preserve"> </w:t>
      </w:r>
      <w:r w:rsidRPr="00002AFE">
        <w:rPr>
          <w:lang w:val="en-US" w:eastAsia="zh-CN"/>
        </w:rPr>
        <w:t xml:space="preserve">warehousing </w:t>
      </w:r>
      <w:r>
        <w:rPr>
          <w:rFonts w:hint="eastAsia"/>
          <w:lang w:eastAsia="zh-CN"/>
        </w:rPr>
        <w:t>inventory</w:t>
      </w:r>
      <w:r w:rsidRPr="00002AFE">
        <w:rPr>
          <w:lang w:val="en-US" w:eastAsia="zh-CN"/>
        </w:rPr>
        <w:t xml:space="preserve"> </w:t>
      </w:r>
      <w:r>
        <w:rPr>
          <w:lang w:val="en-US" w:eastAsia="zh-CN"/>
        </w:rPr>
        <w:t>using the</w:t>
      </w:r>
      <w:r w:rsidRPr="00002AFE">
        <w:rPr>
          <w:lang w:val="en-US" w:eastAsia="zh-CN"/>
        </w:rPr>
        <w:t xml:space="preserv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1791A1D0" w14:textId="77777777" w:rsidR="00F6243B" w:rsidRPr="009856A7" w:rsidRDefault="00F6243B" w:rsidP="0023426D">
      <w:pPr>
        <w:spacing w:after="0"/>
        <w:rPr>
          <w:lang w:val="en-US" w:eastAsia="zh-CN"/>
        </w:rPr>
      </w:pPr>
    </w:p>
    <w:p w14:paraId="48F96135" w14:textId="77777777" w:rsidR="0023426D" w:rsidRDefault="0023426D" w:rsidP="0023426D">
      <w:r w:rsidRPr="00056CC9">
        <w:rPr>
          <w:rFonts w:hint="eastAsia"/>
          <w:lang w:val="en-US" w:eastAsia="zh-CN"/>
        </w:rPr>
        <w:lastRenderedPageBreak/>
        <w:t>In</w:t>
      </w:r>
      <w:r w:rsidRPr="00056CC9">
        <w:rPr>
          <w:lang w:val="en-US" w:eastAsia="zh-CN"/>
        </w:rPr>
        <w:t xml:space="preserve"> the case of cargo tracking, A wagon carries many pallet</w:t>
      </w:r>
      <w:r>
        <w:rPr>
          <w:rFonts w:hint="eastAsia"/>
          <w:lang w:val="en-US" w:eastAsia="zh-CN"/>
        </w:rPr>
        <w:t>s</w:t>
      </w:r>
      <w:r w:rsidRPr="00056CC9">
        <w:rPr>
          <w:lang w:val="en-US" w:eastAsia="zh-CN"/>
        </w:rPr>
        <w:t xml:space="preserve"> with goods (more than 10 pallet per wagon) and travel</w:t>
      </w:r>
      <w:r>
        <w:rPr>
          <w:lang w:val="en-US" w:eastAsia="zh-CN"/>
        </w:rPr>
        <w:t>s</w:t>
      </w:r>
      <w:r w:rsidRPr="00056CC9">
        <w:rPr>
          <w:lang w:val="en-US" w:eastAsia="zh-CN"/>
        </w:rPr>
        <w:t xml:space="preserve"> to the destination. In order to track the goods within the wagon, several </w:t>
      </w:r>
      <w:r w:rsidR="00F95636">
        <w:rPr>
          <w:lang w:val="en-US" w:eastAsia="zh-CN"/>
        </w:rPr>
        <w:t>toll gates</w:t>
      </w:r>
      <w:r w:rsidRPr="00056CC9">
        <w:rPr>
          <w:lang w:val="en-US" w:eastAsia="zh-CN"/>
        </w:rPr>
        <w:t xml:space="preserve"> are set up among the route of the wagon. Whenever the wagon passes through the </w:t>
      </w:r>
      <w:r w:rsidR="00F95636">
        <w:rPr>
          <w:lang w:val="en-US" w:eastAsia="zh-CN"/>
        </w:rPr>
        <w:t>toll gate</w:t>
      </w:r>
      <w:r w:rsidRPr="00056CC9">
        <w:rPr>
          <w:lang w:val="en-US" w:eastAsia="zh-CN"/>
        </w:rPr>
        <w:t xml:space="preserve">, the data of </w:t>
      </w:r>
      <w:r w:rsidR="0047456C">
        <w:rPr>
          <w:lang w:val="en-US" w:eastAsia="zh-CN"/>
        </w:rPr>
        <w:t xml:space="preserve">all </w:t>
      </w:r>
      <w:r w:rsidRPr="00056CC9">
        <w:rPr>
          <w:lang w:val="en-US" w:eastAsia="zh-CN"/>
        </w:rPr>
        <w:t xml:space="preserve">goods are required to be sent to the </w:t>
      </w:r>
      <w:r w:rsidR="00F95636">
        <w:rPr>
          <w:lang w:val="en-US" w:eastAsia="zh-CN"/>
        </w:rPr>
        <w:t>toll gate</w:t>
      </w:r>
      <w:r w:rsidRPr="00056CC9">
        <w:rPr>
          <w:lang w:val="en-US" w:eastAsia="zh-CN"/>
        </w:rPr>
        <w:t xml:space="preserve"> which can then forward the data to the proper application server for tracking.</w:t>
      </w:r>
      <w:r w:rsidR="0047456C">
        <w:rPr>
          <w:lang w:val="en-US" w:eastAsia="zh-CN"/>
        </w:rPr>
        <w:t xml:space="preserve"> </w:t>
      </w:r>
      <w:r w:rsidRPr="00056CC9">
        <w:rPr>
          <w:lang w:val="en-US" w:eastAsia="zh-CN"/>
        </w:rPr>
        <w:t xml:space="preserve">The service provider of logistics may set up the tracking equipment on certain </w:t>
      </w:r>
      <w:r w:rsidR="00F95636">
        <w:rPr>
          <w:lang w:val="en-US" w:eastAsia="zh-CN"/>
        </w:rPr>
        <w:t>toll gate</w:t>
      </w:r>
      <w:r w:rsidRPr="00056CC9">
        <w:rPr>
          <w:lang w:val="en-US" w:eastAsia="zh-CN"/>
        </w:rPr>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pPr>
        <w:rPr>
          <w:lang w:eastAsia="zh-CN"/>
        </w:rPr>
      </w:pPr>
      <w:r>
        <w:rPr>
          <w:lang w:eastAsia="zh-CN"/>
        </w:rPr>
        <w:t xml:space="preserve">In </w:t>
      </w:r>
      <w:r w:rsidR="0047456C">
        <w:rPr>
          <w:lang w:eastAsia="zh-CN"/>
        </w:rPr>
        <w:t xml:space="preserve">the </w:t>
      </w:r>
      <w:r>
        <w:rPr>
          <w:lang w:eastAsia="zh-CN"/>
        </w:rPr>
        <w:t>two processes</w:t>
      </w:r>
      <w:r w:rsidR="0047456C">
        <w:rPr>
          <w:lang w:eastAsia="zh-CN"/>
        </w:rPr>
        <w:t xml:space="preserve"> described</w:t>
      </w:r>
      <w:r>
        <w:rPr>
          <w:lang w:eastAsia="zh-CN"/>
        </w:rPr>
        <w:t xml:space="preserve">, </w:t>
      </w:r>
      <w:r w:rsidR="0047456C">
        <w:rPr>
          <w:lang w:eastAsia="zh-CN"/>
        </w:rPr>
        <w:t>the A</w:t>
      </w:r>
      <w:r>
        <w:rPr>
          <w:lang w:eastAsia="zh-CN"/>
        </w:rPr>
        <w:t>mbient IoT device</w:t>
      </w:r>
      <w:r w:rsidR="0047456C">
        <w:rPr>
          <w:lang w:eastAsia="zh-CN"/>
        </w:rPr>
        <w:t>s used</w:t>
      </w:r>
      <w:r>
        <w:rPr>
          <w:lang w:eastAsia="zh-CN"/>
        </w:rPr>
        <w:t xml:space="preserve"> can be </w:t>
      </w:r>
      <w:r w:rsidRPr="00013286">
        <w:rPr>
          <w:lang w:eastAsia="zh-CN"/>
        </w:rPr>
        <w:t>either battery-less or with limited energy storage capability (i.e., using a capacitor)</w:t>
      </w:r>
      <w:r>
        <w:rPr>
          <w:rFonts w:ascii="宋体" w:eastAsia="宋体" w:hAnsi="宋体" w:cs="宋体"/>
          <w:lang w:val="en-US" w:eastAsia="zh-CN"/>
        </w:rPr>
        <w:t>.</w:t>
      </w:r>
    </w:p>
    <w:p w14:paraId="5101BD2E" w14:textId="77777777" w:rsidR="0023426D" w:rsidRPr="00002AFE" w:rsidRDefault="0023426D" w:rsidP="0023426D"/>
    <w:p w14:paraId="4AC375C9" w14:textId="77777777" w:rsidR="0023426D" w:rsidRDefault="00591537" w:rsidP="00E875EA">
      <w:pPr>
        <w:jc w:val="center"/>
        <w:rPr>
          <w:lang w:eastAsia="zh-CN"/>
        </w:rPr>
      </w:pPr>
      <w:r w:rsidRPr="00770600">
        <w:rPr>
          <w:noProof/>
          <w:lang w:eastAsia="zh-CN"/>
        </w:rPr>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3"/>
        <w:rPr>
          <w:lang w:val="en-US"/>
        </w:rPr>
      </w:pPr>
      <w:bookmarkStart w:id="136" w:name="_Toc144489170"/>
      <w:bookmarkStart w:id="137" w:name="_Toc144489427"/>
      <w:r>
        <w:t>5</w:t>
      </w:r>
      <w:r w:rsidRPr="000D6532">
        <w:t>.</w:t>
      </w:r>
      <w:r>
        <w:t>4</w:t>
      </w:r>
      <w:r w:rsidRPr="000D6532">
        <w:t>.2</w:t>
      </w:r>
      <w:r w:rsidRPr="000D6532">
        <w:tab/>
        <w:t>Pre-conditions</w:t>
      </w:r>
      <w:bookmarkEnd w:id="136"/>
      <w:bookmarkEnd w:id="137"/>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3"/>
      </w:pPr>
      <w:bookmarkStart w:id="138" w:name="_Toc144489171"/>
      <w:bookmarkStart w:id="139" w:name="_Toc144489428"/>
      <w:r>
        <w:t>5</w:t>
      </w:r>
      <w:r w:rsidRPr="000D6532">
        <w:t>.</w:t>
      </w:r>
      <w:r>
        <w:t>4</w:t>
      </w:r>
      <w:r w:rsidRPr="000D6532">
        <w:t>.3</w:t>
      </w:r>
      <w:r w:rsidRPr="000D6532">
        <w:tab/>
        <w:t>Service Flows</w:t>
      </w:r>
      <w:bookmarkEnd w:id="138"/>
      <w:bookmarkEnd w:id="139"/>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lastRenderedPageBreak/>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3"/>
      </w:pPr>
      <w:bookmarkStart w:id="140" w:name="_Toc144489172"/>
      <w:bookmarkStart w:id="141" w:name="_Toc144489429"/>
      <w:r>
        <w:t>5</w:t>
      </w:r>
      <w:r w:rsidRPr="000D6532">
        <w:t>.</w:t>
      </w:r>
      <w:r>
        <w:t>4</w:t>
      </w:r>
      <w:r w:rsidRPr="000D6532">
        <w:t>.4</w:t>
      </w:r>
      <w:r w:rsidRPr="000D6532">
        <w:tab/>
        <w:t>Post-conditions</w:t>
      </w:r>
      <w:bookmarkEnd w:id="140"/>
      <w:bookmarkEnd w:id="141"/>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3"/>
      </w:pPr>
      <w:bookmarkStart w:id="142" w:name="_Toc144489173"/>
      <w:bookmarkStart w:id="143" w:name="_Toc144489430"/>
      <w:r>
        <w:t>5</w:t>
      </w:r>
      <w:r w:rsidRPr="000D6532">
        <w:t>.</w:t>
      </w:r>
      <w:r>
        <w:t>4</w:t>
      </w:r>
      <w:r w:rsidRPr="000D6532">
        <w:t>.5</w:t>
      </w:r>
      <w:r w:rsidRPr="000D6532">
        <w:tab/>
      </w:r>
      <w:r>
        <w:t>Existing</w:t>
      </w:r>
      <w:r w:rsidRPr="000D6532">
        <w:t xml:space="preserve"> </w:t>
      </w:r>
      <w:r>
        <w:t>features partly or fully covering the use case functionality</w:t>
      </w:r>
      <w:bookmarkEnd w:id="142"/>
      <w:bookmarkEnd w:id="143"/>
    </w:p>
    <w:p w14:paraId="4F3CA1D1" w14:textId="77777777" w:rsidR="0023426D" w:rsidRDefault="0023426D" w:rsidP="001C5B74">
      <w:pPr>
        <w:rPr>
          <w:rFonts w:ascii="宋体" w:eastAsia="宋体" w:hAnsi="宋体" w:cs="宋体"/>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宋体" w:eastAsia="宋体" w:hAnsi="宋体" w:cs="宋体"/>
          <w:lang w:val="en-US" w:eastAsia="zh-CN"/>
        </w:rPr>
        <w:t>:</w:t>
      </w:r>
    </w:p>
    <w:p w14:paraId="6418B760" w14:textId="77777777" w:rsidR="0023426D" w:rsidRDefault="0023426D" w:rsidP="001C5B74">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宋体" w:eastAsia="宋体" w:hAnsi="宋体" w:cs="宋体"/>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5B2EBEF7" w14:textId="77777777" w:rsidR="0023426D" w:rsidRDefault="0023426D" w:rsidP="0023426D">
      <w:pPr>
        <w:spacing w:after="0"/>
        <w:rPr>
          <w:lang w:val="en-US" w:eastAsia="zh-CN"/>
        </w:rPr>
      </w:pP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433D1937" w14:textId="77777777" w:rsidR="0023426D" w:rsidRPr="00013286" w:rsidRDefault="0023426D" w:rsidP="0023426D">
      <w:pPr>
        <w:tabs>
          <w:tab w:val="left" w:pos="1843"/>
        </w:tabs>
        <w:rPr>
          <w:lang w:val="en-US" w:eastAsia="zh-CN"/>
        </w:rPr>
      </w:pPr>
    </w:p>
    <w:p w14:paraId="19FD2182" w14:textId="77777777" w:rsidR="0023426D" w:rsidRDefault="0023426D" w:rsidP="0023426D">
      <w:pPr>
        <w:pStyle w:val="3"/>
      </w:pPr>
      <w:bookmarkStart w:id="144" w:name="_Toc144489174"/>
      <w:bookmarkStart w:id="145" w:name="_Toc144489431"/>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44"/>
      <w:bookmarkEnd w:id="145"/>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宋体" w:eastAsia="宋体" w:hAnsi="宋体" w:cs="宋体"/>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2"/>
      </w:pPr>
      <w:bookmarkStart w:id="146" w:name="_Toc144489175"/>
      <w:bookmarkStart w:id="147" w:name="_Toc144489432"/>
      <w:r w:rsidRPr="004666D5">
        <w:t>5.5</w:t>
      </w:r>
      <w:r w:rsidRPr="004666D5">
        <w:tab/>
      </w:r>
      <w:r w:rsidR="00F6243B">
        <w:t xml:space="preserve">Use case on </w:t>
      </w:r>
      <w:r w:rsidR="00565B3C">
        <w:t>i</w:t>
      </w:r>
      <w:r w:rsidRPr="004666D5">
        <w:t>ntralogistics in automobile manufacturing</w:t>
      </w:r>
      <w:bookmarkEnd w:id="146"/>
      <w:bookmarkEnd w:id="147"/>
    </w:p>
    <w:p w14:paraId="7F6F5B6C" w14:textId="77777777" w:rsidR="002E39EF" w:rsidRPr="00641BA0" w:rsidRDefault="002E39EF" w:rsidP="00641BA0">
      <w:pPr>
        <w:pStyle w:val="3"/>
      </w:pPr>
      <w:bookmarkStart w:id="148" w:name="_Toc144489176"/>
      <w:bookmarkStart w:id="149" w:name="_Toc144489433"/>
      <w:r w:rsidRPr="00641BA0">
        <w:t>5.5.1</w:t>
      </w:r>
      <w:r w:rsidRPr="00641BA0">
        <w:tab/>
        <w:t>Description</w:t>
      </w:r>
      <w:bookmarkEnd w:id="148"/>
      <w:bookmarkEnd w:id="149"/>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w:t>
      </w:r>
      <w:r>
        <w:rPr>
          <w:lang w:eastAsia="zh-CN"/>
        </w:rPr>
        <w:lastRenderedPageBreak/>
        <w:t>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240 bit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2E39EF">
      <w:pPr>
        <w:jc w:val="center"/>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39"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1C5B74">
      <w:pPr>
        <w:pStyle w:val="TH"/>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t>
      </w:r>
      <w:r w:rsidR="005923B9" w:rsidRPr="002B0421">
        <w:rPr>
          <w:lang w:eastAsia="zh-CN"/>
        </w:rPr>
        <w:lastRenderedPageBreak/>
        <w:t>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3"/>
      </w:pPr>
      <w:bookmarkStart w:id="150" w:name="_Toc144489177"/>
      <w:bookmarkStart w:id="151" w:name="_Toc144489434"/>
      <w:r w:rsidRPr="00641BA0">
        <w:t>5.5.2</w:t>
      </w:r>
      <w:r w:rsidRPr="00641BA0">
        <w:tab/>
        <w:t>Pre-conditions</w:t>
      </w:r>
      <w:bookmarkEnd w:id="150"/>
      <w:bookmarkEnd w:id="151"/>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3"/>
      </w:pPr>
      <w:bookmarkStart w:id="152" w:name="_Toc144489178"/>
      <w:bookmarkStart w:id="153" w:name="_Toc144489435"/>
      <w:r w:rsidRPr="00641BA0">
        <w:t>5.5.3</w:t>
      </w:r>
      <w:r w:rsidRPr="00641BA0">
        <w:tab/>
        <w:t>Service Flows</w:t>
      </w:r>
      <w:bookmarkEnd w:id="152"/>
      <w:bookmarkEnd w:id="153"/>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3"/>
      </w:pPr>
      <w:bookmarkStart w:id="154" w:name="_Toc144489179"/>
      <w:bookmarkStart w:id="155" w:name="_Toc144489436"/>
      <w:r w:rsidRPr="00641BA0">
        <w:t>5.5.4</w:t>
      </w:r>
      <w:r w:rsidRPr="00641BA0">
        <w:tab/>
        <w:t>Post-conditions</w:t>
      </w:r>
      <w:bookmarkEnd w:id="154"/>
      <w:bookmarkEnd w:id="155"/>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3"/>
      </w:pPr>
      <w:bookmarkStart w:id="156" w:name="_Toc144489180"/>
      <w:bookmarkStart w:id="157" w:name="_Toc144489437"/>
      <w:r w:rsidRPr="00641BA0">
        <w:lastRenderedPageBreak/>
        <w:t>5.5.5</w:t>
      </w:r>
      <w:r w:rsidRPr="00641BA0">
        <w:tab/>
        <w:t>Existing features partly or fully covering the use case functionality</w:t>
      </w:r>
      <w:bookmarkEnd w:id="156"/>
      <w:bookmarkEnd w:id="157"/>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等线" w:hAnsi="Arial"/>
        </w:rPr>
      </w:pPr>
    </w:p>
    <w:p w14:paraId="4BAEE542" w14:textId="77777777" w:rsidR="002E39EF" w:rsidRPr="00641BA0" w:rsidRDefault="002E39EF" w:rsidP="00641BA0">
      <w:pPr>
        <w:pStyle w:val="3"/>
      </w:pPr>
      <w:bookmarkStart w:id="158" w:name="_Toc144489181"/>
      <w:bookmarkStart w:id="159" w:name="_Toc144489438"/>
      <w:r w:rsidRPr="00641BA0">
        <w:lastRenderedPageBreak/>
        <w:t>5.</w:t>
      </w:r>
      <w:r w:rsidR="007F3644" w:rsidRPr="00641BA0">
        <w:t>5</w:t>
      </w:r>
      <w:r w:rsidRPr="00641BA0">
        <w:t>.6</w:t>
      </w:r>
      <w:r w:rsidRPr="00641BA0">
        <w:tab/>
        <w:t>Potential New Requirements needed to support the use case</w:t>
      </w:r>
      <w:bookmarkEnd w:id="158"/>
      <w:bookmarkEnd w:id="159"/>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283B1D21" w14:textId="77777777" w:rsidR="002E39EF" w:rsidRDefault="002E39EF" w:rsidP="002E39EF">
      <w:pPr>
        <w:rPr>
          <w:lang w:val="en-US" w:eastAsia="zh-CN"/>
        </w:rPr>
      </w:pP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1E7B2797" w:rsidR="00006734" w:rsidRPr="00797648" w:rsidRDefault="00006734" w:rsidP="00006734">
            <w:pPr>
              <w:pStyle w:val="TAC"/>
              <w:jc w:val="left"/>
              <w:rPr>
                <w:rFonts w:cs="Arial"/>
                <w:szCs w:val="18"/>
              </w:rPr>
            </w:pPr>
            <w:r w:rsidRPr="00797648">
              <w:rPr>
                <w:rFonts w:cs="Arial"/>
                <w:szCs w:val="18"/>
              </w:rPr>
              <w:t>10 s</w:t>
            </w:r>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1 kbit/s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等线"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2C9846E0"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NOTE 2:  This value is calculated as the instant data rate for transmitting 96 bits within 100 ms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2"/>
      </w:pPr>
      <w:bookmarkStart w:id="160" w:name="_Toc144489182"/>
      <w:bookmarkStart w:id="161" w:name="_Toc144489439"/>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60"/>
      <w:bookmarkEnd w:id="161"/>
    </w:p>
    <w:p w14:paraId="650AC9A2" w14:textId="77777777" w:rsidR="00E205F1" w:rsidRPr="00641BA0" w:rsidRDefault="00E205F1" w:rsidP="00641BA0">
      <w:pPr>
        <w:pStyle w:val="3"/>
      </w:pPr>
      <w:bookmarkStart w:id="162" w:name="_Toc144489183"/>
      <w:bookmarkStart w:id="163" w:name="_Toc144489440"/>
      <w:r w:rsidRPr="00641BA0">
        <w:t>5.6.</w:t>
      </w:r>
      <w:r w:rsidRPr="00641BA0">
        <w:rPr>
          <w:rFonts w:hint="eastAsia"/>
        </w:rPr>
        <w:t>1</w:t>
      </w:r>
      <w:r w:rsidRPr="00641BA0">
        <w:tab/>
        <w:t>Description</w:t>
      </w:r>
      <w:bookmarkEnd w:id="162"/>
      <w:bookmarkEnd w:id="163"/>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宋体"/>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w:t>
      </w:r>
      <w:r w:rsidR="00E205F1">
        <w:lastRenderedPageBreak/>
        <w:t xml:space="preserve">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64" w:name="OLE_LINK6"/>
      <w:r w:rsidRPr="00402981">
        <w:rPr>
          <w:rFonts w:eastAsia="宋体"/>
          <w:lang w:val="en-US" w:eastAsia="zh-CN"/>
        </w:rPr>
        <w:t xml:space="preserve">In contrast with </w:t>
      </w:r>
      <w:r>
        <w:rPr>
          <w:lang w:eastAsia="zh-CN"/>
        </w:rPr>
        <w:t>conventional</w:t>
      </w:r>
      <w:r>
        <w:rPr>
          <w:rFonts w:eastAsia="宋体"/>
          <w:lang w:val="en-US" w:eastAsia="zh-CN"/>
        </w:rPr>
        <w:t xml:space="preserve"> battery-based sensor</w:t>
      </w:r>
      <w:r>
        <w:rPr>
          <w:rFonts w:eastAsia="宋体" w:hint="eastAsia"/>
          <w:lang w:val="en-US" w:eastAsia="zh-CN"/>
        </w:rPr>
        <w:t>s</w:t>
      </w:r>
      <w:r>
        <w:rPr>
          <w:rFonts w:eastAsia="宋体"/>
          <w:lang w:val="en-US" w:eastAsia="zh-CN"/>
        </w:rPr>
        <w:t>,</w:t>
      </w:r>
      <w:r>
        <w:t xml:space="preserve"> </w:t>
      </w:r>
      <w:r w:rsidR="002637BD">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宋体"/>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64"/>
      <w:r>
        <w:rPr>
          <w:lang w:val="en-US" w:eastAsia="zh-CN"/>
        </w:rPr>
        <w:t xml:space="preserve"> </w:t>
      </w:r>
      <w:r>
        <w:rPr>
          <w:lang w:eastAsia="zh-CN"/>
        </w:rPr>
        <w:t>E</w:t>
      </w:r>
      <w:r w:rsidRPr="00A33AEC">
        <w:rPr>
          <w:lang w:val="en-US" w:eastAsia="zh-CN"/>
        </w:rPr>
        <w:t>nergy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宋体"/>
          <w:lang w:val="en-US" w:eastAsia="zh-CN"/>
        </w:rPr>
        <w:t>support di</w:t>
      </w:r>
      <w:r>
        <w:t xml:space="preserve">verse </w:t>
      </w:r>
      <w:r>
        <w:rPr>
          <w:rFonts w:eastAsia="宋体"/>
          <w:lang w:val="en-US" w:eastAsia="zh-CN"/>
        </w:rPr>
        <w:t>monitoring</w:t>
      </w:r>
      <w:r>
        <w:t xml:space="preserve"> </w:t>
      </w:r>
      <w:r>
        <w:rPr>
          <w:rFonts w:eastAsia="宋体"/>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宋体"/>
          <w:lang w:val="en-US" w:eastAsia="zh-CN"/>
        </w:rPr>
        <w:t>maintenance</w:t>
      </w:r>
      <w:r>
        <w:rPr>
          <w:rFonts w:eastAsia="宋体"/>
          <w:lang w:val="en-US" w:eastAsia="zh-CN"/>
        </w:rPr>
        <w:t xml:space="preserve">, </w:t>
      </w:r>
      <w:r>
        <w:rPr>
          <w:rFonts w:eastAsia="宋体" w:hint="eastAsia"/>
          <w:lang w:val="en-US" w:eastAsia="zh-CN"/>
        </w:rPr>
        <w:t>i.e.</w:t>
      </w:r>
      <w:r>
        <w:rPr>
          <w:rFonts w:eastAsia="宋体"/>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等线"/>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65"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3"/>
      </w:pPr>
      <w:bookmarkStart w:id="166" w:name="_Toc144489184"/>
      <w:bookmarkStart w:id="167" w:name="_Toc144489441"/>
      <w:bookmarkEnd w:id="165"/>
      <w:r w:rsidRPr="00641BA0">
        <w:rPr>
          <w:rFonts w:hint="eastAsia"/>
        </w:rPr>
        <w:t>5.</w:t>
      </w:r>
      <w:r w:rsidRPr="00641BA0">
        <w:t>6</w:t>
      </w:r>
      <w:r w:rsidRPr="00641BA0">
        <w:rPr>
          <w:rFonts w:hint="eastAsia"/>
        </w:rPr>
        <w:t>.2</w:t>
      </w:r>
      <w:r w:rsidRPr="00641BA0">
        <w:tab/>
      </w:r>
      <w:r w:rsidRPr="00641BA0">
        <w:rPr>
          <w:rFonts w:hint="eastAsia"/>
        </w:rPr>
        <w:t>Pre-Conditions</w:t>
      </w:r>
      <w:bookmarkEnd w:id="166"/>
      <w:bookmarkEnd w:id="167"/>
    </w:p>
    <w:p w14:paraId="7C2D1185" w14:textId="77777777" w:rsidR="00E205F1" w:rsidRDefault="00E205F1" w:rsidP="00E205F1">
      <w:r>
        <w:rPr>
          <w:rFonts w:eastAsia="宋体" w:hint="eastAsia"/>
          <w:lang w:val="en-US" w:eastAsia="zh-CN"/>
        </w:rPr>
        <w:t>Tom</w:t>
      </w:r>
      <w:r>
        <w:rPr>
          <w:rFonts w:eastAsia="宋体"/>
          <w:lang w:val="en-US" w:eastAsia="zh-CN"/>
        </w:rPr>
        <w:t xml:space="preserve">’s family lives in Home A. In Home A, there is </w:t>
      </w:r>
      <w:r w:rsidRPr="00D1400C">
        <w:rPr>
          <w:rFonts w:eastAsia="宋体"/>
          <w:lang w:val="en-US" w:eastAsia="zh-CN"/>
        </w:rPr>
        <w:t>a gas sensor in</w:t>
      </w:r>
      <w:r>
        <w:rPr>
          <w:rFonts w:eastAsia="宋体"/>
          <w:lang w:val="en-US" w:eastAsia="zh-CN"/>
        </w:rPr>
        <w:t xml:space="preserve"> the</w:t>
      </w:r>
      <w:r w:rsidRPr="00D1400C">
        <w:rPr>
          <w:rFonts w:eastAsia="宋体"/>
          <w:lang w:val="en-US" w:eastAsia="zh-CN"/>
        </w:rPr>
        <w:t xml:space="preserve"> kitchen</w:t>
      </w:r>
      <w:r>
        <w:rPr>
          <w:rFonts w:eastAsia="宋体"/>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宋体"/>
          <w:lang w:val="en-US" w:eastAsia="zh-CN"/>
        </w:rPr>
      </w:pPr>
      <w:r>
        <w:rPr>
          <w:rFonts w:eastAsia="宋体"/>
          <w:lang w:val="en-US" w:eastAsia="zh-CN"/>
        </w:rPr>
        <w:t xml:space="preserve">The </w:t>
      </w:r>
      <w:r w:rsidRPr="00D1400C">
        <w:rPr>
          <w:rFonts w:eastAsia="宋体"/>
          <w:lang w:val="en-US" w:eastAsia="zh-CN"/>
        </w:rPr>
        <w:t>gas sensor</w:t>
      </w:r>
      <w:r>
        <w:rPr>
          <w:rFonts w:eastAsia="宋体"/>
          <w:lang w:val="en-US" w:eastAsia="zh-CN"/>
        </w:rPr>
        <w:t xml:space="preserve"> detects </w:t>
      </w:r>
      <w:r w:rsidRPr="00B02964">
        <w:rPr>
          <w:rFonts w:eastAsia="宋体"/>
          <w:lang w:val="en-US" w:eastAsia="zh-CN"/>
        </w:rPr>
        <w:t>data</w:t>
      </w:r>
      <w:r>
        <w:rPr>
          <w:rFonts w:eastAsia="宋体"/>
          <w:lang w:val="en-US" w:eastAsia="zh-CN"/>
        </w:rPr>
        <w:t xml:space="preserve"> </w:t>
      </w:r>
      <w:r w:rsidRPr="00420624">
        <w:rPr>
          <w:rFonts w:eastAsia="宋体"/>
          <w:lang w:val="en-US" w:eastAsia="zh-CN"/>
        </w:rPr>
        <w:t>continuously</w:t>
      </w:r>
      <w:r>
        <w:rPr>
          <w:rFonts w:eastAsia="宋体"/>
          <w:lang w:val="en-US" w:eastAsia="zh-CN"/>
        </w:rPr>
        <w:t xml:space="preserve"> and allows the a</w:t>
      </w:r>
      <w:r w:rsidRPr="00420624">
        <w:rPr>
          <w:rFonts w:eastAsia="宋体"/>
          <w:lang w:val="en-US" w:eastAsia="zh-CN"/>
        </w:rPr>
        <w:t>pp</w:t>
      </w:r>
      <w:r>
        <w:rPr>
          <w:rFonts w:eastAsia="宋体"/>
          <w:lang w:val="en-US" w:eastAsia="zh-CN"/>
        </w:rPr>
        <w:t>lication server</w:t>
      </w:r>
      <w:r w:rsidRPr="00420624">
        <w:rPr>
          <w:rFonts w:eastAsia="宋体"/>
          <w:lang w:val="en-US" w:eastAsia="zh-CN"/>
        </w:rPr>
        <w:t xml:space="preserve"> </w:t>
      </w:r>
      <w:r>
        <w:rPr>
          <w:rFonts w:eastAsia="宋体"/>
          <w:lang w:val="en-US" w:eastAsia="zh-CN"/>
        </w:rPr>
        <w:t>to</w:t>
      </w:r>
      <w:r w:rsidRPr="00420624">
        <w:rPr>
          <w:rFonts w:eastAsia="宋体"/>
          <w:lang w:val="en-US" w:eastAsia="zh-CN"/>
        </w:rPr>
        <w:t xml:space="preserve"> request</w:t>
      </w:r>
      <w:r>
        <w:rPr>
          <w:rFonts w:eastAsia="宋体"/>
          <w:lang w:val="en-US" w:eastAsia="zh-CN"/>
        </w:rPr>
        <w:t xml:space="preserve"> its</w:t>
      </w:r>
      <w:r w:rsidRPr="00420624">
        <w:rPr>
          <w:rFonts w:eastAsia="宋体"/>
          <w:lang w:val="en-US" w:eastAsia="zh-CN"/>
        </w:rPr>
        <w:t xml:space="preserve"> data</w:t>
      </w:r>
      <w:r>
        <w:rPr>
          <w:rFonts w:eastAsia="宋体"/>
          <w:lang w:val="en-US" w:eastAsia="zh-CN"/>
        </w:rPr>
        <w:t xml:space="preserve"> (e.g.</w:t>
      </w:r>
      <w:r w:rsidR="005661F1">
        <w:rPr>
          <w:rFonts w:eastAsia="宋体"/>
          <w:lang w:val="en-US" w:eastAsia="zh-CN"/>
        </w:rPr>
        <w:t>,</w:t>
      </w:r>
      <w:r>
        <w:rPr>
          <w:rFonts w:eastAsia="宋体"/>
          <w:lang w:val="en-US" w:eastAsia="zh-CN"/>
        </w:rPr>
        <w:t xml:space="preserve"> a 32 bits packet)</w:t>
      </w:r>
      <w:r w:rsidRPr="00420624">
        <w:t xml:space="preserve"> </w:t>
      </w:r>
      <w:r w:rsidRPr="00420624">
        <w:rPr>
          <w:rFonts w:eastAsia="宋体"/>
          <w:lang w:val="en-US" w:eastAsia="zh-CN"/>
        </w:rPr>
        <w:t>periodically</w:t>
      </w:r>
      <w:r>
        <w:rPr>
          <w:rFonts w:eastAsia="宋体"/>
          <w:lang w:val="en-US" w:eastAsia="zh-CN"/>
        </w:rPr>
        <w:t>. The application server stores the data and a</w:t>
      </w:r>
      <w:r>
        <w:rPr>
          <w:lang w:eastAsia="zh-CN"/>
        </w:rPr>
        <w:t xml:space="preserve"> pre-set methane</w:t>
      </w:r>
      <w:r>
        <w:rPr>
          <w:rFonts w:eastAsia="宋体" w:hint="eastAsia"/>
          <w:lang w:eastAsia="zh-CN"/>
        </w:rPr>
        <w:t xml:space="preserve"> concentration threshold</w:t>
      </w:r>
      <w:r>
        <w:rPr>
          <w:rFonts w:eastAsia="宋体"/>
          <w:lang w:eastAsia="zh-CN"/>
        </w:rPr>
        <w:t xml:space="preserve"> (e.g.</w:t>
      </w:r>
      <w:r w:rsidR="005661F1">
        <w:rPr>
          <w:rFonts w:eastAsia="宋体"/>
          <w:lang w:eastAsia="zh-CN"/>
        </w:rPr>
        <w:t>,</w:t>
      </w:r>
      <w:r>
        <w:rPr>
          <w:rFonts w:eastAsia="宋体"/>
          <w:lang w:eastAsia="zh-CN"/>
        </w:rPr>
        <w:t xml:space="preserve"> 5%). </w:t>
      </w:r>
    </w:p>
    <w:p w14:paraId="4EEA3417" w14:textId="77777777" w:rsidR="00E205F1" w:rsidRPr="00641BA0" w:rsidRDefault="00E205F1" w:rsidP="00641BA0">
      <w:pPr>
        <w:pStyle w:val="3"/>
      </w:pPr>
      <w:bookmarkStart w:id="168" w:name="_Toc144489185"/>
      <w:bookmarkStart w:id="169" w:name="_Toc144489442"/>
      <w:r w:rsidRPr="00641BA0">
        <w:t>5.6.3</w:t>
      </w:r>
      <w:r w:rsidRPr="00641BA0">
        <w:tab/>
        <w:t>Service Flows</w:t>
      </w:r>
      <w:bookmarkEnd w:id="168"/>
      <w:bookmarkEnd w:id="169"/>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70" w:name="OLE_LINK10"/>
      <w:bookmarkStart w:id="171"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宋体"/>
          <w:lang w:val="en-US" w:eastAsia="zh-CN"/>
        </w:rPr>
        <w:t>and finds the data reaching half of the threshold (e.g.</w:t>
      </w:r>
      <w:r w:rsidR="005661F1">
        <w:rPr>
          <w:rFonts w:eastAsia="宋体"/>
          <w:lang w:val="en-US" w:eastAsia="zh-CN"/>
        </w:rPr>
        <w:t>,</w:t>
      </w:r>
      <w:r>
        <w:rPr>
          <w:rFonts w:eastAsia="宋体"/>
          <w:lang w:val="en-US" w:eastAsia="zh-CN"/>
        </w:rPr>
        <w:t xml:space="preserve"> 2.5%), then it will update a shorter period to request data.</w:t>
      </w:r>
    </w:p>
    <w:bookmarkEnd w:id="170"/>
    <w:bookmarkEnd w:id="171"/>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宋体"/>
          <w:lang w:eastAsia="zh-CN"/>
        </w:rPr>
        <w:t>Tom</w:t>
      </w:r>
      <w:r w:rsidR="00E205F1">
        <w:rPr>
          <w:rFonts w:eastAsia="宋体"/>
          <w:lang w:val="en-US" w:eastAsia="zh-CN"/>
        </w:rPr>
        <w:t xml:space="preserve">’s family </w:t>
      </w:r>
      <w:r w:rsidR="00E205F1" w:rsidRPr="00C03F10">
        <w:rPr>
          <w:rFonts w:eastAsia="宋体"/>
          <w:lang w:val="en-US" w:eastAsia="zh-CN"/>
        </w:rPr>
        <w:t>through</w:t>
      </w:r>
      <w:r w:rsidR="00E205F1">
        <w:rPr>
          <w:rFonts w:eastAsia="宋体"/>
          <w:lang w:val="en-US" w:eastAsia="zh-CN"/>
        </w:rPr>
        <w:t xml:space="preserve"> the</w:t>
      </w:r>
      <w:r w:rsidR="00E205F1" w:rsidRPr="00C03F10">
        <w:rPr>
          <w:rFonts w:eastAsia="宋体"/>
          <w:lang w:val="en-US" w:eastAsia="zh-CN"/>
        </w:rPr>
        <w:t xml:space="preserve"> network</w:t>
      </w:r>
      <w:r w:rsidR="00E205F1">
        <w:rPr>
          <w:rFonts w:eastAsia="宋体"/>
          <w:lang w:val="en-US" w:eastAsia="zh-CN"/>
        </w:rPr>
        <w:t xml:space="preserve">. If Tom’s family </w:t>
      </w:r>
      <w:r w:rsidR="00E205F1">
        <w:rPr>
          <w:rFonts w:eastAsia="宋体" w:hint="eastAsia"/>
          <w:lang w:val="en-US" w:eastAsia="zh-CN"/>
        </w:rPr>
        <w:t>members</w:t>
      </w:r>
      <w:r w:rsidR="00E205F1" w:rsidRPr="003E6D73">
        <w:rPr>
          <w:rFonts w:eastAsia="宋体"/>
          <w:lang w:val="en-US" w:eastAsia="zh-CN"/>
        </w:rPr>
        <w:t xml:space="preserve"> </w:t>
      </w:r>
      <w:r w:rsidR="00E205F1">
        <w:rPr>
          <w:rFonts w:eastAsia="宋体"/>
          <w:lang w:val="en-US" w:eastAsia="zh-CN"/>
        </w:rPr>
        <w:t xml:space="preserve">do not respond, </w:t>
      </w:r>
      <w:r w:rsidR="00E205F1" w:rsidRPr="003E6D73">
        <w:rPr>
          <w:rFonts w:eastAsia="宋体"/>
          <w:lang w:val="en-US" w:eastAsia="zh-CN"/>
        </w:rPr>
        <w:t>the alarm</w:t>
      </w:r>
      <w:r w:rsidR="00E205F1">
        <w:rPr>
          <w:rFonts w:eastAsia="宋体"/>
          <w:lang w:val="en-US" w:eastAsia="zh-CN"/>
        </w:rPr>
        <w:t xml:space="preserve"> message will be</w:t>
      </w:r>
      <w:r w:rsidR="00E205F1" w:rsidRPr="003E6D73">
        <w:rPr>
          <w:rFonts w:eastAsia="宋体"/>
          <w:lang w:val="en-US" w:eastAsia="zh-CN"/>
        </w:rPr>
        <w:t xml:space="preserve"> sent again</w:t>
      </w:r>
      <w:r w:rsidR="00E205F1">
        <w:rPr>
          <w:rFonts w:eastAsia="宋体"/>
          <w:lang w:val="en-US" w:eastAsia="zh-CN"/>
        </w:rPr>
        <w:t xml:space="preserve"> after a preset time (e.g.</w:t>
      </w:r>
      <w:r w:rsidR="005661F1">
        <w:rPr>
          <w:rFonts w:eastAsia="宋体"/>
          <w:lang w:val="en-US" w:eastAsia="zh-CN"/>
        </w:rPr>
        <w:t>,</w:t>
      </w:r>
      <w:r w:rsidR="00E205F1">
        <w:rPr>
          <w:rFonts w:eastAsia="宋体"/>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宋体"/>
          <w:lang w:val="en-US" w:eastAsia="zh-CN"/>
        </w:rPr>
        <w:t xml:space="preserve">Tom’s family </w:t>
      </w:r>
      <w:r>
        <w:rPr>
          <w:rFonts w:eastAsia="宋体" w:hint="eastAsia"/>
          <w:lang w:val="en-US" w:eastAsia="zh-CN"/>
        </w:rPr>
        <w:t xml:space="preserve">members receive </w:t>
      </w:r>
      <w:r>
        <w:rPr>
          <w:rFonts w:eastAsia="宋体"/>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3"/>
      </w:pPr>
      <w:bookmarkStart w:id="172" w:name="_Toc144489186"/>
      <w:bookmarkStart w:id="173" w:name="_Toc144489443"/>
      <w:r w:rsidRPr="00641BA0">
        <w:t>5.6.4</w:t>
      </w:r>
      <w:r w:rsidRPr="00641BA0">
        <w:tab/>
        <w:t>Post-Conditions</w:t>
      </w:r>
      <w:bookmarkEnd w:id="172"/>
      <w:bookmarkEnd w:id="173"/>
    </w:p>
    <w:p w14:paraId="5104536F" w14:textId="77777777" w:rsidR="00E205F1" w:rsidRPr="0064364B" w:rsidRDefault="00E205F1" w:rsidP="00E205F1">
      <w:pPr>
        <w:rPr>
          <w:rFonts w:eastAsia="宋体"/>
          <w:lang w:val="en-US" w:eastAsia="zh-CN"/>
        </w:rPr>
      </w:pPr>
      <w:r>
        <w:rPr>
          <w:rFonts w:eastAsia="宋体" w:hint="eastAsia"/>
          <w:lang w:val="en-US" w:eastAsia="zh-CN"/>
        </w:rPr>
        <w:t>Tom goes back to home</w:t>
      </w:r>
      <w:r>
        <w:rPr>
          <w:rFonts w:eastAsia="宋体"/>
          <w:lang w:val="en-US" w:eastAsia="zh-CN"/>
        </w:rPr>
        <w:t>,</w:t>
      </w:r>
      <w:r>
        <w:rPr>
          <w:rFonts w:eastAsia="宋体" w:hint="eastAsia"/>
          <w:lang w:val="en-US" w:eastAsia="zh-CN"/>
        </w:rPr>
        <w:t xml:space="preserve"> check</w:t>
      </w:r>
      <w:r>
        <w:rPr>
          <w:rFonts w:eastAsia="宋体"/>
          <w:lang w:val="en-US" w:eastAsia="zh-CN"/>
        </w:rPr>
        <w:t>s</w:t>
      </w:r>
      <w:r>
        <w:rPr>
          <w:rFonts w:eastAsia="宋体" w:hint="eastAsia"/>
          <w:lang w:val="en-US" w:eastAsia="zh-CN"/>
        </w:rPr>
        <w:t xml:space="preserve"> the</w:t>
      </w:r>
      <w:r>
        <w:rPr>
          <w:rFonts w:eastAsia="宋体"/>
          <w:lang w:val="en-US" w:eastAsia="zh-CN"/>
        </w:rPr>
        <w:t xml:space="preserve"> </w:t>
      </w:r>
      <w:r>
        <w:rPr>
          <w:rFonts w:eastAsia="宋体" w:hint="eastAsia"/>
          <w:lang w:val="en-US" w:eastAsia="zh-CN"/>
        </w:rPr>
        <w:t>kitchen range and close</w:t>
      </w:r>
      <w:r>
        <w:rPr>
          <w:rFonts w:eastAsia="宋体"/>
          <w:lang w:val="en-US" w:eastAsia="zh-CN"/>
        </w:rPr>
        <w:t>s</w:t>
      </w:r>
      <w:r>
        <w:rPr>
          <w:rFonts w:eastAsia="宋体" w:hint="eastAsia"/>
          <w:lang w:val="en-US" w:eastAsia="zh-CN"/>
        </w:rPr>
        <w:t xml:space="preserve"> the gas valve. </w:t>
      </w:r>
    </w:p>
    <w:p w14:paraId="2E01A1F7" w14:textId="77777777" w:rsidR="00E205F1" w:rsidRPr="00641BA0" w:rsidRDefault="00E205F1" w:rsidP="00641BA0">
      <w:pPr>
        <w:pStyle w:val="3"/>
      </w:pPr>
      <w:bookmarkStart w:id="174" w:name="_Toc144489187"/>
      <w:bookmarkStart w:id="175" w:name="_Toc144489444"/>
      <w:r w:rsidRPr="00641BA0">
        <w:t>5.6.5</w:t>
      </w:r>
      <w:r w:rsidRPr="00641BA0">
        <w:tab/>
      </w:r>
      <w:r w:rsidRPr="00641BA0">
        <w:rPr>
          <w:rFonts w:hint="eastAsia"/>
        </w:rPr>
        <w:t>Existing features partly or fully covering the use case functionality</w:t>
      </w:r>
      <w:bookmarkEnd w:id="174"/>
      <w:bookmarkEnd w:id="175"/>
    </w:p>
    <w:p w14:paraId="0FAF5601" w14:textId="77777777" w:rsidR="00E205F1" w:rsidRDefault="00E205F1" w:rsidP="00E205F1">
      <w:pPr>
        <w:rPr>
          <w:rFonts w:eastAsia="宋体"/>
          <w:lang w:val="en-US" w:eastAsia="zh-CN"/>
        </w:rPr>
      </w:pPr>
      <w:r>
        <w:t>None.</w:t>
      </w:r>
    </w:p>
    <w:p w14:paraId="54830C99" w14:textId="77777777" w:rsidR="00E205F1" w:rsidRPr="00641BA0" w:rsidRDefault="00E205F1" w:rsidP="00641BA0">
      <w:pPr>
        <w:pStyle w:val="3"/>
      </w:pPr>
      <w:bookmarkStart w:id="176" w:name="_Toc144489188"/>
      <w:bookmarkStart w:id="177" w:name="_Toc144489445"/>
      <w:r w:rsidRPr="00641BA0">
        <w:lastRenderedPageBreak/>
        <w:t>5.6.</w:t>
      </w:r>
      <w:r w:rsidRPr="00641BA0">
        <w:rPr>
          <w:rFonts w:hint="eastAsia"/>
        </w:rPr>
        <w:t>6</w:t>
      </w:r>
      <w:r w:rsidRPr="00641BA0">
        <w:tab/>
        <w:t>Potential New Requirements needed to support the use case</w:t>
      </w:r>
      <w:bookmarkEnd w:id="176"/>
      <w:bookmarkEnd w:id="177"/>
    </w:p>
    <w:p w14:paraId="4287382D" w14:textId="77777777" w:rsidR="00E205F1" w:rsidRDefault="00E205F1" w:rsidP="00E205F1">
      <w:pPr>
        <w:rPr>
          <w:lang w:val="en-US" w:eastAsia="zh-CN"/>
        </w:rPr>
      </w:pPr>
      <w:r>
        <w:rPr>
          <w:rFonts w:eastAsia="Calibri"/>
        </w:rPr>
        <w:t>[</w:t>
      </w:r>
      <w:r>
        <w:rPr>
          <w:rFonts w:eastAsia="宋体" w:hint="eastAsia"/>
          <w:lang w:val="en-US" w:eastAsia="zh-CN"/>
        </w:rPr>
        <w:t>PR.</w:t>
      </w:r>
      <w:r>
        <w:rPr>
          <w:rFonts w:eastAsia="Calibri"/>
        </w:rPr>
        <w:t>5.</w:t>
      </w:r>
      <w:r>
        <w:rPr>
          <w:rFonts w:eastAsia="宋体"/>
          <w:lang w:eastAsia="zh-CN"/>
        </w:rPr>
        <w:t>6</w:t>
      </w:r>
      <w:r w:rsidR="009B5717">
        <w:rPr>
          <w:rFonts w:eastAsia="宋体"/>
          <w:lang w:eastAsia="zh-CN"/>
        </w:rPr>
        <w:t>.6</w:t>
      </w:r>
      <w:r>
        <w:rPr>
          <w:rFonts w:eastAsia="Calibri"/>
        </w:rPr>
        <w:t>-</w:t>
      </w:r>
      <w:r>
        <w:rPr>
          <w:rFonts w:eastAsia="宋体" w:hint="eastAsia"/>
          <w:lang w:val="en-US" w:eastAsia="zh-CN"/>
        </w:rPr>
        <w:t>00</w:t>
      </w:r>
      <w:r>
        <w:rPr>
          <w:rFonts w:eastAsia="Calibri"/>
        </w:rPr>
        <w:t xml:space="preserve">1] </w:t>
      </w:r>
      <w:r w:rsidRPr="00457CAE">
        <w:rPr>
          <w:rFonts w:eastAsia="宋体"/>
          <w:lang w:eastAsia="zh-CN"/>
        </w:rPr>
        <w:t>The 5G system shall</w:t>
      </w:r>
      <w:r>
        <w:rPr>
          <w:rFonts w:eastAsia="宋体"/>
          <w:lang w:eastAsia="zh-CN"/>
        </w:rPr>
        <w:t xml:space="preserve"> </w:t>
      </w:r>
      <w:r>
        <w:rPr>
          <w:rFonts w:eastAsia="宋体" w:hint="eastAsia"/>
          <w:lang w:eastAsia="zh-CN"/>
        </w:rPr>
        <w:t>be</w:t>
      </w:r>
      <w:r>
        <w:rPr>
          <w:rFonts w:eastAsia="宋体"/>
          <w:lang w:eastAsia="zh-CN"/>
        </w:rPr>
        <w:t xml:space="preserve"> able to</w:t>
      </w:r>
      <w:r w:rsidRPr="00457CAE">
        <w:rPr>
          <w:rFonts w:eastAsia="宋体"/>
          <w:lang w:eastAsia="zh-CN"/>
        </w:rPr>
        <w:t xml:space="preserve"> support </w:t>
      </w:r>
      <w:r>
        <w:rPr>
          <w:rFonts w:eastAsia="宋体"/>
          <w:lang w:eastAsia="zh-CN"/>
        </w:rPr>
        <w:t xml:space="preserve">communication services for </w:t>
      </w:r>
      <w:r w:rsidR="009026D6">
        <w:t>A</w:t>
      </w:r>
      <w:r w:rsidRPr="00D12DBE">
        <w:t xml:space="preserve">mbient </w:t>
      </w:r>
      <w:r>
        <w:rPr>
          <w:rFonts w:eastAsia="宋体"/>
          <w:lang w:eastAsia="zh-CN"/>
        </w:rPr>
        <w:t xml:space="preserve">IoT </w:t>
      </w:r>
      <w:r>
        <w:rPr>
          <w:rFonts w:eastAsia="宋体"/>
          <w:lang w:val="en-US" w:eastAsia="zh-CN"/>
        </w:rPr>
        <w:t>devices</w:t>
      </w:r>
      <w:r>
        <w:rPr>
          <w:lang w:val="en-US" w:eastAsia="zh-CN"/>
        </w:rPr>
        <w:t>.</w:t>
      </w:r>
    </w:p>
    <w:p w14:paraId="5882F415" w14:textId="77777777" w:rsidR="00E205F1" w:rsidRDefault="00E205F1" w:rsidP="00E205F1">
      <w:pPr>
        <w:rPr>
          <w:rFonts w:eastAsia="宋体"/>
          <w:lang w:val="en-US" w:eastAsia="zh-CN"/>
        </w:rPr>
      </w:pPr>
      <w:r w:rsidRPr="0082188A">
        <w:rPr>
          <w:rFonts w:eastAsia="Calibri"/>
        </w:rPr>
        <w:t>[</w:t>
      </w:r>
      <w:r w:rsidRPr="0082188A">
        <w:rPr>
          <w:rFonts w:eastAsia="宋体" w:hint="eastAsia"/>
          <w:lang w:val="en-US" w:eastAsia="zh-CN"/>
        </w:rPr>
        <w:t>PR.</w:t>
      </w:r>
      <w:r w:rsidRPr="0082188A">
        <w:rPr>
          <w:rFonts w:eastAsia="Calibri"/>
        </w:rPr>
        <w:t>5.</w:t>
      </w:r>
      <w:r>
        <w:rPr>
          <w:rFonts w:eastAsia="宋体"/>
          <w:lang w:eastAsia="zh-CN"/>
        </w:rPr>
        <w:t>6</w:t>
      </w:r>
      <w:r w:rsidR="009B5717">
        <w:rPr>
          <w:rFonts w:eastAsia="宋体"/>
          <w:lang w:eastAsia="zh-CN"/>
        </w:rPr>
        <w:t>.6</w:t>
      </w:r>
      <w:r w:rsidRPr="0082188A">
        <w:rPr>
          <w:rFonts w:eastAsia="Calibri"/>
        </w:rPr>
        <w:t>-</w:t>
      </w:r>
      <w:r w:rsidRPr="0082188A">
        <w:rPr>
          <w:rFonts w:eastAsia="宋体" w:hint="eastAsia"/>
          <w:lang w:val="en-US" w:eastAsia="zh-CN"/>
        </w:rPr>
        <w:t>00</w:t>
      </w:r>
      <w:r>
        <w:rPr>
          <w:rFonts w:eastAsia="Calibri"/>
        </w:rPr>
        <w:t>2</w:t>
      </w:r>
      <w:r w:rsidRPr="0082188A">
        <w:rPr>
          <w:rFonts w:eastAsia="Calibri"/>
        </w:rPr>
        <w:t xml:space="preserve">] </w:t>
      </w:r>
      <w:r w:rsidRPr="00620B61">
        <w:rPr>
          <w:rFonts w:eastAsia="宋体"/>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宋体"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t>Table 5.6.6-1</w:t>
      </w:r>
      <w:r>
        <w:rPr>
          <w:rFonts w:hint="eastAsia"/>
          <w:lang w:val="en-US" w:eastAsia="zh-CN"/>
        </w:rPr>
        <w:t>:</w:t>
      </w:r>
      <w:r>
        <w:t xml:space="preserve"> KPI for </w:t>
      </w:r>
      <w:r w:rsidR="002637BD">
        <w:t>A</w:t>
      </w:r>
      <w:r w:rsidRPr="00D12DBE">
        <w:t xml:space="preserve">mbient </w:t>
      </w:r>
      <w:r>
        <w:rPr>
          <w:rFonts w:eastAsia="宋体"/>
          <w:lang w:eastAsia="zh-CN"/>
        </w:rPr>
        <w:t xml:space="preserve">IoT </w:t>
      </w:r>
      <w:r>
        <w:rPr>
          <w:rFonts w:eastAsia="宋体"/>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54"/>
        <w:gridCol w:w="601"/>
        <w:gridCol w:w="757"/>
        <w:gridCol w:w="601"/>
        <w:gridCol w:w="622"/>
        <w:gridCol w:w="879"/>
        <w:gridCol w:w="652"/>
        <w:gridCol w:w="797"/>
        <w:gridCol w:w="602"/>
        <w:gridCol w:w="1000"/>
        <w:gridCol w:w="602"/>
        <w:gridCol w:w="602"/>
        <w:gridCol w:w="602"/>
        <w:gridCol w:w="602"/>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68E3C787" w:rsidR="00006734" w:rsidRPr="00187132" w:rsidRDefault="00B17998" w:rsidP="00006734">
            <w:pPr>
              <w:rPr>
                <w:rFonts w:ascii="Arial" w:eastAsia="等线" w:hAnsi="Arial" w:cs="Arial"/>
                <w:sz w:val="18"/>
                <w:szCs w:val="18"/>
                <w:lang w:eastAsia="zh-CN"/>
              </w:rPr>
            </w:pPr>
            <w:r w:rsidRPr="006F6EC4">
              <w:rPr>
                <w:rFonts w:ascii="Arial" w:hAnsi="Arial" w:cs="Arial"/>
                <w:sz w:val="18"/>
                <w:szCs w:val="18"/>
                <w:lang w:eastAsia="de-DE"/>
              </w:rPr>
              <w:t>&lt;1 kbit/s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056A832D" w:rsidR="00006734" w:rsidRPr="00187132" w:rsidRDefault="00B17998" w:rsidP="00006734">
            <w:pPr>
              <w:rPr>
                <w:rFonts w:ascii="Arial" w:eastAsia="等线" w:hAnsi="Arial" w:cs="Arial"/>
                <w:sz w:val="18"/>
                <w:szCs w:val="18"/>
                <w:lang w:eastAsia="zh-CN"/>
              </w:rPr>
            </w:pPr>
            <w:r>
              <w:rPr>
                <w:rFonts w:ascii="Arial" w:eastAsia="等线" w:hAnsi="Arial" w:cs="Arial"/>
                <w:sz w:val="18"/>
                <w:szCs w:val="18"/>
                <w:lang w:eastAsia="zh-CN"/>
              </w:rPr>
              <w:t>&lt;5 per 100m</w:t>
            </w:r>
            <w:r>
              <w:rPr>
                <w:rFonts w:ascii="Arial" w:eastAsia="等线" w:hAnsi="Arial" w:cs="Arial" w:hint="eastAsia"/>
                <w:sz w:val="18"/>
                <w:szCs w:val="18"/>
                <w:lang w:eastAsia="zh-CN"/>
              </w:rPr>
              <w:t>²</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764E81D2"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7888F1B7" w14:textId="69280AE4" w:rsidR="00006734" w:rsidRPr="00516B5B" w:rsidRDefault="00006734" w:rsidP="00516B5B">
            <w:pPr>
              <w:jc w:val="center"/>
              <w:rPr>
                <w:rFonts w:ascii="Arial" w:hAnsi="Arial" w:cs="Arial"/>
                <w:sz w:val="18"/>
                <w:szCs w:val="18"/>
              </w:rPr>
            </w:pPr>
            <w:r w:rsidRPr="00797648">
              <w:rPr>
                <w:rFonts w:ascii="Arial" w:hAnsi="Arial" w:cs="Arial"/>
                <w:sz w:val="18"/>
                <w:szCs w:val="18"/>
              </w:rPr>
              <w:t>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2F7F8BDA" w14:textId="77777777" w:rsidR="005B14AF" w:rsidRPr="00187132" w:rsidRDefault="005B14AF" w:rsidP="00960CFA">
      <w:pPr>
        <w:rPr>
          <w:rFonts w:eastAsia="等线"/>
          <w:lang w:val="en-US" w:eastAsia="zh-CN"/>
        </w:rPr>
      </w:pPr>
    </w:p>
    <w:p w14:paraId="4B24ECF5" w14:textId="77777777" w:rsidR="008C37C1" w:rsidRPr="000D6532" w:rsidRDefault="008C37C1" w:rsidP="008C37C1">
      <w:pPr>
        <w:pStyle w:val="2"/>
      </w:pPr>
      <w:bookmarkStart w:id="178" w:name="_Toc144489189"/>
      <w:bookmarkStart w:id="179" w:name="_Toc144489446"/>
      <w:r>
        <w:t>5</w:t>
      </w:r>
      <w:r w:rsidRPr="000D6532">
        <w:t>.</w:t>
      </w:r>
      <w:r>
        <w:t>7</w:t>
      </w:r>
      <w:r w:rsidRPr="000D6532">
        <w:tab/>
      </w:r>
      <w:r>
        <w:t>Use Case on Ambient IoT for airport terminal / shipping port</w:t>
      </w:r>
      <w:bookmarkEnd w:id="178"/>
      <w:bookmarkEnd w:id="179"/>
    </w:p>
    <w:p w14:paraId="62A346C6" w14:textId="77777777" w:rsidR="008C37C1" w:rsidRPr="000D6532" w:rsidRDefault="008C37C1" w:rsidP="008C37C1">
      <w:pPr>
        <w:pStyle w:val="3"/>
      </w:pPr>
      <w:bookmarkStart w:id="180" w:name="_Toc144489190"/>
      <w:bookmarkStart w:id="181" w:name="_Toc144489447"/>
      <w:r>
        <w:t>5</w:t>
      </w:r>
      <w:r w:rsidRPr="000D6532">
        <w:t>.</w:t>
      </w:r>
      <w:r>
        <w:t>7</w:t>
      </w:r>
      <w:r w:rsidRPr="000D6532">
        <w:t>.1</w:t>
      </w:r>
      <w:r w:rsidRPr="000D6532">
        <w:tab/>
        <w:t>Description</w:t>
      </w:r>
      <w:bookmarkEnd w:id="180"/>
      <w:bookmarkEnd w:id="181"/>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E875EA">
      <w:pPr>
        <w:jc w:val="center"/>
        <w:rPr>
          <w:rFonts w:eastAsia="宋体"/>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宋体"/>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lastRenderedPageBreak/>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3"/>
      </w:pPr>
      <w:bookmarkStart w:id="182" w:name="_Toc144489191"/>
      <w:bookmarkStart w:id="183" w:name="_Toc144489448"/>
      <w:r>
        <w:t>5</w:t>
      </w:r>
      <w:r w:rsidRPr="000D6532">
        <w:t>.</w:t>
      </w:r>
      <w:r>
        <w:t>7</w:t>
      </w:r>
      <w:r w:rsidRPr="000D6532">
        <w:t>.2</w:t>
      </w:r>
      <w:r w:rsidRPr="000D6532">
        <w:tab/>
      </w:r>
      <w:r w:rsidRPr="00BD64AA">
        <w:t>Pre-conditions</w:t>
      </w:r>
      <w:bookmarkEnd w:id="182"/>
      <w:bookmarkEnd w:id="183"/>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3"/>
      </w:pPr>
      <w:bookmarkStart w:id="184" w:name="_Toc144489192"/>
      <w:bookmarkStart w:id="185" w:name="_Toc144489449"/>
      <w:r w:rsidRPr="00BD64AA">
        <w:t>5.</w:t>
      </w:r>
      <w:r>
        <w:t>7</w:t>
      </w:r>
      <w:r w:rsidRPr="00BD64AA">
        <w:t>.3</w:t>
      </w:r>
      <w:r w:rsidRPr="00BD64AA">
        <w:tab/>
        <w:t>Service Flows</w:t>
      </w:r>
      <w:bookmarkEnd w:id="184"/>
      <w:bookmarkEnd w:id="185"/>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3"/>
      </w:pPr>
      <w:bookmarkStart w:id="186" w:name="_Toc144489193"/>
      <w:bookmarkStart w:id="187" w:name="_Toc144489450"/>
      <w:r w:rsidRPr="00BC61F9">
        <w:t>5.</w:t>
      </w:r>
      <w:r>
        <w:t>7</w:t>
      </w:r>
      <w:r w:rsidRPr="00BC61F9">
        <w:t>.4</w:t>
      </w:r>
      <w:r w:rsidRPr="00BC61F9">
        <w:tab/>
        <w:t>Post-conditions</w:t>
      </w:r>
      <w:bookmarkEnd w:id="186"/>
      <w:bookmarkEnd w:id="187"/>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3"/>
      </w:pPr>
      <w:bookmarkStart w:id="188" w:name="_Toc144489194"/>
      <w:bookmarkStart w:id="189" w:name="_Toc144489451"/>
      <w:r w:rsidRPr="00BD64AA">
        <w:t>5.</w:t>
      </w:r>
      <w:r>
        <w:t>7</w:t>
      </w:r>
      <w:r w:rsidRPr="00BD64AA">
        <w:t>.5</w:t>
      </w:r>
      <w:r w:rsidRPr="00BD64AA">
        <w:tab/>
        <w:t>Existing features partly or fully covering the use case functionality</w:t>
      </w:r>
      <w:bookmarkEnd w:id="188"/>
      <w:bookmarkEnd w:id="189"/>
    </w:p>
    <w:p w14:paraId="0EEC35F9" w14:textId="77777777" w:rsidR="008C37C1" w:rsidRPr="00BC61F9" w:rsidRDefault="00C42A3D" w:rsidP="008C37C1">
      <w:pPr>
        <w:pStyle w:val="EditorsNote"/>
      </w:pPr>
      <w:r w:rsidRPr="00C42A3D">
        <w:rPr>
          <w:color w:val="auto"/>
          <w:lang w:eastAsia="zh-CN"/>
        </w:rPr>
        <w:t>None</w:t>
      </w:r>
      <w:r w:rsidR="008C37C1" w:rsidRPr="00C42A3D">
        <w:rPr>
          <w:color w:val="auto"/>
          <w:lang w:eastAsia="zh-CN"/>
        </w:rPr>
        <w:t>.</w:t>
      </w:r>
    </w:p>
    <w:p w14:paraId="16DF43F6" w14:textId="77777777" w:rsidR="008C37C1" w:rsidRPr="00BD64AA" w:rsidRDefault="008C37C1" w:rsidP="008C37C1">
      <w:pPr>
        <w:pStyle w:val="3"/>
      </w:pPr>
      <w:bookmarkStart w:id="190" w:name="_Toc144489195"/>
      <w:bookmarkStart w:id="191" w:name="_Toc144489452"/>
      <w:r w:rsidRPr="00BD64AA">
        <w:t>5.</w:t>
      </w:r>
      <w:r>
        <w:t>7</w:t>
      </w:r>
      <w:r w:rsidRPr="00BD64AA">
        <w:t>.6</w:t>
      </w:r>
      <w:r w:rsidRPr="00BD64AA">
        <w:tab/>
        <w:t>Potential New Requirements needed to support the use case</w:t>
      </w:r>
      <w:bookmarkEnd w:id="190"/>
      <w:bookmarkEnd w:id="191"/>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2] The 5G system shall be able to provide communication with Ambient-IoT devices with the following KPIs :</w:t>
      </w:r>
    </w:p>
    <w:p w14:paraId="108139A3" w14:textId="77777777" w:rsidR="008C37C1" w:rsidRPr="00BD64AA" w:rsidRDefault="008C37C1" w:rsidP="001C5B74">
      <w:pPr>
        <w:pStyle w:val="TH"/>
        <w:rPr>
          <w:rFonts w:eastAsia="宋体"/>
          <w:shd w:val="clear" w:color="auto" w:fill="FFFFFF"/>
        </w:rPr>
      </w:pPr>
      <w:bookmarkStart w:id="192" w:name="_Hlk120192694"/>
      <w:r w:rsidRPr="00BD64AA">
        <w:rPr>
          <w:rFonts w:eastAsia="宋体"/>
          <w:shd w:val="clear" w:color="auto" w:fill="FFFFFF"/>
        </w:rPr>
        <w:lastRenderedPageBreak/>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F95ED5">
        <w:rPr>
          <w:noProof/>
          <w:sz w:val="21"/>
        </w:rPr>
        <w:t>1</w:t>
      </w:r>
      <w:r w:rsidRPr="00BD64AA">
        <w:rPr>
          <w:sz w:val="21"/>
        </w:rPr>
        <w:fldChar w:fldCharType="end"/>
      </w:r>
      <w:r w:rsidR="00C92FCB">
        <w:rPr>
          <w:sz w:val="21"/>
        </w:rPr>
        <w:t>:</w:t>
      </w:r>
      <w:r w:rsidRPr="00BD64AA">
        <w:rPr>
          <w:sz w:val="21"/>
        </w:rPr>
        <w:t xml:space="preserve"> </w:t>
      </w:r>
      <w:r w:rsidRPr="00BD64AA">
        <w:rPr>
          <w:rFonts w:eastAsia="宋体"/>
          <w:shd w:val="clear" w:color="auto" w:fill="FFFFFF"/>
        </w:rPr>
        <w:t xml:space="preserve"> </w:t>
      </w:r>
      <w:bookmarkEnd w:id="192"/>
      <w:r w:rsidRPr="00BD64AA">
        <w:rPr>
          <w:rFonts w:eastAsia="宋体"/>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等线" w:hAnsi="Arial" w:cs="Arial"/>
                <w:sz w:val="18"/>
                <w:szCs w:val="18"/>
                <w:lang w:eastAsia="zh-CN"/>
              </w:rPr>
            </w:pPr>
            <w:r>
              <w:rPr>
                <w:rFonts w:ascii="Arial" w:eastAsia="等线"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2"/>
      </w:pPr>
      <w:bookmarkStart w:id="193" w:name="_Toc144489196"/>
      <w:bookmarkStart w:id="194" w:name="_Toc144489453"/>
      <w:r>
        <w:t>5</w:t>
      </w:r>
      <w:r w:rsidRPr="000D6532">
        <w:t>.</w:t>
      </w:r>
      <w:r>
        <w:t>8</w:t>
      </w:r>
      <w:r w:rsidRPr="000D6532">
        <w:tab/>
        <w:t xml:space="preserve">Use case </w:t>
      </w:r>
      <w:r>
        <w:t>on Finding Remote Lost Item</w:t>
      </w:r>
      <w:bookmarkEnd w:id="193"/>
      <w:bookmarkEnd w:id="194"/>
    </w:p>
    <w:p w14:paraId="02CB11DB" w14:textId="77777777" w:rsidR="00036BE5" w:rsidRPr="000D6532" w:rsidRDefault="00036BE5" w:rsidP="00036BE5">
      <w:pPr>
        <w:pStyle w:val="3"/>
      </w:pPr>
      <w:bookmarkStart w:id="195" w:name="_Toc144489197"/>
      <w:bookmarkStart w:id="196" w:name="_Toc144489454"/>
      <w:r>
        <w:t>5.8</w:t>
      </w:r>
      <w:r w:rsidRPr="000D6532">
        <w:t>.1</w:t>
      </w:r>
      <w:r w:rsidRPr="000D6532">
        <w:tab/>
        <w:t>Description</w:t>
      </w:r>
      <w:bookmarkEnd w:id="195"/>
      <w:bookmarkEnd w:id="196"/>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319F9811" w14:textId="77777777" w:rsidR="00036BE5" w:rsidRPr="006B4D2D" w:rsidRDefault="00036BE5" w:rsidP="00036BE5">
      <w:r>
        <w:t xml:space="preserve"> </w:t>
      </w:r>
    </w:p>
    <w:p w14:paraId="52998F2E" w14:textId="77777777" w:rsidR="00036BE5" w:rsidRDefault="00591537" w:rsidP="00036BE5">
      <w:pPr>
        <w:keepNext/>
      </w:pPr>
      <w:r w:rsidRPr="00A14119">
        <w:rPr>
          <w:rFonts w:eastAsia="Calibri"/>
          <w:noProof/>
        </w:rPr>
        <w:lastRenderedPageBreak/>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77777777" w:rsidR="00036BE5" w:rsidRDefault="00036BE5" w:rsidP="00215E90">
      <w:pPr>
        <w:pStyle w:val="TF"/>
        <w:rPr>
          <w:rFonts w:eastAsia="Calibri"/>
        </w:rPr>
      </w:pPr>
      <w:r>
        <w:t>Figure 5.8.1-</w:t>
      </w:r>
      <w:fldSimple w:instr=" SEQ Figure \* ARABIC ">
        <w:r w:rsidR="00F95ED5">
          <w:rPr>
            <w:noProof/>
          </w:rPr>
          <w:t>1</w:t>
        </w:r>
      </w:fldSimple>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3"/>
      </w:pPr>
      <w:bookmarkStart w:id="197" w:name="_Toc144489198"/>
      <w:bookmarkStart w:id="198" w:name="_Toc144489455"/>
      <w:r>
        <w:t>5.8</w:t>
      </w:r>
      <w:r w:rsidRPr="000D6532">
        <w:t>.2</w:t>
      </w:r>
      <w:r w:rsidRPr="000D6532">
        <w:tab/>
        <w:t>Pre-conditions</w:t>
      </w:r>
      <w:bookmarkEnd w:id="197"/>
      <w:bookmarkEnd w:id="198"/>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3"/>
      </w:pPr>
      <w:bookmarkStart w:id="199" w:name="_Toc144489199"/>
      <w:bookmarkStart w:id="200" w:name="_Toc144489456"/>
      <w:r>
        <w:t>5.8</w:t>
      </w:r>
      <w:r w:rsidRPr="000D6532">
        <w:t>.3</w:t>
      </w:r>
      <w:r w:rsidRPr="000D6532">
        <w:tab/>
        <w:t>Service Flows</w:t>
      </w:r>
      <w:bookmarkEnd w:id="199"/>
      <w:bookmarkEnd w:id="200"/>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Alices’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location/time/etc,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3"/>
      </w:pPr>
      <w:bookmarkStart w:id="201" w:name="_Toc144489200"/>
      <w:bookmarkStart w:id="202" w:name="_Toc144489457"/>
      <w:r>
        <w:t>5.8</w:t>
      </w:r>
      <w:r w:rsidRPr="000D6532">
        <w:t>.4</w:t>
      </w:r>
      <w:r w:rsidRPr="000D6532">
        <w:tab/>
        <w:t>Post-conditions</w:t>
      </w:r>
      <w:bookmarkEnd w:id="201"/>
      <w:bookmarkEnd w:id="202"/>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036BE5">
      <w:pPr>
        <w:pStyle w:val="3"/>
      </w:pPr>
      <w:bookmarkStart w:id="203" w:name="_Toc144489201"/>
      <w:bookmarkStart w:id="204" w:name="_Toc144489458"/>
      <w:r>
        <w:t>5.8</w:t>
      </w:r>
      <w:r w:rsidRPr="000D6532">
        <w:t>.5</w:t>
      </w:r>
      <w:r w:rsidRPr="000D6532">
        <w:tab/>
      </w:r>
      <w:r>
        <w:t>Existing</w:t>
      </w:r>
      <w:r w:rsidRPr="000D6532">
        <w:t xml:space="preserve"> </w:t>
      </w:r>
      <w:r>
        <w:t>features partly or fully covering the use case functionality</w:t>
      </w:r>
      <w:bookmarkEnd w:id="203"/>
      <w:bookmarkEnd w:id="204"/>
    </w:p>
    <w:p w14:paraId="30BB3883" w14:textId="77777777" w:rsidR="00B275E3" w:rsidRPr="00693AD6" w:rsidRDefault="00B275E3" w:rsidP="00B275E3">
      <w:pPr>
        <w:pStyle w:val="EditorsNote"/>
        <w:ind w:left="270" w:firstLine="14"/>
        <w:rPr>
          <w:color w:val="auto"/>
          <w:lang w:eastAsia="zh-CN"/>
        </w:rPr>
      </w:pPr>
      <w:r w:rsidRPr="00693AD6">
        <w:rPr>
          <w:color w:val="auto"/>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693AD6" w:rsidRDefault="00B275E3" w:rsidP="00B275E3">
      <w:pPr>
        <w:pStyle w:val="EditorsNote"/>
        <w:rPr>
          <w:b/>
          <w:bCs/>
          <w:color w:val="auto"/>
          <w:lang w:eastAsia="zh-CN"/>
        </w:rPr>
      </w:pPr>
      <w:r w:rsidRPr="00693AD6">
        <w:rPr>
          <w:b/>
          <w:bCs/>
          <w:color w:val="auto"/>
          <w:lang w:eastAsia="zh-CN"/>
        </w:rPr>
        <w:t>3GPP TS 22.368 [6]: "Service requirements for Machine-Type Communications (MTC)"</w:t>
      </w:r>
    </w:p>
    <w:p w14:paraId="0A0D4573" w14:textId="77777777" w:rsidR="00B275E3" w:rsidRPr="00693AD6" w:rsidRDefault="00B275E3" w:rsidP="00B275E3">
      <w:pPr>
        <w:pStyle w:val="EditorsNote"/>
        <w:ind w:left="270" w:firstLine="14"/>
        <w:rPr>
          <w:color w:val="auto"/>
          <w:lang w:eastAsia="zh-CN"/>
        </w:rPr>
      </w:pPr>
      <w:r w:rsidRPr="00693AD6">
        <w:rPr>
          <w:color w:val="auto"/>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
          <w:lang w:val="x-none"/>
        </w:rPr>
      </w:pPr>
      <w:r w:rsidRPr="00693AD6">
        <w:lastRenderedPageBreak/>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system shall provide mechanisms to lower power consumption of MTC Devices.</w:t>
      </w:r>
    </w:p>
    <w:p w14:paraId="438879E9" w14:textId="77777777" w:rsidR="00B275E3" w:rsidRPr="00693AD6" w:rsidRDefault="00B275E3" w:rsidP="00B275E3">
      <w:pPr>
        <w:numPr>
          <w:ilvl w:val="0"/>
          <w:numId w:val="39"/>
        </w:numPr>
        <w:overflowPunct/>
        <w:autoSpaceDE/>
        <w:autoSpaceDN/>
        <w:adjustRightInd/>
        <w:snapToGrid w:val="0"/>
        <w:spacing w:after="120" w:line="288" w:lineRule="auto"/>
        <w:jc w:val="both"/>
        <w:textAlignment w:val="auto"/>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693AD6" w:rsidRDefault="00B275E3" w:rsidP="00B275E3">
      <w:pPr>
        <w:pStyle w:val="EditorsNote"/>
        <w:rPr>
          <w:b/>
          <w:bCs/>
          <w:color w:val="auto"/>
          <w:lang w:eastAsia="zh-CN"/>
        </w:rPr>
      </w:pPr>
      <w:r w:rsidRPr="00693AD6">
        <w:rPr>
          <w:b/>
          <w:bCs/>
          <w:color w:val="auto"/>
          <w:lang w:eastAsia="zh-CN"/>
        </w:rPr>
        <w:t>3GPP TS 22.278 [7]: "Service requirements for the Evolved Packet System (EPS)"</w:t>
      </w:r>
    </w:p>
    <w:p w14:paraId="1E58DAE3" w14:textId="77777777" w:rsidR="00B275E3" w:rsidRPr="00693AD6" w:rsidRDefault="00B275E3" w:rsidP="00B275E3">
      <w:pPr>
        <w:pStyle w:val="EditorsNote"/>
        <w:rPr>
          <w:color w:val="auto"/>
          <w:lang w:eastAsia="zh-CN"/>
        </w:rPr>
      </w:pPr>
      <w:r w:rsidRPr="00693AD6">
        <w:rPr>
          <w:color w:val="auto"/>
          <w:lang w:eastAsia="zh-CN"/>
        </w:rPr>
        <w:t>The 22.278 provides efficient data transmission in between core network and UE.</w:t>
      </w:r>
    </w:p>
    <w:p w14:paraId="51D20B95"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IP data and non-IP data to/from a UE.</w:t>
      </w:r>
    </w:p>
    <w:p w14:paraId="02133A29" w14:textId="77777777" w:rsidR="00B275E3" w:rsidRPr="00693AD6" w:rsidRDefault="00B275E3" w:rsidP="00B275E3">
      <w:pPr>
        <w:pStyle w:val="EditorsNote"/>
        <w:numPr>
          <w:ilvl w:val="0"/>
          <w:numId w:val="41"/>
        </w:numPr>
        <w:overflowPunct/>
        <w:autoSpaceDE/>
        <w:autoSpaceDN/>
        <w:adjustRightInd/>
        <w:spacing w:after="0"/>
        <w:textAlignment w:val="auto"/>
        <w:rPr>
          <w:color w:val="auto"/>
          <w:lang w:eastAsia="zh-CN"/>
        </w:rPr>
      </w:pPr>
      <w:r w:rsidRPr="00693AD6">
        <w:rPr>
          <w:color w:val="auto"/>
          <w:lang w:eastAsia="zh-CN"/>
        </w:rPr>
        <w:t>The 3GPP system shall support efficient transmission of small data to/from a UE.</w:t>
      </w:r>
    </w:p>
    <w:p w14:paraId="36AAE101" w14:textId="77777777" w:rsidR="00B275E3" w:rsidRPr="00693AD6" w:rsidRDefault="00B275E3" w:rsidP="00B275E3">
      <w:pPr>
        <w:pStyle w:val="EditorsNote"/>
        <w:rPr>
          <w:color w:val="auto"/>
          <w:lang w:eastAsia="zh-CN"/>
        </w:rPr>
      </w:pPr>
    </w:p>
    <w:p w14:paraId="5486C05A" w14:textId="77777777" w:rsidR="00B275E3" w:rsidRPr="00693AD6" w:rsidRDefault="00B275E3" w:rsidP="00B275E3">
      <w:pPr>
        <w:pStyle w:val="EditorsNote"/>
        <w:rPr>
          <w:b/>
          <w:bCs/>
          <w:color w:val="auto"/>
          <w:lang w:eastAsia="zh-CN"/>
        </w:rPr>
      </w:pPr>
      <w:r w:rsidRPr="00693AD6">
        <w:rPr>
          <w:b/>
          <w:bCs/>
          <w:color w:val="auto"/>
          <w:lang w:eastAsia="zh-CN"/>
        </w:rPr>
        <w:t>3GPP TS 22.261[8]: "Service requirements for the 5G system"</w:t>
      </w:r>
    </w:p>
    <w:p w14:paraId="508E1722" w14:textId="77777777" w:rsidR="00B275E3" w:rsidRPr="00693AD6" w:rsidRDefault="00B275E3" w:rsidP="00B275E3">
      <w:pPr>
        <w:pStyle w:val="EditorsNote"/>
        <w:rPr>
          <w:color w:val="auto"/>
          <w:lang w:eastAsia="zh-CN"/>
        </w:rPr>
      </w:pPr>
      <w:r w:rsidRPr="00693AD6">
        <w:rPr>
          <w:color w:val="auto"/>
          <w:lang w:eastAsia="zh-CN"/>
        </w:rPr>
        <w:t>TS 22.261 provides requirements on power, positioning.</w:t>
      </w:r>
    </w:p>
    <w:p w14:paraId="761A5667"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B275E3">
      <w:pPr>
        <w:pStyle w:val="EditorsNote"/>
        <w:numPr>
          <w:ilvl w:val="1"/>
          <w:numId w:val="40"/>
        </w:numPr>
        <w:overflowPunct/>
        <w:autoSpaceDE/>
        <w:autoSpaceDN/>
        <w:adjustRightInd/>
        <w:spacing w:after="0"/>
        <w:textAlignment w:val="auto"/>
        <w:rPr>
          <w:color w:val="auto"/>
          <w:lang w:eastAsia="zh-CN"/>
        </w:rPr>
      </w:pPr>
      <w:r w:rsidRPr="00693AD6">
        <w:rPr>
          <w:color w:val="auto"/>
          <w:lang w:eastAsia="zh-CN"/>
        </w:rPr>
        <w:t xml:space="preserve">NOTE 3: </w:t>
      </w:r>
      <w:r w:rsidRPr="00693AD6">
        <w:rPr>
          <w:color w:val="auto"/>
          <w:lang w:eastAsia="zh-CN"/>
        </w:rPr>
        <w:tab/>
        <w:t>the position service latency can be tailored to the use cases.</w:t>
      </w:r>
    </w:p>
    <w:p w14:paraId="320F6E72"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B275E3">
      <w:pPr>
        <w:pStyle w:val="EditorsNote"/>
        <w:numPr>
          <w:ilvl w:val="0"/>
          <w:numId w:val="40"/>
        </w:numPr>
        <w:overflowPunct/>
        <w:autoSpaceDE/>
        <w:autoSpaceDN/>
        <w:adjustRightInd/>
        <w:spacing w:after="0"/>
        <w:textAlignment w:val="auto"/>
        <w:rPr>
          <w:color w:val="auto"/>
          <w:lang w:eastAsia="zh-CN"/>
        </w:rPr>
      </w:pPr>
      <w:r w:rsidRPr="00693AD6">
        <w:rPr>
          <w:color w:val="auto"/>
          <w:lang w:eastAsia="zh-CN"/>
        </w:rPr>
        <w:t>The 5G system shall supply a method for the operator to configure and manage different positioning services for different users.</w:t>
      </w:r>
    </w:p>
    <w:p w14:paraId="276846F5" w14:textId="77777777" w:rsidR="00B275E3" w:rsidRPr="00693AD6" w:rsidRDefault="00B275E3" w:rsidP="00693AD6">
      <w:pPr>
        <w:pStyle w:val="EditorsNote"/>
        <w:ind w:left="284" w:firstLine="0"/>
        <w:rPr>
          <w:color w:val="auto"/>
          <w:lang w:eastAsia="zh-CN"/>
        </w:rPr>
      </w:pPr>
      <w:r w:rsidRPr="00693AD6">
        <w:rPr>
          <w:iCs/>
          <w:color w:val="auto"/>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3"/>
      </w:pPr>
      <w:bookmarkStart w:id="205" w:name="_Toc144489202"/>
      <w:bookmarkStart w:id="206" w:name="_Toc144489459"/>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205"/>
      <w:bookmarkEnd w:id="206"/>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aff"/>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036BE5">
      <w:pPr>
        <w:pStyle w:val="EditorsNote"/>
        <w:rPr>
          <w:rStyle w:val="normaltextrun"/>
          <w:color w:val="auto"/>
          <w:lang w:eastAsia="ja-JP"/>
        </w:rPr>
      </w:pPr>
      <w:r w:rsidRPr="001924CE">
        <w:rPr>
          <w:color w:val="auto"/>
          <w:lang w:eastAsia="ja-JP"/>
        </w:rPr>
        <w:t>NOTE</w:t>
      </w:r>
      <w:r>
        <w:rPr>
          <w:color w:val="auto"/>
          <w:lang w:eastAsia="ja-JP"/>
        </w:rPr>
        <w:t xml:space="preserve"> 1</w:t>
      </w:r>
      <w:r w:rsidRPr="001924CE">
        <w:rPr>
          <w:color w:val="auto"/>
          <w:lang w:eastAsia="ja-JP"/>
        </w:rPr>
        <w:t>:</w:t>
      </w:r>
      <w:r w:rsidRPr="001924CE">
        <w:rPr>
          <w:color w:val="auto"/>
          <w:lang w:eastAsia="ja-JP"/>
        </w:rPr>
        <w:tab/>
        <w:t xml:space="preserve">This requirement refers to communication between Ambient IoT devices and </w:t>
      </w:r>
      <w:r w:rsidRPr="001924CE">
        <w:rPr>
          <w:rStyle w:val="normaltextrun"/>
          <w:color w:val="auto"/>
          <w:lang w:eastAsia="ja-JP"/>
        </w:rPr>
        <w:t>5G System entities</w:t>
      </w:r>
      <w:r>
        <w:rPr>
          <w:rStyle w:val="normaltextrun"/>
          <w:color w:val="auto"/>
          <w:lang w:eastAsia="ja-JP"/>
        </w:rPr>
        <w:t xml:space="preserve"> (e.g., core network, RAN entities)</w:t>
      </w:r>
      <w:r w:rsidRPr="001924CE">
        <w:rPr>
          <w:rStyle w:val="normaltextrun"/>
          <w:color w:val="auto"/>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aff"/>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宋体"/>
          <w:shd w:val="clear" w:color="auto" w:fill="FFFFFF"/>
        </w:rPr>
      </w:pPr>
      <w:bookmarkStart w:id="207" w:name="_Hlk120192478"/>
      <w:r w:rsidRPr="00C02052">
        <w:rPr>
          <w:rFonts w:eastAsia="宋体"/>
          <w:shd w:val="clear" w:color="auto" w:fill="FFFFFF"/>
        </w:rPr>
        <w:lastRenderedPageBreak/>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宋体"/>
          <w:shd w:val="clear" w:color="auto" w:fill="FFFFFF"/>
        </w:rPr>
        <w:t xml:space="preserve"> </w:t>
      </w:r>
      <w:bookmarkEnd w:id="207"/>
      <w:r>
        <w:rPr>
          <w:rFonts w:eastAsia="宋体"/>
          <w:shd w:val="clear" w:color="auto" w:fill="FFFFFF"/>
        </w:rPr>
        <w:t>KPI</w:t>
      </w:r>
      <w:r w:rsidRPr="00C66CE8">
        <w:rPr>
          <w:rFonts w:eastAsia="宋体"/>
          <w:shd w:val="clear" w:color="auto" w:fill="FFFFFF"/>
        </w:rPr>
        <w:t xml:space="preserve"> </w:t>
      </w:r>
      <w:r>
        <w:rPr>
          <w:rFonts w:eastAsia="宋体"/>
          <w:shd w:val="clear" w:color="auto" w:fill="FFFFFF"/>
        </w:rPr>
        <w:t>R</w:t>
      </w:r>
      <w:r w:rsidRPr="00C66CE8">
        <w:rPr>
          <w:rFonts w:eastAsia="宋体"/>
          <w:shd w:val="clear" w:color="auto" w:fill="FFFFFF"/>
        </w:rPr>
        <w:t xml:space="preserve">equirements </w:t>
      </w:r>
      <w:r>
        <w:rPr>
          <w:rFonts w:eastAsia="宋体"/>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49"/>
        <w:gridCol w:w="596"/>
        <w:gridCol w:w="636"/>
        <w:gridCol w:w="596"/>
        <w:gridCol w:w="596"/>
        <w:gridCol w:w="636"/>
        <w:gridCol w:w="1337"/>
        <w:gridCol w:w="645"/>
        <w:gridCol w:w="596"/>
        <w:gridCol w:w="596"/>
        <w:gridCol w:w="596"/>
        <w:gridCol w:w="596"/>
        <w:gridCol w:w="596"/>
        <w:gridCol w:w="650"/>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(Note 1 )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等线"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t>Note 4: Considering moderately sized mobile panels or AGVs transporting baggages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2"/>
      </w:pPr>
      <w:bookmarkStart w:id="208" w:name="_Toc144489203"/>
      <w:bookmarkStart w:id="209" w:name="_Toc144489460"/>
      <w:r>
        <w:t>5.9</w:t>
      </w:r>
      <w:r w:rsidRPr="000D6532">
        <w:tab/>
      </w:r>
      <w:r w:rsidR="00F6243B">
        <w:t xml:space="preserve">Use case on </w:t>
      </w:r>
      <w:r>
        <w:rPr>
          <w:rFonts w:eastAsia="Calibri"/>
        </w:rPr>
        <w:t>LCS</w:t>
      </w:r>
      <w:r w:rsidRPr="00D659DD">
        <w:rPr>
          <w:rFonts w:eastAsia="Calibri"/>
        </w:rPr>
        <w:t xml:space="preserve"> for Ambient IoT</w:t>
      </w:r>
      <w:bookmarkEnd w:id="208"/>
      <w:bookmarkEnd w:id="209"/>
    </w:p>
    <w:p w14:paraId="3412DE78" w14:textId="77777777" w:rsidR="002F2C3B" w:rsidRPr="00264F15" w:rsidRDefault="002F2C3B" w:rsidP="002F2C3B">
      <w:pPr>
        <w:pStyle w:val="3"/>
      </w:pPr>
      <w:bookmarkStart w:id="210" w:name="_Toc144489204"/>
      <w:bookmarkStart w:id="211" w:name="_Toc144489461"/>
      <w:r>
        <w:t>5.9</w:t>
      </w:r>
      <w:r w:rsidRPr="000D6532">
        <w:t>.1</w:t>
      </w:r>
      <w:r w:rsidRPr="000D6532">
        <w:tab/>
        <w:t>Description</w:t>
      </w:r>
      <w:bookmarkEnd w:id="210"/>
      <w:bookmarkEnd w:id="211"/>
    </w:p>
    <w:p w14:paraId="52ED7643" w14:textId="77777777" w:rsidR="002F2C3B" w:rsidRDefault="002F2C3B" w:rsidP="002F2C3B">
      <w:pPr>
        <w:rPr>
          <w:rFonts w:eastAsia="等线"/>
          <w:lang w:eastAsia="zh-CN"/>
        </w:rPr>
      </w:pPr>
      <w:r>
        <w:rPr>
          <w:rFonts w:eastAsia="等线"/>
          <w:lang w:eastAsia="zh-CN"/>
        </w:rPr>
        <w:t>Ambient</w:t>
      </w:r>
      <w:r w:rsidDel="00AA57CE">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5041DF92" w14:textId="77777777" w:rsidR="002F2C3B" w:rsidRPr="000D6532" w:rsidRDefault="002F2C3B" w:rsidP="002F2C3B">
      <w:pPr>
        <w:pStyle w:val="3"/>
      </w:pPr>
      <w:bookmarkStart w:id="212" w:name="_Toc144489205"/>
      <w:bookmarkStart w:id="213" w:name="_Toc144489462"/>
      <w:r>
        <w:t>5.9</w:t>
      </w:r>
      <w:r w:rsidRPr="000D6532">
        <w:t>.2</w:t>
      </w:r>
      <w:r w:rsidRPr="000D6532">
        <w:tab/>
        <w:t>Pre-conditions</w:t>
      </w:r>
      <w:bookmarkEnd w:id="212"/>
      <w:bookmarkEnd w:id="213"/>
    </w:p>
    <w:p w14:paraId="0A2ABEC8" w14:textId="77777777" w:rsidR="002F2C3B" w:rsidRPr="007B155F" w:rsidRDefault="002F2C3B" w:rsidP="002F2C3B">
      <w:pPr>
        <w:rPr>
          <w:rFonts w:eastAsia="等线"/>
          <w:lang w:eastAsia="zh-CN"/>
        </w:rPr>
      </w:pPr>
      <w:r>
        <w:rPr>
          <w:rFonts w:eastAsia="等线"/>
          <w:lang w:eastAsia="zh-CN"/>
        </w:rPr>
        <w:t xml:space="preserve">Tom buys an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has</w:t>
      </w:r>
      <w:r w:rsidR="00797310">
        <w:rPr>
          <w:rFonts w:eastAsia="等线"/>
          <w:lang w:val="en-US" w:eastAsia="zh-CN"/>
        </w:rPr>
        <w:t xml:space="preserve"> a</w:t>
      </w:r>
      <w:r>
        <w:rPr>
          <w:rFonts w:eastAsia="等线"/>
          <w:lang w:val="en-US" w:eastAsia="zh-CN"/>
        </w:rPr>
        <w:t xml:space="preserve"> 3GPP subscription and is equipped with 3GPP radio technology.</w:t>
      </w:r>
      <w:r w:rsidRPr="007B155F">
        <w:rPr>
          <w:rFonts w:eastAsia="等线"/>
          <w:lang w:val="en-US" w:eastAsia="zh-CN"/>
        </w:rPr>
        <w:t xml:space="preserve"> </w:t>
      </w:r>
      <w:r>
        <w:rPr>
          <w:rFonts w:eastAsia="等线"/>
          <w:lang w:val="en-US" w:eastAsia="zh-CN"/>
        </w:rPr>
        <w:t>The device registers to</w:t>
      </w:r>
      <w:r w:rsidRPr="000B7123">
        <w:rPr>
          <w:rFonts w:eastAsia="等线"/>
          <w:lang w:val="en-US" w:eastAsia="zh-CN"/>
        </w:rPr>
        <w:t xml:space="preserve"> the </w:t>
      </w:r>
      <w:r>
        <w:rPr>
          <w:rFonts w:eastAsia="等线"/>
          <w:lang w:val="en-US" w:eastAsia="zh-CN"/>
        </w:rPr>
        <w:t xml:space="preserve">3GPP </w:t>
      </w:r>
      <w:r w:rsidRPr="000B7123">
        <w:rPr>
          <w:rFonts w:eastAsia="等线"/>
          <w:lang w:val="en-US" w:eastAsia="zh-CN"/>
        </w:rPr>
        <w:t>network</w:t>
      </w:r>
      <w:r>
        <w:rPr>
          <w:rFonts w:eastAsia="等线"/>
          <w:lang w:val="en-US" w:eastAsia="zh-CN"/>
        </w:rPr>
        <w:t xml:space="preserve"> based on its subscription and the network should record that the device </w:t>
      </w:r>
      <w:r>
        <w:rPr>
          <w:rFonts w:eastAsia="等线" w:hint="eastAsia"/>
          <w:lang w:val="en-US" w:eastAsia="zh-CN"/>
        </w:rPr>
        <w:t>c</w:t>
      </w:r>
      <w:r>
        <w:rPr>
          <w:rFonts w:eastAsia="等线"/>
          <w:lang w:val="en-US" w:eastAsia="zh-CN"/>
        </w:rPr>
        <w:t>an be found its location by Tom’s UE.</w:t>
      </w:r>
    </w:p>
    <w:p w14:paraId="24E5B0DC" w14:textId="77777777" w:rsidR="002F2C3B" w:rsidRDefault="002F2C3B" w:rsidP="002F2C3B">
      <w:pPr>
        <w:rPr>
          <w:rFonts w:eastAsia="等线"/>
          <w:lang w:val="en-US" w:eastAsia="zh-CN"/>
        </w:rPr>
      </w:pPr>
      <w:r>
        <w:rPr>
          <w:rFonts w:eastAsia="等线"/>
          <w:lang w:val="en-US" w:eastAsia="zh-CN"/>
        </w:rPr>
        <w:t xml:space="preserve">Tom puts the </w:t>
      </w:r>
      <w:r w:rsidRPr="000B7123">
        <w:rPr>
          <w:rFonts w:eastAsia="等线"/>
          <w:lang w:val="en-US" w:eastAsia="zh-CN"/>
        </w:rPr>
        <w:t xml:space="preserve">Ambient IoT </w:t>
      </w:r>
      <w:r>
        <w:rPr>
          <w:rFonts w:eastAsia="等线"/>
          <w:lang w:val="en-US" w:eastAsia="zh-CN"/>
        </w:rPr>
        <w:t xml:space="preserve">device on his </w:t>
      </w:r>
      <w:r w:rsidRPr="000B7123">
        <w:rPr>
          <w:rFonts w:eastAsia="等线"/>
          <w:lang w:val="en-US" w:eastAsia="zh-CN"/>
        </w:rPr>
        <w:t>pet dog</w:t>
      </w:r>
      <w:r>
        <w:rPr>
          <w:rFonts w:eastAsia="等线"/>
          <w:lang w:val="en-US" w:eastAsia="zh-CN"/>
        </w:rPr>
        <w:t xml:space="preserve"> </w:t>
      </w:r>
      <w:r w:rsidRPr="0095552F">
        <w:rPr>
          <w:rFonts w:eastAsia="等线"/>
          <w:lang w:val="en-US" w:eastAsia="zh-CN"/>
        </w:rPr>
        <w:t>collar</w:t>
      </w:r>
      <w:r>
        <w:rPr>
          <w:rFonts w:eastAsia="等线"/>
          <w:lang w:val="en-US" w:eastAsia="zh-CN"/>
        </w:rPr>
        <w:t>.</w:t>
      </w:r>
    </w:p>
    <w:p w14:paraId="1ABEB639" w14:textId="77777777" w:rsidR="002F2C3B" w:rsidRPr="000D6532" w:rsidRDefault="002F2C3B" w:rsidP="002F2C3B">
      <w:pPr>
        <w:pStyle w:val="3"/>
      </w:pPr>
      <w:bookmarkStart w:id="214" w:name="_Toc144489206"/>
      <w:bookmarkStart w:id="215" w:name="_Toc144489463"/>
      <w:r>
        <w:lastRenderedPageBreak/>
        <w:t>5.9</w:t>
      </w:r>
      <w:r w:rsidRPr="000D6532">
        <w:t>.3</w:t>
      </w:r>
      <w:r w:rsidRPr="000D6532">
        <w:tab/>
        <w:t>Service Flows</w:t>
      </w:r>
      <w:bookmarkEnd w:id="214"/>
      <w:bookmarkEnd w:id="215"/>
    </w:p>
    <w:p w14:paraId="21617B6E"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After some time, Tom needs to go home for the breakfast, he takes out his UE to ask the location of the </w:t>
      </w:r>
      <w:r w:rsidRPr="000B7123">
        <w:rPr>
          <w:rFonts w:eastAsia="等线"/>
          <w:lang w:val="en-US" w:eastAsia="zh-CN"/>
        </w:rPr>
        <w:t xml:space="preserve">Ambient IoT </w:t>
      </w:r>
      <w:r>
        <w:rPr>
          <w:rFonts w:eastAsia="等线"/>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The UE initiates LCS request to the network for the</w:t>
      </w:r>
      <w:r w:rsidRPr="007B155F">
        <w:rPr>
          <w:rFonts w:eastAsia="等线"/>
          <w:lang w:val="en-US" w:eastAsia="zh-CN"/>
        </w:rPr>
        <w:t xml:space="preserve"> </w:t>
      </w:r>
      <w:r>
        <w:rPr>
          <w:rFonts w:eastAsia="等线"/>
          <w:lang w:val="en-US" w:eastAsia="zh-CN"/>
        </w:rPr>
        <w:t xml:space="preserve">location of the </w:t>
      </w:r>
      <w:r w:rsidRPr="000B7123">
        <w:rPr>
          <w:rFonts w:eastAsia="等线"/>
          <w:lang w:val="en-US" w:eastAsia="zh-CN"/>
        </w:rPr>
        <w:t xml:space="preserve">Ambient IoT </w:t>
      </w:r>
      <w:r>
        <w:rPr>
          <w:rFonts w:eastAsia="等线"/>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 xml:space="preserve">The network finds the location of </w:t>
      </w:r>
      <w:r w:rsidRPr="000B7123">
        <w:rPr>
          <w:rFonts w:eastAsia="等线"/>
          <w:lang w:val="en-US" w:eastAsia="zh-CN"/>
        </w:rPr>
        <w:t xml:space="preserve">Ambient IoT </w:t>
      </w:r>
      <w:r>
        <w:rPr>
          <w:rFonts w:eastAsia="等线"/>
          <w:lang w:val="en-US" w:eastAsia="zh-CN"/>
        </w:rPr>
        <w:t xml:space="preserve">device when the device </w:t>
      </w:r>
      <w:r>
        <w:rPr>
          <w:rFonts w:eastAsia="等线" w:hint="eastAsia"/>
          <w:lang w:val="en-US" w:eastAsia="zh-CN"/>
        </w:rPr>
        <w:t>h</w:t>
      </w:r>
      <w:r>
        <w:rPr>
          <w:rFonts w:eastAsia="等线"/>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等线"/>
          <w:lang w:val="en-US" w:eastAsia="zh-CN"/>
        </w:rPr>
      </w:pPr>
      <w:r>
        <w:rPr>
          <w:rFonts w:eastAsia="等线"/>
          <w:lang w:val="en-US" w:eastAsia="zh-CN"/>
        </w:rPr>
        <w:t>Tom can see the location result in the UE and walks towards his dog to take it home.</w:t>
      </w:r>
    </w:p>
    <w:p w14:paraId="49B5CC80" w14:textId="77777777" w:rsidR="002F2C3B" w:rsidRPr="00E171BE" w:rsidRDefault="002F2C3B" w:rsidP="002F2C3B">
      <w:pPr>
        <w:pStyle w:val="3"/>
      </w:pPr>
      <w:bookmarkStart w:id="216" w:name="_Toc144489207"/>
      <w:bookmarkStart w:id="217" w:name="_Toc144489464"/>
      <w:r>
        <w:t>5.9</w:t>
      </w:r>
      <w:r w:rsidRPr="000D6532">
        <w:t>.4</w:t>
      </w:r>
      <w:r w:rsidRPr="000D6532">
        <w:tab/>
        <w:t>Post-conditions</w:t>
      </w:r>
      <w:bookmarkEnd w:id="216"/>
      <w:bookmarkEnd w:id="217"/>
    </w:p>
    <w:p w14:paraId="5E73393E" w14:textId="77777777" w:rsidR="002F2C3B" w:rsidRDefault="002F2C3B" w:rsidP="002F2C3B">
      <w:pPr>
        <w:rPr>
          <w:rFonts w:eastAsia="等线"/>
          <w:lang w:val="en-US" w:eastAsia="zh-CN"/>
        </w:rPr>
      </w:pPr>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 xml:space="preserve">his pet dog with the help of 5G network and the </w:t>
      </w:r>
      <w:r w:rsidRPr="000B7123">
        <w:rPr>
          <w:rFonts w:eastAsia="等线"/>
          <w:lang w:val="en-US" w:eastAsia="zh-CN"/>
        </w:rPr>
        <w:t xml:space="preserve">Ambient IoT </w:t>
      </w:r>
      <w:r>
        <w:rPr>
          <w:rFonts w:eastAsia="等线"/>
          <w:lang w:val="en-US" w:eastAsia="zh-CN"/>
        </w:rPr>
        <w:t>device</w:t>
      </w:r>
      <w:r w:rsidRPr="00F1330E">
        <w:rPr>
          <w:rFonts w:eastAsia="等线"/>
          <w:lang w:val="en-US" w:eastAsia="zh-CN"/>
        </w:rPr>
        <w:t xml:space="preserve">. </w:t>
      </w:r>
    </w:p>
    <w:p w14:paraId="0567EB33" w14:textId="77777777" w:rsidR="002F2C3B" w:rsidRPr="000D6532" w:rsidRDefault="002F2C3B" w:rsidP="002F2C3B">
      <w:pPr>
        <w:pStyle w:val="3"/>
      </w:pPr>
      <w:bookmarkStart w:id="218" w:name="_Toc144489208"/>
      <w:bookmarkStart w:id="219" w:name="_Toc144489465"/>
      <w:r>
        <w:t>5.9</w:t>
      </w:r>
      <w:r w:rsidRPr="000D6532">
        <w:t>.5</w:t>
      </w:r>
      <w:r w:rsidRPr="000D6532">
        <w:tab/>
      </w:r>
      <w:r>
        <w:t>Existing</w:t>
      </w:r>
      <w:r w:rsidRPr="000D6532">
        <w:t xml:space="preserve"> </w:t>
      </w:r>
      <w:r>
        <w:t>features partly or fully covering the use case functionality</w:t>
      </w:r>
      <w:bookmarkEnd w:id="218"/>
      <w:bookmarkEnd w:id="219"/>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3"/>
      </w:pPr>
      <w:bookmarkStart w:id="220" w:name="_Toc144489209"/>
      <w:bookmarkStart w:id="221" w:name="_Toc144489466"/>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20"/>
      <w:bookmarkEnd w:id="221"/>
    </w:p>
    <w:p w14:paraId="279EB2C0" w14:textId="77777777" w:rsidR="002F2C3B" w:rsidRPr="00630376" w:rsidRDefault="002F2C3B" w:rsidP="002F2C3B">
      <w:pPr>
        <w:spacing w:after="0"/>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2F2C3B">
      <w:pPr>
        <w:spacing w:after="0"/>
        <w:rPr>
          <w:rFonts w:eastAsia="等线"/>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等线"/>
          <w:lang w:val="en-US" w:eastAsia="zh-CN"/>
        </w:rPr>
        <w:t xml:space="preserve">the </w:t>
      </w:r>
      <w:r>
        <w:rPr>
          <w:rFonts w:eastAsia="等线"/>
          <w:lang w:val="en-US" w:eastAsia="zh-CN"/>
        </w:rPr>
        <w:t xml:space="preserve">location </w:t>
      </w:r>
      <w:r w:rsidRPr="000B7123">
        <w:rPr>
          <w:rFonts w:eastAsia="等线"/>
          <w:lang w:val="en-US" w:eastAsia="zh-CN"/>
        </w:rPr>
        <w:t xml:space="preserve">of </w:t>
      </w:r>
      <w:r w:rsidRPr="00F91349">
        <w:rPr>
          <w:rFonts w:eastAsia="等线"/>
          <w:lang w:val="en-US" w:eastAsia="zh-CN"/>
        </w:rPr>
        <w:t xml:space="preserve">Ambient IoT </w:t>
      </w:r>
      <w:r>
        <w:rPr>
          <w:rFonts w:eastAsia="等线"/>
          <w:lang w:val="en-US" w:eastAsia="zh-CN"/>
        </w:rPr>
        <w:t>device</w:t>
      </w:r>
      <w:r w:rsidRPr="00630376">
        <w:rPr>
          <w:rFonts w:eastAsia="等线"/>
          <w:lang w:val="en-US" w:eastAsia="zh-CN"/>
        </w:rPr>
        <w:t>, when it becomes active as triggered by the 5G network</w:t>
      </w:r>
      <w:r>
        <w:rPr>
          <w:rFonts w:eastAsia="等线"/>
          <w:lang w:val="en-US" w:eastAsia="zh-CN"/>
        </w:rPr>
        <w:t>.</w:t>
      </w:r>
    </w:p>
    <w:p w14:paraId="39AF19BA" w14:textId="77777777" w:rsidR="002F2C3B" w:rsidRPr="00530595" w:rsidRDefault="002F2C3B" w:rsidP="002F2C3B">
      <w:pPr>
        <w:spacing w:after="0"/>
        <w:rPr>
          <w:rStyle w:val="aff1"/>
          <w:i w:val="0"/>
          <w:color w:val="FF0000"/>
        </w:rPr>
      </w:pPr>
    </w:p>
    <w:p w14:paraId="0D7AC74B" w14:textId="77777777" w:rsidR="006040F1" w:rsidRDefault="006040F1" w:rsidP="006040F1">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等线" w:cs="Arial"/>
                <w:szCs w:val="18"/>
                <w:lang w:eastAsia="zh-CN"/>
              </w:rPr>
            </w:pPr>
            <w:r w:rsidRPr="00187132">
              <w:rPr>
                <w:rFonts w:eastAsia="等线"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等线" w:hAnsi="Arial" w:cs="Arial"/>
                <w:sz w:val="18"/>
                <w:szCs w:val="18"/>
                <w:lang w:eastAsia="zh-CN"/>
              </w:rPr>
            </w:pPr>
            <w:r>
              <w:rPr>
                <w:rFonts w:ascii="Arial" w:eastAsia="等线"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27ECC314"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 xml:space="preserve">Outdoor - up to </w:t>
            </w:r>
            <w:r>
              <w:rPr>
                <w:rFonts w:ascii="Arial" w:hAnsi="Arial" w:cs="Arial"/>
                <w:sz w:val="18"/>
                <w:szCs w:val="18"/>
                <w:lang w:eastAsia="ko-KR"/>
              </w:rPr>
              <w:t>10</w:t>
            </w:r>
            <w:r w:rsidRPr="00E13E3E">
              <w:rPr>
                <w:rFonts w:ascii="Arial" w:hAnsi="Arial" w:cs="Arial"/>
                <w:sz w:val="18"/>
                <w:szCs w:val="18"/>
                <w:lang w:eastAsia="ko-KR"/>
              </w:rPr>
              <w:t xml:space="preserve"> km/h</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6AFBF7F4" w:rsidR="00E729A8" w:rsidRPr="00187132" w:rsidRDefault="00E729A8" w:rsidP="00E729A8">
            <w:pPr>
              <w:rPr>
                <w:rFonts w:ascii="Arial" w:hAnsi="Arial" w:cs="Arial"/>
                <w:sz w:val="18"/>
                <w:szCs w:val="18"/>
                <w:lang w:eastAsia="ko-KR"/>
              </w:rPr>
            </w:pPr>
            <w:r w:rsidRPr="00E729A8">
              <w:rPr>
                <w:rFonts w:ascii="Arial" w:hAnsi="Arial" w:cs="Arial"/>
                <w:sz w:val="18"/>
                <w:szCs w:val="18"/>
              </w:rPr>
              <w:t>10 s</w:t>
            </w:r>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23F563B5" w:rsidR="00E729A8" w:rsidRPr="00187132" w:rsidRDefault="00E729A8" w:rsidP="00E729A8">
            <w:pPr>
              <w:rPr>
                <w:rFonts w:ascii="Arial" w:hAnsi="Arial" w:cs="Arial"/>
                <w:sz w:val="18"/>
                <w:szCs w:val="18"/>
                <w:lang w:eastAsia="zh-CN"/>
              </w:rPr>
            </w:pPr>
            <w:r w:rsidRPr="00E729A8">
              <w:rPr>
                <w:rFonts w:ascii="Arial" w:eastAsia="Calibri" w:hAnsi="Arial" w:cs="Arial"/>
                <w:sz w:val="18"/>
                <w:szCs w:val="18"/>
              </w:rPr>
              <w:t>95 %</w:t>
            </w:r>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17FECCDB"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w:t>
            </w:r>
            <w:r w:rsidR="009B3B02">
              <w:rPr>
                <w:rFonts w:ascii="Arial" w:hAnsi="Arial" w:cs="Arial"/>
                <w:sz w:val="18"/>
                <w:szCs w:val="18"/>
                <w:lang w:eastAsia="ko-KR"/>
              </w:rPr>
              <w:t>[8]</w:t>
            </w:r>
            <w:r w:rsidRPr="00E729A8">
              <w:rPr>
                <w:rFonts w:ascii="Arial" w:hAnsi="Arial" w:cs="Arial"/>
                <w:sz w:val="18"/>
                <w:szCs w:val="18"/>
                <w:lang w:eastAsia="ko-KR"/>
              </w:rPr>
              <w:t>.</w:t>
            </w:r>
          </w:p>
          <w:p w14:paraId="1B22862F" w14:textId="0F9297C9" w:rsidR="005B14AF" w:rsidRPr="00187132" w:rsidRDefault="005B14AF" w:rsidP="00E729A8">
            <w:pPr>
              <w:rPr>
                <w:rFonts w:ascii="Arial" w:hAnsi="Arial" w:cs="Arial"/>
                <w:sz w:val="18"/>
                <w:szCs w:val="18"/>
                <w:lang w:val="en-US" w:eastAsia="ko-KR"/>
              </w:rPr>
            </w:pPr>
          </w:p>
        </w:tc>
      </w:tr>
    </w:tbl>
    <w:p w14:paraId="3D1E1034" w14:textId="77777777" w:rsidR="00036BE5" w:rsidRPr="00136535" w:rsidRDefault="00036BE5" w:rsidP="00036BE5"/>
    <w:p w14:paraId="45607986" w14:textId="2C014B52" w:rsidR="002F2C3B" w:rsidRPr="000D6532" w:rsidRDefault="002F2C3B" w:rsidP="002F2C3B">
      <w:pPr>
        <w:pStyle w:val="2"/>
      </w:pPr>
      <w:bookmarkStart w:id="222" w:name="_Toc144489210"/>
      <w:bookmarkStart w:id="223" w:name="_Toc144489467"/>
      <w:r>
        <w:lastRenderedPageBreak/>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222"/>
      <w:bookmarkEnd w:id="223"/>
    </w:p>
    <w:p w14:paraId="2122F355" w14:textId="77777777" w:rsidR="002F2C3B" w:rsidRPr="00264F15" w:rsidRDefault="002F2C3B" w:rsidP="002F2C3B">
      <w:pPr>
        <w:pStyle w:val="3"/>
      </w:pPr>
      <w:bookmarkStart w:id="224" w:name="_Toc144489211"/>
      <w:bookmarkStart w:id="225" w:name="_Toc144489468"/>
      <w:r>
        <w:t>5.10</w:t>
      </w:r>
      <w:r w:rsidRPr="000D6532">
        <w:t>.1</w:t>
      </w:r>
      <w:r w:rsidRPr="000D6532">
        <w:tab/>
        <w:t>Description</w:t>
      </w:r>
      <w:bookmarkEnd w:id="224"/>
      <w:bookmarkEnd w:id="225"/>
    </w:p>
    <w:p w14:paraId="54DDBBB3" w14:textId="77777777" w:rsidR="002F2C3B" w:rsidRDefault="002F2C3B" w:rsidP="002F2C3B">
      <w:pPr>
        <w:rPr>
          <w:rFonts w:eastAsia="等线"/>
          <w:lang w:eastAsia="zh-CN"/>
        </w:rPr>
      </w:pPr>
      <w:r>
        <w:rPr>
          <w:rFonts w:eastAsia="等线"/>
          <w:lang w:eastAsia="zh-CN"/>
        </w:rPr>
        <w:t>Ambient</w:t>
      </w:r>
      <w:r>
        <w:t xml:space="preserve"> </w:t>
      </w:r>
      <w:r w:rsidRPr="006712E4">
        <w:t>Internet of Thing</w:t>
      </w:r>
      <w:r>
        <w:t>s (</w:t>
      </w:r>
      <w:r>
        <w:rPr>
          <w:rFonts w:eastAsia="等线"/>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等线"/>
          <w:lang w:eastAsia="zh-CN"/>
        </w:rPr>
        <w:t>A</w:t>
      </w:r>
      <w:r>
        <w:rPr>
          <w:rFonts w:eastAsia="等线"/>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aff2"/>
          <w:rFonts w:eastAsia="等线"/>
        </w:rPr>
      </w:pPr>
      <w:r w:rsidRPr="007C4EDB">
        <w:rPr>
          <w:rStyle w:val="aff2"/>
          <w:rFonts w:eastAsia="等线" w:hint="eastAsia"/>
        </w:rPr>
        <w:t>N</w:t>
      </w:r>
      <w:r w:rsidRPr="007C4EDB">
        <w:rPr>
          <w:rStyle w:val="aff2"/>
          <w:rFonts w:eastAsia="等线"/>
        </w:rPr>
        <w:t xml:space="preserve">ote: </w:t>
      </w:r>
      <w:r w:rsidRPr="008E3C98">
        <w:rPr>
          <w:rStyle w:val="aff2"/>
          <w:rFonts w:eastAsia="等线"/>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3"/>
      </w:pPr>
      <w:bookmarkStart w:id="226" w:name="_Toc144489212"/>
      <w:bookmarkStart w:id="227" w:name="_Toc144489469"/>
      <w:r>
        <w:t>5.10</w:t>
      </w:r>
      <w:r w:rsidRPr="000D6532">
        <w:t>.2</w:t>
      </w:r>
      <w:r w:rsidRPr="000D6532">
        <w:tab/>
        <w:t>Pre-conditions</w:t>
      </w:r>
      <w:bookmarkEnd w:id="226"/>
      <w:bookmarkEnd w:id="227"/>
    </w:p>
    <w:p w14:paraId="3F6D6865" w14:textId="04E3E7D0" w:rsidR="002F2C3B" w:rsidRDefault="002F2C3B" w:rsidP="002F2C3B">
      <w:pPr>
        <w:rPr>
          <w:rFonts w:eastAsia="等线"/>
          <w:lang w:val="en-US" w:eastAsia="zh-CN"/>
        </w:rPr>
      </w:pPr>
      <w:r>
        <w:rPr>
          <w:rFonts w:eastAsia="等线"/>
          <w:lang w:eastAsia="zh-CN"/>
        </w:rPr>
        <w:t xml:space="preserve">Tom buys </w:t>
      </w:r>
      <w:r>
        <w:rPr>
          <w:rFonts w:eastAsia="等线" w:hint="eastAsia"/>
          <w:lang w:eastAsia="zh-CN"/>
        </w:rPr>
        <w:t>a</w:t>
      </w:r>
      <w:r>
        <w:rPr>
          <w:rFonts w:eastAsia="等线"/>
          <w:lang w:eastAsia="zh-CN"/>
        </w:rPr>
        <w:t xml:space="preserve">n </w:t>
      </w:r>
      <w:r w:rsidRPr="000B7123">
        <w:rPr>
          <w:rFonts w:eastAsia="等线"/>
          <w:lang w:val="en-US" w:eastAsia="zh-CN"/>
        </w:rPr>
        <w:t xml:space="preserve">Ambient IoT </w:t>
      </w:r>
      <w:r>
        <w:rPr>
          <w:rFonts w:eastAsia="等线"/>
          <w:lang w:val="en-US" w:eastAsia="zh-CN"/>
        </w:rPr>
        <w:t>device</w:t>
      </w:r>
      <w:r w:rsidR="00797310">
        <w:rPr>
          <w:rFonts w:eastAsia="等线"/>
          <w:lang w:val="en-US" w:eastAsia="zh-CN"/>
        </w:rPr>
        <w:t xml:space="preserve"> which</w:t>
      </w:r>
      <w:r w:rsidRPr="000B7123">
        <w:rPr>
          <w:rFonts w:eastAsia="等线"/>
          <w:lang w:val="en-US" w:eastAsia="zh-CN"/>
        </w:rPr>
        <w:t xml:space="preserve"> </w:t>
      </w:r>
      <w:r>
        <w:rPr>
          <w:rFonts w:eastAsia="等线"/>
          <w:lang w:val="en-US" w:eastAsia="zh-CN"/>
        </w:rPr>
        <w:t xml:space="preserve">has </w:t>
      </w:r>
      <w:r w:rsidR="00797310">
        <w:rPr>
          <w:rFonts w:eastAsia="等线"/>
          <w:lang w:val="en-US" w:eastAsia="zh-CN"/>
        </w:rPr>
        <w:t xml:space="preserve">a </w:t>
      </w:r>
      <w:r>
        <w:rPr>
          <w:rFonts w:eastAsia="等线"/>
          <w:lang w:val="en-US" w:eastAsia="zh-CN"/>
        </w:rPr>
        <w:t xml:space="preserve">3GPP subscription and is equipped with 3GPP radio technology. There is a </w:t>
      </w:r>
      <w:r w:rsidR="005D497E">
        <w:rPr>
          <w:rFonts w:eastAsia="等线"/>
          <w:lang w:val="en-US" w:eastAsia="zh-CN"/>
        </w:rPr>
        <w:t>relative positioning</w:t>
      </w:r>
      <w:r>
        <w:rPr>
          <w:rFonts w:eastAsia="等线"/>
          <w:lang w:val="en-US" w:eastAsia="zh-CN"/>
        </w:rPr>
        <w:t xml:space="preserve"> APP in Tom’s UE. The </w:t>
      </w:r>
      <w:r w:rsidR="005D497E">
        <w:rPr>
          <w:rFonts w:eastAsia="等线"/>
          <w:lang w:val="en-US" w:eastAsia="zh-CN"/>
        </w:rPr>
        <w:t>relative positioning</w:t>
      </w:r>
      <w:r>
        <w:rPr>
          <w:rFonts w:eastAsia="等线"/>
          <w:lang w:val="en-US" w:eastAsia="zh-CN"/>
        </w:rPr>
        <w:t xml:space="preserve"> application server and clients records the UE and Ambient IoT device’s </w:t>
      </w:r>
      <w:r w:rsidR="005D497E">
        <w:rPr>
          <w:rFonts w:eastAsia="等线"/>
          <w:lang w:val="en-US" w:eastAsia="zh-CN"/>
        </w:rPr>
        <w:t>relative positioning</w:t>
      </w:r>
      <w:r>
        <w:rPr>
          <w:rFonts w:eastAsia="等线"/>
          <w:lang w:val="en-US" w:eastAsia="zh-CN"/>
        </w:rPr>
        <w:t xml:space="preserve"> application layer ID.</w:t>
      </w:r>
    </w:p>
    <w:p w14:paraId="634AB0D3" w14:textId="77777777" w:rsidR="002F2C3B" w:rsidRDefault="002F2C3B" w:rsidP="002F2C3B">
      <w:pPr>
        <w:rPr>
          <w:rFonts w:eastAsia="等线"/>
          <w:lang w:val="en-US" w:eastAsia="zh-CN"/>
        </w:rPr>
      </w:pPr>
      <w:r>
        <w:rPr>
          <w:rFonts w:eastAsia="等线"/>
          <w:lang w:val="en-US" w:eastAsia="zh-CN"/>
        </w:rPr>
        <w:t>Tom pastes the device on his key.</w:t>
      </w:r>
      <w:r w:rsidRPr="00BD0EBC">
        <w:rPr>
          <w:rFonts w:eastAsia="等线"/>
          <w:lang w:val="en-US" w:eastAsia="zh-CN"/>
        </w:rPr>
        <w:t xml:space="preserve"> </w:t>
      </w:r>
    </w:p>
    <w:p w14:paraId="436E6917" w14:textId="77777777" w:rsidR="002F2C3B" w:rsidRDefault="002F2C3B" w:rsidP="002F2C3B">
      <w:pPr>
        <w:rPr>
          <w:rFonts w:eastAsia="等线"/>
          <w:lang w:val="en-US" w:eastAsia="zh-CN"/>
        </w:rPr>
      </w:pPr>
      <w:r>
        <w:rPr>
          <w:rFonts w:eastAsia="等线"/>
          <w:lang w:val="en-US" w:eastAsia="zh-CN"/>
        </w:rPr>
        <w:t xml:space="preserve">In a morning, Tom </w:t>
      </w:r>
      <w:r w:rsidRPr="00AF6AED">
        <w:rPr>
          <w:rFonts w:eastAsia="等线"/>
          <w:lang w:val="en-US" w:eastAsia="zh-CN"/>
        </w:rPr>
        <w:t>get</w:t>
      </w:r>
      <w:r>
        <w:rPr>
          <w:rFonts w:eastAsia="等线"/>
          <w:lang w:val="en-US" w:eastAsia="zh-CN"/>
        </w:rPr>
        <w:t>s</w:t>
      </w:r>
      <w:r w:rsidRPr="00AF6AED">
        <w:rPr>
          <w:rFonts w:eastAsia="等线"/>
          <w:lang w:val="en-US" w:eastAsia="zh-CN"/>
        </w:rPr>
        <w:t xml:space="preserve"> up</w:t>
      </w:r>
      <w:r>
        <w:rPr>
          <w:rFonts w:eastAsia="等线"/>
          <w:lang w:val="en-US" w:eastAsia="zh-CN"/>
        </w:rPr>
        <w:t xml:space="preserve"> and wants to walk in the park nearby.</w:t>
      </w:r>
    </w:p>
    <w:p w14:paraId="7DC27A68" w14:textId="77777777" w:rsidR="002F2C3B" w:rsidRPr="000D6532" w:rsidRDefault="002F2C3B" w:rsidP="002F2C3B">
      <w:pPr>
        <w:pStyle w:val="3"/>
      </w:pPr>
      <w:bookmarkStart w:id="228" w:name="_Toc144489213"/>
      <w:bookmarkStart w:id="229" w:name="_Toc144489470"/>
      <w:r>
        <w:t>5.10</w:t>
      </w:r>
      <w:r w:rsidRPr="000D6532">
        <w:t>.3</w:t>
      </w:r>
      <w:r w:rsidRPr="000D6532">
        <w:tab/>
        <w:t>Service Flows</w:t>
      </w:r>
      <w:bookmarkEnd w:id="228"/>
      <w:bookmarkEnd w:id="229"/>
    </w:p>
    <w:p w14:paraId="28DEECEE" w14:textId="711A81B3" w:rsidR="005D497E" w:rsidRPr="003B21AC" w:rsidRDefault="002F2C3B" w:rsidP="005D497E">
      <w:pPr>
        <w:numPr>
          <w:ilvl w:val="0"/>
          <w:numId w:val="13"/>
        </w:numPr>
        <w:rPr>
          <w:rFonts w:eastAsia="等线"/>
          <w:lang w:val="en-US" w:eastAsia="zh-CN"/>
        </w:rPr>
      </w:pPr>
      <w:r>
        <w:rPr>
          <w:rFonts w:eastAsia="等线"/>
          <w:lang w:val="en-US" w:eastAsia="zh-CN"/>
        </w:rPr>
        <w:t xml:space="preserve">Tom wants to take his key, but cannot find the key in the room. He takes out his UE to initiate a </w:t>
      </w:r>
      <w:r w:rsidR="005D497E">
        <w:rPr>
          <w:rFonts w:eastAsia="等线"/>
          <w:lang w:val="en-US" w:eastAsia="zh-CN"/>
        </w:rPr>
        <w:t>relative positioning</w:t>
      </w:r>
      <w:r>
        <w:rPr>
          <w:rFonts w:eastAsia="等线"/>
          <w:lang w:val="en-US" w:eastAsia="zh-CN"/>
        </w:rPr>
        <w:t xml:space="preserve"> request for the Ambient IoT device by using the </w:t>
      </w:r>
      <w:r w:rsidR="005D497E">
        <w:rPr>
          <w:rFonts w:eastAsia="等线"/>
          <w:lang w:val="en-US" w:eastAsia="zh-CN"/>
        </w:rPr>
        <w:t>relative positioning</w:t>
      </w:r>
      <w:r>
        <w:rPr>
          <w:rFonts w:eastAsia="等线"/>
          <w:lang w:val="en-US" w:eastAsia="zh-CN"/>
        </w:rPr>
        <w:t xml:space="preserve"> APP. </w:t>
      </w:r>
      <w:r w:rsidR="005D497E" w:rsidRPr="00AA1895">
        <w:rPr>
          <w:rFonts w:eastAsia="等线"/>
          <w:lang w:val="en-US" w:eastAsia="zh-CN"/>
        </w:rPr>
        <w:t xml:space="preserve">The 5G system </w:t>
      </w:r>
      <w:r w:rsidR="005D497E">
        <w:rPr>
          <w:rFonts w:eastAsia="等线"/>
          <w:lang w:val="en-US" w:eastAsia="zh-CN"/>
        </w:rPr>
        <w:t xml:space="preserve">authenticates the UE and the Ambient IoT, and </w:t>
      </w:r>
      <w:r w:rsidR="005D497E" w:rsidRPr="00AA1895">
        <w:rPr>
          <w:rFonts w:eastAsia="等线"/>
          <w:lang w:val="en-US" w:eastAsia="zh-CN"/>
        </w:rPr>
        <w:t>authorize</w:t>
      </w:r>
      <w:r w:rsidR="005D497E">
        <w:rPr>
          <w:rFonts w:eastAsia="等线"/>
          <w:lang w:val="en-US" w:eastAsia="zh-CN"/>
        </w:rPr>
        <w:t>s</w:t>
      </w:r>
      <w:r w:rsidR="005D497E" w:rsidRPr="00AA1895">
        <w:rPr>
          <w:rFonts w:eastAsia="等线"/>
          <w:lang w:val="en-US" w:eastAsia="zh-CN"/>
        </w:rPr>
        <w:t xml:space="preserve"> </w:t>
      </w:r>
      <w:r w:rsidR="005D497E">
        <w:rPr>
          <w:rFonts w:eastAsia="等线"/>
          <w:lang w:val="en-US" w:eastAsia="zh-CN"/>
        </w:rPr>
        <w:t>the UE and the Ambient IoT device</w:t>
      </w:r>
      <w:r w:rsidR="005D497E" w:rsidRPr="00AA1895">
        <w:rPr>
          <w:rFonts w:eastAsia="等线"/>
          <w:lang w:val="en-US" w:eastAsia="zh-CN"/>
        </w:rPr>
        <w:t xml:space="preserve"> </w:t>
      </w:r>
      <w:r w:rsidR="005D497E">
        <w:rPr>
          <w:rFonts w:eastAsia="等线"/>
          <w:lang w:val="en-US" w:eastAsia="zh-CN"/>
        </w:rPr>
        <w:t xml:space="preserve">to perform </w:t>
      </w:r>
      <w:r w:rsidR="005D497E" w:rsidRPr="00AA1895">
        <w:rPr>
          <w:rFonts w:eastAsia="等线"/>
          <w:lang w:val="en-US" w:eastAsia="zh-CN"/>
        </w:rPr>
        <w:t>the</w:t>
      </w:r>
      <w:r w:rsidR="005D497E">
        <w:rPr>
          <w:rFonts w:eastAsia="等线"/>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sends the radio to activate the Ambient IoT device in the room and the </w:t>
      </w:r>
      <w:r w:rsidR="005D497E">
        <w:rPr>
          <w:rFonts w:eastAsia="等线"/>
          <w:lang w:val="en-US" w:eastAsia="zh-CN"/>
        </w:rPr>
        <w:t>relative positioning</w:t>
      </w:r>
      <w:r>
        <w:rPr>
          <w:rFonts w:eastAsia="等线"/>
          <w:lang w:val="en-US" w:eastAsia="zh-CN"/>
        </w:rPr>
        <w:t xml:space="preserve"> request with the </w:t>
      </w:r>
      <w:r w:rsidR="005D497E">
        <w:rPr>
          <w:rFonts w:eastAsia="等线"/>
          <w:lang w:val="en-US" w:eastAsia="zh-CN"/>
        </w:rPr>
        <w:t>relative positioning</w:t>
      </w:r>
      <w:r>
        <w:rPr>
          <w:rFonts w:eastAsia="等线"/>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receiving and storing enough energy, the Ambient IoT device responds the UE’s </w:t>
      </w:r>
      <w:r w:rsidR="005D497E">
        <w:rPr>
          <w:rFonts w:eastAsia="等线"/>
          <w:lang w:val="en-US" w:eastAsia="zh-CN"/>
        </w:rPr>
        <w:t>relative positioning</w:t>
      </w:r>
      <w:r>
        <w:rPr>
          <w:rFonts w:eastAsia="等线"/>
          <w:lang w:val="en-US" w:eastAsia="zh-CN"/>
        </w:rPr>
        <w:t xml:space="preserve"> request with its </w:t>
      </w:r>
      <w:r w:rsidR="005D497E">
        <w:rPr>
          <w:rFonts w:eastAsia="等线"/>
          <w:lang w:val="en-US" w:eastAsia="zh-CN"/>
        </w:rPr>
        <w:t>relative positioning</w:t>
      </w:r>
      <w:r>
        <w:rPr>
          <w:rFonts w:eastAsia="等线"/>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After the </w:t>
      </w:r>
      <w:r w:rsidR="005D497E">
        <w:rPr>
          <w:rFonts w:eastAsia="等线"/>
          <w:lang w:val="en-US" w:eastAsia="zh-CN"/>
        </w:rPr>
        <w:t>relative positioning</w:t>
      </w:r>
      <w:r>
        <w:rPr>
          <w:rFonts w:eastAsia="等线"/>
          <w:lang w:val="en-US" w:eastAsia="zh-CN"/>
        </w:rPr>
        <w:t xml:space="preserve"> discovery</w:t>
      </w:r>
      <w:r w:rsidRPr="00BD0EBC">
        <w:rPr>
          <w:rFonts w:eastAsia="等线"/>
          <w:lang w:val="en-US" w:eastAsia="zh-CN"/>
        </w:rPr>
        <w:t xml:space="preserve"> </w:t>
      </w:r>
      <w:r>
        <w:rPr>
          <w:rFonts w:eastAsia="等线"/>
          <w:lang w:val="en-US" w:eastAsia="zh-CN"/>
        </w:rPr>
        <w:t xml:space="preserve">procedure above, the UE continues sending the radio to the Ambient IoT device, and the Ambient IoT device receives and stores the energy for continuous </w:t>
      </w:r>
      <w:r w:rsidR="005D497E">
        <w:rPr>
          <w:rFonts w:eastAsia="等线"/>
          <w:lang w:val="en-US" w:eastAsia="zh-CN"/>
        </w:rPr>
        <w:t>relative positioning</w:t>
      </w:r>
      <w:r>
        <w:rPr>
          <w:rFonts w:eastAsia="等线"/>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等线"/>
          <w:lang w:val="en-US" w:eastAsia="zh-CN"/>
        </w:rPr>
      </w:pPr>
      <w:r>
        <w:rPr>
          <w:rFonts w:eastAsia="等线"/>
          <w:lang w:val="en-US" w:eastAsia="zh-CN"/>
        </w:rPr>
        <w:t xml:space="preserve">The UE performs </w:t>
      </w:r>
      <w:r w:rsidR="005D497E">
        <w:rPr>
          <w:rFonts w:eastAsia="等线"/>
          <w:lang w:val="en-US" w:eastAsia="zh-CN"/>
        </w:rPr>
        <w:t>relative positioning</w:t>
      </w:r>
      <w:r>
        <w:rPr>
          <w:rFonts w:eastAsia="等线"/>
          <w:lang w:val="en-US" w:eastAsia="zh-CN"/>
        </w:rPr>
        <w:t xml:space="preserve"> to find the </w:t>
      </w:r>
      <w:r w:rsidRPr="00022644">
        <w:rPr>
          <w:rFonts w:eastAsia="等线"/>
          <w:lang w:val="en-US" w:eastAsia="zh-CN"/>
        </w:rPr>
        <w:t xml:space="preserve">direction and </w:t>
      </w:r>
      <w:r w:rsidRPr="00DF048C">
        <w:rPr>
          <w:rFonts w:eastAsia="宋体"/>
          <w:lang w:eastAsia="zh-CN" w:bidi="ar"/>
        </w:rPr>
        <w:t>relative positioning</w:t>
      </w:r>
      <w:r>
        <w:rPr>
          <w:rFonts w:eastAsia="等线"/>
          <w:lang w:val="en-US" w:eastAsia="zh-CN"/>
        </w:rPr>
        <w:t xml:space="preserve"> to the Ambient IoT device. </w:t>
      </w:r>
    </w:p>
    <w:p w14:paraId="405EC05E" w14:textId="77777777" w:rsidR="002F2C3B" w:rsidRPr="00E171BE" w:rsidRDefault="002F2C3B" w:rsidP="002F2C3B">
      <w:pPr>
        <w:pStyle w:val="3"/>
      </w:pPr>
      <w:bookmarkStart w:id="230" w:name="_Toc144489214"/>
      <w:bookmarkStart w:id="231" w:name="_Toc144489471"/>
      <w:r>
        <w:t>5.10</w:t>
      </w:r>
      <w:r w:rsidRPr="000D6532">
        <w:t>.4</w:t>
      </w:r>
      <w:r w:rsidRPr="000D6532">
        <w:tab/>
        <w:t>Post-conditions</w:t>
      </w:r>
      <w:bookmarkEnd w:id="230"/>
      <w:bookmarkEnd w:id="231"/>
    </w:p>
    <w:p w14:paraId="0E06A6D9" w14:textId="77777777" w:rsidR="002F2C3B" w:rsidRPr="00F053AB" w:rsidRDefault="002F2C3B" w:rsidP="002F2C3B">
      <w:r>
        <w:rPr>
          <w:rFonts w:eastAsia="等线"/>
          <w:lang w:val="en-US" w:eastAsia="zh-CN"/>
        </w:rPr>
        <w:t>Tom</w:t>
      </w:r>
      <w:r w:rsidRPr="00F1330E">
        <w:rPr>
          <w:rFonts w:eastAsia="等线"/>
          <w:lang w:val="en-US" w:eastAsia="zh-CN"/>
        </w:rPr>
        <w:t xml:space="preserve"> </w:t>
      </w:r>
      <w:r>
        <w:rPr>
          <w:rFonts w:eastAsia="等线"/>
          <w:lang w:val="en-US" w:eastAsia="zh-CN"/>
        </w:rPr>
        <w:t>finds</w:t>
      </w:r>
      <w:r w:rsidRPr="00F1330E">
        <w:rPr>
          <w:rFonts w:eastAsia="等线"/>
          <w:lang w:val="en-US" w:eastAsia="zh-CN"/>
        </w:rPr>
        <w:t xml:space="preserve"> </w:t>
      </w:r>
      <w:r>
        <w:rPr>
          <w:rFonts w:eastAsia="等线"/>
          <w:lang w:val="en-US" w:eastAsia="zh-CN"/>
        </w:rPr>
        <w:t>his key under the bed</w:t>
      </w:r>
      <w:r w:rsidRPr="00F1330E">
        <w:rPr>
          <w:rFonts w:eastAsia="等线"/>
          <w:lang w:val="en-US" w:eastAsia="zh-CN"/>
        </w:rPr>
        <w:t xml:space="preserve">. </w:t>
      </w:r>
    </w:p>
    <w:p w14:paraId="303B9E5C" w14:textId="77777777" w:rsidR="002F2C3B" w:rsidRPr="000D6532" w:rsidRDefault="002F2C3B" w:rsidP="002F2C3B">
      <w:pPr>
        <w:pStyle w:val="3"/>
      </w:pPr>
      <w:bookmarkStart w:id="232" w:name="_Toc144489215"/>
      <w:bookmarkStart w:id="233" w:name="_Toc144489472"/>
      <w:r>
        <w:t>5.10</w:t>
      </w:r>
      <w:r w:rsidRPr="000D6532">
        <w:t>.5</w:t>
      </w:r>
      <w:r w:rsidRPr="000D6532">
        <w:tab/>
      </w:r>
      <w:r>
        <w:t>Existing</w:t>
      </w:r>
      <w:r w:rsidRPr="000D6532">
        <w:t xml:space="preserve"> </w:t>
      </w:r>
      <w:r>
        <w:t>features partly or fully covering the use case functionality</w:t>
      </w:r>
      <w:bookmarkEnd w:id="232"/>
      <w:bookmarkEnd w:id="233"/>
    </w:p>
    <w:p w14:paraId="7A370CDB" w14:textId="77777777" w:rsidR="002F2C3B" w:rsidRDefault="002F2C3B" w:rsidP="002F2C3B">
      <w:pPr>
        <w:spacing w:after="0"/>
        <w:rPr>
          <w:lang w:val="en-US" w:eastAsia="zh-CN"/>
        </w:rPr>
      </w:pPr>
      <w:r>
        <w:rPr>
          <w:lang w:val="en-US" w:eastAsia="zh-CN"/>
        </w:rPr>
        <w:t>None</w:t>
      </w:r>
    </w:p>
    <w:p w14:paraId="2CF51ACE" w14:textId="77777777" w:rsidR="002F2C3B" w:rsidRDefault="002F2C3B" w:rsidP="002F2C3B">
      <w:pPr>
        <w:spacing w:after="0"/>
        <w:rPr>
          <w:rFonts w:ascii="Arial" w:eastAsia="等线" w:hAnsi="Arial"/>
        </w:rPr>
      </w:pPr>
    </w:p>
    <w:p w14:paraId="52122461" w14:textId="77777777" w:rsidR="002F2C3B" w:rsidRPr="000D6532" w:rsidRDefault="002F2C3B" w:rsidP="002F2C3B">
      <w:pPr>
        <w:pStyle w:val="3"/>
      </w:pPr>
      <w:bookmarkStart w:id="234" w:name="_Toc144489216"/>
      <w:bookmarkStart w:id="235" w:name="_Toc144489473"/>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34"/>
      <w:bookmarkEnd w:id="235"/>
    </w:p>
    <w:p w14:paraId="1D0A8B63" w14:textId="4622D08B" w:rsidR="005D497E" w:rsidRPr="003B21AC" w:rsidRDefault="002F2C3B" w:rsidP="005D497E">
      <w:pPr>
        <w:spacing w:after="0"/>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等线"/>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等线"/>
          <w:lang w:val="en-US" w:eastAsia="zh-CN"/>
        </w:rPr>
        <w:t xml:space="preserve"> </w:t>
      </w:r>
      <w:r w:rsidR="005D497E">
        <w:rPr>
          <w:rFonts w:eastAsia="等线"/>
          <w:lang w:val="en-US" w:eastAsia="zh-CN"/>
        </w:rPr>
        <w:t>relative positioning</w:t>
      </w:r>
      <w:r w:rsidR="005D497E" w:rsidRPr="003B21AC">
        <w:rPr>
          <w:rFonts w:eastAsia="等线"/>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等线"/>
          <w:lang w:val="en-US" w:eastAsia="zh-CN"/>
        </w:rPr>
        <w:t>.</w:t>
      </w:r>
    </w:p>
    <w:p w14:paraId="556BE7F2" w14:textId="77777777" w:rsidR="002F2C3B" w:rsidRPr="00DD54CB" w:rsidRDefault="002F2C3B" w:rsidP="002F2C3B">
      <w:pPr>
        <w:spacing w:after="0"/>
        <w:rPr>
          <w:rStyle w:val="aff1"/>
          <w:i w:val="0"/>
          <w:color w:val="FF0000"/>
          <w:lang w:val="en-US"/>
        </w:rPr>
      </w:pPr>
    </w:p>
    <w:p w14:paraId="27AE15F1" w14:textId="3AE63BB9" w:rsidR="003824BC" w:rsidRDefault="003824BC" w:rsidP="003824BC">
      <w:pPr>
        <w:rPr>
          <w:noProof/>
        </w:rPr>
      </w:pPr>
      <w:r>
        <w:rPr>
          <w:lang w:val="en-US" w:eastAsia="zh-CN"/>
        </w:rPr>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p w14:paraId="4DA3EEA8" w14:textId="4C95E340" w:rsidR="00251908" w:rsidRDefault="00251908" w:rsidP="003824BC">
      <w:pPr>
        <w:rPr>
          <w:rFonts w:eastAsia="Calibri"/>
          <w:b/>
          <w:lang w:val="en-US"/>
        </w:rPr>
      </w:pP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770936" w14:paraId="198E40C5" w14:textId="77777777" w:rsidTr="00D44059">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2BD3D" w14:textId="77777777" w:rsidR="00770936" w:rsidRPr="00187132" w:rsidRDefault="00770936" w:rsidP="00D44059">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2AEF2"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58E2EF6"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AC8449"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75BB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18D2D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C441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9ACE79D" w14:textId="77777777" w:rsidR="00770936" w:rsidRPr="00187132" w:rsidRDefault="00770936" w:rsidP="00D44059">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E7A40"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E4F224"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2A49E3"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61583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820C27"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18E34C"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D4BE1D" w14:textId="77777777" w:rsidR="00770936" w:rsidRPr="00187132" w:rsidRDefault="00770936" w:rsidP="00D44059">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70936" w14:paraId="7F8F6D8B" w14:textId="77777777" w:rsidTr="00D44059">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1577E11" w14:textId="00072AB4" w:rsidR="00770936" w:rsidRPr="00187132" w:rsidRDefault="00770936" w:rsidP="00770936">
            <w:pPr>
              <w:pStyle w:val="TAC"/>
              <w:rPr>
                <w:rFonts w:cs="Arial"/>
                <w:szCs w:val="18"/>
                <w:lang w:eastAsia="ko-KR"/>
              </w:rPr>
            </w:pPr>
            <w:r w:rsidRPr="005B2201">
              <w:rPr>
                <w:rFonts w:cs="Arial"/>
                <w:szCs w:val="18"/>
                <w:lang w:eastAsia="ko-KR"/>
              </w:rPr>
              <w:t>Finding Items in a home</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148C0402" w14:textId="00012080"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A826C2F" w14:textId="67449EC4" w:rsidR="00770936" w:rsidRPr="00187132" w:rsidRDefault="00770936" w:rsidP="00770936">
            <w:pPr>
              <w:pStyle w:val="TAC"/>
              <w:rPr>
                <w:rFonts w:cs="Arial"/>
                <w:szCs w:val="18"/>
                <w:lang w:eastAsia="ko-KR"/>
              </w:rPr>
            </w:pPr>
            <w:r w:rsidRPr="00187132">
              <w:rPr>
                <w:rFonts w:eastAsia="等线"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87D39E7" w14:textId="61C5281A" w:rsidR="00770936" w:rsidRPr="00187132" w:rsidRDefault="00770936" w:rsidP="00770936">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7AB28912" w14:textId="2A16FCCA"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2E4160BD" w14:textId="6607772F" w:rsidR="00770936" w:rsidRPr="00187132" w:rsidRDefault="00770936" w:rsidP="00770936">
            <w:pPr>
              <w:rPr>
                <w:rFonts w:ascii="Arial" w:hAnsi="Arial" w:cs="Arial"/>
                <w:sz w:val="18"/>
                <w:szCs w:val="18"/>
                <w:lang w:eastAsia="ko-KR"/>
              </w:rPr>
            </w:pPr>
            <w:r w:rsidRPr="00187132">
              <w:rPr>
                <w:rFonts w:ascii="Arial" w:eastAsia="等线" w:hAnsi="Arial" w:cs="Arial"/>
                <w:sz w:val="18"/>
                <w:szCs w:val="18"/>
                <w:lang w:eastAsia="zh-CN"/>
              </w:rPr>
              <w:t>NA</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39268CBD"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20 Ambient IoT devices/</w:t>
            </w:r>
          </w:p>
          <w:p w14:paraId="0816D411" w14:textId="16F20D4C"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70559AFB"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10m</w:t>
            </w:r>
          </w:p>
          <w:p w14:paraId="6555AA74" w14:textId="77777777" w:rsidR="00770936" w:rsidRPr="00187132" w:rsidRDefault="00770936" w:rsidP="00770936">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22792279" w14:textId="4BCB99AD"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4655648"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Static/ Moving</w:t>
            </w:r>
          </w:p>
          <w:p w14:paraId="678EB6B3" w14:textId="5EABBD0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(&lt;1m/s)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6903DC3F" w14:textId="4B4954F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500ms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4255A51" w14:textId="7636A7F7" w:rsidR="00770936" w:rsidRPr="00187132" w:rsidRDefault="00770936" w:rsidP="0077093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806B1D0" w14:textId="28C03E14" w:rsidR="00770936" w:rsidRPr="00187132" w:rsidRDefault="00770936" w:rsidP="00770936">
            <w:pPr>
              <w:rPr>
                <w:rFonts w:ascii="Arial" w:eastAsia="等线" w:hAnsi="Arial" w:cs="Arial"/>
                <w:sz w:val="18"/>
                <w:szCs w:val="18"/>
                <w:lang w:eastAsia="zh-CN"/>
              </w:rPr>
            </w:pPr>
            <w:r w:rsidRPr="005B2201">
              <w:rPr>
                <w:rFonts w:ascii="Arial" w:hAnsi="Arial" w:cs="Arial"/>
                <w:sz w:val="18"/>
                <w:szCs w:val="18"/>
                <w:lang w:eastAsia="ko-KR"/>
              </w:rPr>
              <w:t>95 %</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F452D76" w14:textId="77777777" w:rsidR="00770936" w:rsidRPr="003B21AC" w:rsidRDefault="00770936" w:rsidP="00770936">
            <w:pPr>
              <w:rPr>
                <w:rFonts w:ascii="Arial" w:hAnsi="Arial" w:cs="Arial"/>
                <w:sz w:val="18"/>
                <w:szCs w:val="18"/>
                <w:lang w:eastAsia="ko-KR"/>
              </w:rPr>
            </w:pPr>
            <w:r>
              <w:rPr>
                <w:rFonts w:ascii="Arial" w:hAnsi="Arial" w:cs="Arial"/>
                <w:sz w:val="18"/>
                <w:szCs w:val="18"/>
                <w:lang w:eastAsia="ko-KR"/>
              </w:rPr>
              <w:t>1-3m</w:t>
            </w:r>
          </w:p>
          <w:p w14:paraId="73E050FA" w14:textId="3260830E" w:rsidR="00770936" w:rsidRPr="00187132" w:rsidRDefault="00770936" w:rsidP="00770936">
            <w:pPr>
              <w:ind w:left="90" w:hangingChars="50" w:hanging="90"/>
              <w:rPr>
                <w:rFonts w:ascii="Arial" w:eastAsia="等线" w:hAnsi="Arial" w:cs="Arial"/>
                <w:sz w:val="18"/>
                <w:szCs w:val="18"/>
                <w:lang w:eastAsia="zh-CN"/>
              </w:rPr>
            </w:pPr>
            <w:r>
              <w:rPr>
                <w:rFonts w:ascii="Arial" w:eastAsia="等线" w:hAnsi="Arial" w:cs="Arial" w:hint="eastAsia"/>
                <w:sz w:val="18"/>
                <w:szCs w:val="18"/>
                <w:lang w:eastAsia="zh-CN"/>
              </w:rPr>
              <w:t>(</w:t>
            </w:r>
            <w:r>
              <w:rPr>
                <w:rFonts w:ascii="Arial" w:eastAsia="等线" w:hAnsi="Arial" w:cs="Arial"/>
                <w:sz w:val="18"/>
                <w:szCs w:val="18"/>
                <w:lang w:eastAsia="zh-CN"/>
              </w:rPr>
              <w:t>Note1)</w:t>
            </w:r>
          </w:p>
        </w:tc>
      </w:tr>
      <w:tr w:rsidR="00770936" w14:paraId="1458538B" w14:textId="77777777" w:rsidTr="00D44059">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A2D3BB4" w14:textId="26DD9270" w:rsidR="00770936" w:rsidRPr="00187132" w:rsidRDefault="00865D93" w:rsidP="00D44059">
            <w:pPr>
              <w:rPr>
                <w:rFonts w:ascii="Arial" w:hAnsi="Arial" w:cs="Arial"/>
                <w:sz w:val="18"/>
                <w:szCs w:val="18"/>
                <w:lang w:val="en-US" w:eastAsia="ko-KR"/>
              </w:rPr>
            </w:pPr>
            <w:r w:rsidRPr="00746C56">
              <w:rPr>
                <w:rFonts w:ascii="Arial" w:hAnsi="Arial" w:cs="Arial"/>
                <w:sz w:val="18"/>
                <w:szCs w:val="18"/>
              </w:rPr>
              <w:t>N</w:t>
            </w:r>
            <w:r>
              <w:rPr>
                <w:rFonts w:ascii="Arial" w:hAnsi="Arial" w:cs="Arial"/>
                <w:sz w:val="18"/>
                <w:szCs w:val="18"/>
              </w:rPr>
              <w:t>OTE</w:t>
            </w:r>
            <w:r w:rsidRPr="00746C56">
              <w:rPr>
                <w:rFonts w:ascii="Arial" w:hAnsi="Arial" w:cs="Arial"/>
                <w:sz w:val="18"/>
                <w:szCs w:val="18"/>
              </w:rPr>
              <w:t xml:space="preserve"> 1:  </w:t>
            </w:r>
            <w:r>
              <w:rPr>
                <w:rFonts w:ascii="Arial" w:eastAsia="等线" w:hAnsi="Arial" w:cs="Arial"/>
                <w:sz w:val="18"/>
                <w:szCs w:val="18"/>
                <w:lang w:eastAsia="zh-CN"/>
              </w:rPr>
              <w:t xml:space="preserve">This value </w:t>
            </w:r>
            <w:r>
              <w:rPr>
                <w:rFonts w:ascii="Arial" w:hAnsi="Arial" w:cs="Arial"/>
                <w:sz w:val="18"/>
                <w:szCs w:val="18"/>
              </w:rPr>
              <w:t>depends partly on the actual communication range.</w:t>
            </w:r>
          </w:p>
        </w:tc>
      </w:tr>
    </w:tbl>
    <w:p w14:paraId="2D3BDF2D" w14:textId="524FB34D" w:rsidR="00770936" w:rsidRDefault="00770936" w:rsidP="003824BC">
      <w:pPr>
        <w:rPr>
          <w:rFonts w:eastAsia="Calibri"/>
          <w:b/>
          <w:lang w:val="en-US"/>
        </w:rPr>
      </w:pPr>
    </w:p>
    <w:p w14:paraId="569E6EDB" w14:textId="77777777" w:rsidR="00770936" w:rsidRPr="00187132" w:rsidRDefault="00770936" w:rsidP="003824BC">
      <w:pPr>
        <w:rPr>
          <w:rFonts w:eastAsia="Calibri"/>
          <w:b/>
          <w:lang w:val="en-US"/>
        </w:rPr>
      </w:pPr>
    </w:p>
    <w:p w14:paraId="250792FA" w14:textId="77777777" w:rsidR="002F2C3B" w:rsidRPr="00136B61" w:rsidRDefault="002F2C3B" w:rsidP="002F2C3B">
      <w:pPr>
        <w:pStyle w:val="2"/>
        <w:rPr>
          <w:lang w:eastAsia="zh-CN"/>
        </w:rPr>
      </w:pPr>
      <w:bookmarkStart w:id="236" w:name="_Toc144489217"/>
      <w:bookmarkStart w:id="237" w:name="_Toc144489474"/>
      <w:r>
        <w:rPr>
          <w:lang w:eastAsia="zh-CN"/>
        </w:rPr>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236"/>
      <w:bookmarkEnd w:id="237"/>
      <w:r w:rsidRPr="00136B61">
        <w:rPr>
          <w:rFonts w:hint="eastAsia"/>
          <w:lang w:eastAsia="zh-CN"/>
        </w:rPr>
        <w:t xml:space="preserve"> </w:t>
      </w:r>
    </w:p>
    <w:p w14:paraId="2E9E4289" w14:textId="77777777" w:rsidR="002F2C3B" w:rsidRPr="00136B61" w:rsidRDefault="002F2C3B" w:rsidP="002F2C3B">
      <w:pPr>
        <w:pStyle w:val="3"/>
        <w:rPr>
          <w:lang w:eastAsia="zh-CN"/>
        </w:rPr>
      </w:pPr>
      <w:bookmarkStart w:id="238" w:name="_Toc144489218"/>
      <w:bookmarkStart w:id="239" w:name="_Toc144489475"/>
      <w:r>
        <w:rPr>
          <w:lang w:eastAsia="zh-CN"/>
        </w:rPr>
        <w:t>5.11</w:t>
      </w:r>
      <w:r w:rsidRPr="00136B61">
        <w:rPr>
          <w:lang w:eastAsia="zh-CN"/>
        </w:rPr>
        <w:t>.1</w:t>
      </w:r>
      <w:r w:rsidRPr="00136B61">
        <w:rPr>
          <w:lang w:eastAsia="zh-CN"/>
        </w:rPr>
        <w:tab/>
        <w:t>Description</w:t>
      </w:r>
      <w:bookmarkEnd w:id="238"/>
      <w:bookmarkEnd w:id="239"/>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wing is an example to illustrate online modification</w:t>
      </w:r>
      <w:r w:rsidR="00BB0921">
        <w:rPr>
          <w:rFonts w:eastAsia="等线"/>
          <w:lang w:val="en-US" w:eastAsia="zh-CN" w:bidi="ar"/>
        </w:rPr>
        <w:t xml:space="preserve"> of</w:t>
      </w:r>
      <w:r>
        <w:rPr>
          <w:rFonts w:eastAsia="等线" w:hint="eastAsia"/>
          <w:lang w:val="en-US" w:eastAsia="zh-CN" w:bidi="ar"/>
        </w:rPr>
        <w:t xml:space="preserve"> medical </w:t>
      </w:r>
      <w:r>
        <w:rPr>
          <w:color w:val="2E3033"/>
          <w:szCs w:val="21"/>
          <w:shd w:val="clear" w:color="auto" w:fill="FFFFFF"/>
          <w:lang w:val="en-US" w:eastAsia="zh-CN"/>
        </w:rPr>
        <w:t>instruments status</w:t>
      </w:r>
      <w:r>
        <w:rPr>
          <w:rFonts w:eastAsia="等线" w:hint="eastAsia"/>
          <w:lang w:val="en-US" w:eastAsia="zh-CN" w:bidi="ar"/>
        </w:rPr>
        <w:t>.</w:t>
      </w:r>
    </w:p>
    <w:p w14:paraId="11676CDB" w14:textId="77777777" w:rsidR="002F2C3B" w:rsidRDefault="002F2C3B" w:rsidP="002F2C3B">
      <w:pPr>
        <w:rPr>
          <w:szCs w:val="21"/>
          <w:shd w:val="clear" w:color="auto" w:fill="FFFFFF"/>
          <w:lang w:val="en-US" w:eastAsia="zh-CN"/>
        </w:rPr>
      </w:pPr>
      <w:r w:rsidRPr="002735A7">
        <w:rPr>
          <w:color w:val="2E3033"/>
          <w:szCs w:val="21"/>
          <w:shd w:val="clear" w:color="auto" w:fill="FFFFFF"/>
          <w:lang w:val="en-US" w:eastAsia="zh-CN"/>
        </w:rPr>
        <w:t>Orthopaedic instruments generally refer to professional medical instruments specially used for orthopaedic surgery. Accordin</w:t>
      </w:r>
      <w:r>
        <w:rPr>
          <w:color w:val="2E3033"/>
          <w:szCs w:val="21"/>
          <w:shd w:val="clear" w:color="auto" w:fill="FFFFFF"/>
          <w:lang w:val="en-US" w:eastAsia="zh-CN"/>
        </w:rPr>
        <w:t xml:space="preserve">g to the usage purpose, it can be classified as </w:t>
      </w:r>
      <w:r w:rsidRPr="002735A7">
        <w:rPr>
          <w:color w:val="2E3033"/>
          <w:szCs w:val="21"/>
          <w:shd w:val="clear" w:color="auto" w:fill="FFFFFF"/>
          <w:lang w:val="en-US" w:eastAsia="zh-CN"/>
        </w:rPr>
        <w:t>orthopaedic knives, orthopaedic scissors, orthopaedic forceps, orthopaedic hooks, orthopaedic needles, orthopaedic scrapers, orthopaedic cones, orthopaedic drills, orthopaedic saws, orthopaedic chisels, orthopaedic files / shovels, orthopaedic active instruments, etc</w:t>
      </w:r>
      <w:r>
        <w:rPr>
          <w:szCs w:val="21"/>
          <w:shd w:val="clear" w:color="auto" w:fill="FFFFFF"/>
          <w:lang w:val="en-US" w:eastAsia="zh-CN"/>
        </w:rPr>
        <w:t xml:space="preserve">. </w:t>
      </w:r>
    </w:p>
    <w:p w14:paraId="47C7D7AA"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r w:rsidRPr="002735A7">
        <w:rPr>
          <w:color w:val="2E3033"/>
          <w:szCs w:val="21"/>
          <w:shd w:val="clear" w:color="auto" w:fill="FFFFFF"/>
          <w:lang w:val="en-US" w:eastAsia="zh-CN"/>
        </w:rPr>
        <w:t>orthopaedic</w:t>
      </w:r>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r w:rsidRPr="002735A7">
        <w:rPr>
          <w:color w:val="2E3033"/>
          <w:szCs w:val="21"/>
          <w:shd w:val="clear" w:color="auto" w:fill="FFFFFF"/>
          <w:lang w:val="en-US" w:eastAsia="zh-CN"/>
        </w:rPr>
        <w:t>orthopaedic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77777777" w:rsidR="002F2C3B" w:rsidRPr="00574AE4" w:rsidRDefault="002F2C3B" w:rsidP="002F2C3B">
      <w:pPr>
        <w:rPr>
          <w:rFonts w:eastAsia="等线"/>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orthop</w:t>
      </w:r>
      <w:r>
        <w:rPr>
          <w:color w:val="2E3033"/>
          <w:szCs w:val="21"/>
          <w:shd w:val="clear" w:color="auto" w:fill="FFFFFF"/>
          <w:lang w:val="en-US" w:eastAsia="zh-CN"/>
        </w:rPr>
        <w:t>a</w:t>
      </w:r>
      <w:r w:rsidRPr="00B0617E">
        <w:rPr>
          <w:color w:val="2E3033"/>
          <w:szCs w:val="21"/>
          <w:shd w:val="clear" w:color="auto" w:fill="FFFFFF"/>
          <w:lang w:val="en-US" w:eastAsia="zh-CN"/>
        </w:rPr>
        <w:t xml:space="preserve">edic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3"/>
        <w:rPr>
          <w:lang w:eastAsia="zh-CN"/>
        </w:rPr>
      </w:pPr>
      <w:bookmarkStart w:id="240" w:name="_Toc144489219"/>
      <w:bookmarkStart w:id="241" w:name="_Toc144489476"/>
      <w:r>
        <w:rPr>
          <w:lang w:eastAsia="zh-CN"/>
        </w:rPr>
        <w:lastRenderedPageBreak/>
        <w:t>5.11</w:t>
      </w:r>
      <w:r w:rsidRPr="00136B61">
        <w:rPr>
          <w:lang w:eastAsia="zh-CN"/>
        </w:rPr>
        <w:t>.2</w:t>
      </w:r>
      <w:r w:rsidRPr="00136B61">
        <w:rPr>
          <w:lang w:eastAsia="zh-CN"/>
        </w:rPr>
        <w:tab/>
        <w:t>Pre-Conditions</w:t>
      </w:r>
      <w:bookmarkEnd w:id="240"/>
      <w:bookmarkEnd w:id="241"/>
    </w:p>
    <w:p w14:paraId="3654A603" w14:textId="77777777"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Hospital Z has subscribed the new service for its o</w:t>
      </w:r>
      <w:r w:rsidRPr="002735A7">
        <w:rPr>
          <w:color w:val="2E3033"/>
          <w:szCs w:val="21"/>
          <w:shd w:val="clear" w:color="auto" w:fill="FFFFFF"/>
          <w:lang w:val="en-US" w:eastAsia="zh-CN"/>
        </w:rPr>
        <w:t>rthopaedic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77777777"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r>
        <w:rPr>
          <w:rFonts w:hint="eastAsia"/>
          <w:szCs w:val="21"/>
          <w:shd w:val="clear" w:color="auto" w:fill="FFFFFF"/>
          <w:lang w:val="en-US" w:eastAsia="zh-CN"/>
        </w:rPr>
        <w:t>orthop</w:t>
      </w:r>
      <w:r>
        <w:rPr>
          <w:szCs w:val="21"/>
          <w:shd w:val="clear" w:color="auto" w:fill="FFFFFF"/>
          <w:lang w:val="en-US" w:eastAsia="zh-CN"/>
        </w:rPr>
        <w:t>a</w:t>
      </w:r>
      <w:r>
        <w:rPr>
          <w:rFonts w:hint="eastAsia"/>
          <w:szCs w:val="21"/>
          <w:shd w:val="clear" w:color="auto" w:fill="FFFFFF"/>
          <w:lang w:val="en-US" w:eastAsia="zh-CN"/>
        </w:rPr>
        <w:t>edic</w:t>
      </w:r>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3"/>
        <w:rPr>
          <w:lang w:eastAsia="zh-CN"/>
        </w:rPr>
      </w:pPr>
      <w:bookmarkStart w:id="242" w:name="_Toc144489220"/>
      <w:bookmarkStart w:id="243" w:name="_Toc144489477"/>
      <w:r>
        <w:rPr>
          <w:lang w:eastAsia="zh-CN"/>
        </w:rPr>
        <w:t>5.11</w:t>
      </w:r>
      <w:r w:rsidRPr="00136B61">
        <w:rPr>
          <w:lang w:eastAsia="zh-CN"/>
        </w:rPr>
        <w:t>.3</w:t>
      </w:r>
      <w:r w:rsidRPr="00136B61">
        <w:rPr>
          <w:lang w:eastAsia="zh-CN"/>
        </w:rPr>
        <w:tab/>
        <w:t>Service Flows</w:t>
      </w:r>
      <w:bookmarkEnd w:id="242"/>
      <w:bookmarkEnd w:id="243"/>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宋体"/>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sidRPr="00CE617C">
        <w:rPr>
          <w:rFonts w:eastAsia="宋体"/>
          <w:szCs w:val="21"/>
          <w:shd w:val="clear" w:color="auto" w:fill="FFFFFF"/>
          <w:lang w:val="en-US" w:eastAsia="zh-CN"/>
        </w:rPr>
        <w:t>have been updated</w:t>
      </w:r>
      <w:r>
        <w:rPr>
          <w:rFonts w:eastAsia="宋体"/>
          <w:szCs w:val="21"/>
          <w:shd w:val="clear" w:color="auto" w:fill="FFFFFF"/>
          <w:lang w:val="en-US" w:eastAsia="zh-CN"/>
        </w:rPr>
        <w:t xml:space="preserve"> with “Normal”</w:t>
      </w:r>
      <w:r w:rsidRPr="00CE617C">
        <w:rPr>
          <w:rFonts w:eastAsia="宋体"/>
          <w:szCs w:val="21"/>
          <w:shd w:val="clear" w:color="auto" w:fill="FFFFFF"/>
          <w:lang w:val="en-US" w:eastAsia="zh-CN"/>
        </w:rPr>
        <w:t>.</w:t>
      </w:r>
    </w:p>
    <w:p w14:paraId="467FAB75" w14:textId="77777777" w:rsidR="002F2C3B" w:rsidRPr="00CA3A93" w:rsidRDefault="002F2C3B" w:rsidP="002F2C3B">
      <w:pPr>
        <w:jc w:val="both"/>
        <w:rPr>
          <w:rFonts w:eastAsia="宋体"/>
          <w:szCs w:val="21"/>
          <w:shd w:val="clear" w:color="auto" w:fill="FFFFFF"/>
          <w:lang w:val="en-US" w:eastAsia="zh-CN"/>
        </w:rPr>
      </w:pPr>
      <w:r w:rsidRPr="00CA3A93">
        <w:rPr>
          <w:rFonts w:eastAsia="宋体"/>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宋体" w:hint="eastAsia"/>
          <w:szCs w:val="21"/>
          <w:shd w:val="clear" w:color="auto" w:fill="FFFFFF"/>
          <w:lang w:val="en-US" w:eastAsia="zh-CN"/>
        </w:rPr>
        <w:t>B</w:t>
      </w:r>
      <w:r w:rsidRPr="00CE617C">
        <w:rPr>
          <w:rFonts w:eastAsia="宋体"/>
          <w:szCs w:val="21"/>
          <w:shd w:val="clear" w:color="auto" w:fill="FFFFFF"/>
          <w:lang w:val="en-US" w:eastAsia="zh-CN"/>
        </w:rPr>
        <w:t xml:space="preserve">ob checks and finds the status of the </w:t>
      </w:r>
      <w:r>
        <w:rPr>
          <w:rFonts w:eastAsia="宋体"/>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宋体"/>
          <w:szCs w:val="21"/>
          <w:shd w:val="clear" w:color="auto" w:fill="FFFFFF"/>
          <w:lang w:val="en-US" w:eastAsia="zh-CN"/>
        </w:rPr>
        <w:t xml:space="preserve"> </w:t>
      </w:r>
      <w:r>
        <w:rPr>
          <w:rFonts w:eastAsia="宋体"/>
          <w:szCs w:val="21"/>
          <w:shd w:val="clear" w:color="auto" w:fill="FFFFFF"/>
          <w:lang w:val="en-US" w:eastAsia="zh-CN"/>
        </w:rPr>
        <w:t>have been written</w:t>
      </w:r>
      <w:r w:rsidRPr="00CE617C">
        <w:rPr>
          <w:rFonts w:eastAsia="宋体"/>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Considering medical instruments density, the average end to end service latency is expected to be hundreds ms level to avoid excessive application delay. Further, the user experienced data rate can be calculated considering the status information less than 176 bits within time period e.g.100 ms.</w:t>
      </w:r>
      <w:r w:rsidR="002F2C3B">
        <w:rPr>
          <w:szCs w:val="21"/>
          <w:shd w:val="clear" w:color="auto" w:fill="FFFFFF"/>
          <w:lang w:val="en-US" w:eastAsia="zh-CN"/>
        </w:rPr>
        <w:tab/>
      </w:r>
    </w:p>
    <w:p w14:paraId="285F9C51" w14:textId="77777777" w:rsidR="002F2C3B" w:rsidRPr="00136B61" w:rsidRDefault="002F2C3B" w:rsidP="002F2C3B">
      <w:pPr>
        <w:pStyle w:val="3"/>
        <w:rPr>
          <w:lang w:eastAsia="zh-CN"/>
        </w:rPr>
      </w:pPr>
      <w:bookmarkStart w:id="244" w:name="_Toc144489221"/>
      <w:bookmarkStart w:id="245" w:name="_Toc144489478"/>
      <w:r>
        <w:rPr>
          <w:lang w:eastAsia="zh-CN"/>
        </w:rPr>
        <w:t>5.11</w:t>
      </w:r>
      <w:r w:rsidRPr="00136B61">
        <w:rPr>
          <w:lang w:eastAsia="zh-CN"/>
        </w:rPr>
        <w:t>.4</w:t>
      </w:r>
      <w:r w:rsidRPr="00136B61">
        <w:rPr>
          <w:lang w:eastAsia="zh-CN"/>
        </w:rPr>
        <w:tab/>
        <w:t>Post-Conditions</w:t>
      </w:r>
      <w:bookmarkEnd w:id="244"/>
      <w:bookmarkEnd w:id="245"/>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3"/>
        <w:rPr>
          <w:lang w:eastAsia="zh-CN"/>
        </w:rPr>
      </w:pPr>
      <w:bookmarkStart w:id="246" w:name="_Toc144489222"/>
      <w:bookmarkStart w:id="247" w:name="_Toc144489479"/>
      <w:r>
        <w:rPr>
          <w:lang w:eastAsia="zh-CN"/>
        </w:rPr>
        <w:t>5.11</w:t>
      </w:r>
      <w:r w:rsidRPr="00136B61">
        <w:rPr>
          <w:lang w:eastAsia="zh-CN"/>
        </w:rPr>
        <w:t>.5</w:t>
      </w:r>
      <w:r w:rsidRPr="00136B61">
        <w:rPr>
          <w:lang w:eastAsia="zh-CN"/>
        </w:rPr>
        <w:tab/>
        <w:t>Existing features partly or fully covering the use case functionality</w:t>
      </w:r>
      <w:bookmarkEnd w:id="246"/>
      <w:bookmarkEnd w:id="247"/>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3"/>
        <w:rPr>
          <w:lang w:eastAsia="zh-CN"/>
        </w:rPr>
      </w:pPr>
      <w:bookmarkStart w:id="248" w:name="_Toc144489223"/>
      <w:bookmarkStart w:id="249" w:name="_Toc144489480"/>
      <w:r>
        <w:rPr>
          <w:lang w:eastAsia="zh-CN"/>
        </w:rPr>
        <w:t>5.11</w:t>
      </w:r>
      <w:r w:rsidRPr="00136B61">
        <w:rPr>
          <w:lang w:eastAsia="zh-CN"/>
        </w:rPr>
        <w:t>.6</w:t>
      </w:r>
      <w:r w:rsidRPr="00136B61">
        <w:rPr>
          <w:lang w:eastAsia="zh-CN"/>
        </w:rPr>
        <w:tab/>
        <w:t>Potential New Requirements needed to support the use case</w:t>
      </w:r>
      <w:bookmarkEnd w:id="248"/>
      <w:bookmarkEnd w:id="249"/>
    </w:p>
    <w:p w14:paraId="6BAA808C" w14:textId="77777777" w:rsidR="002F2C3B" w:rsidRDefault="002F2C3B" w:rsidP="002F2C3B">
      <w:pPr>
        <w:rPr>
          <w:lang w:val="en-US" w:eastAsia="zh-CN"/>
        </w:rPr>
      </w:pPr>
    </w:p>
    <w:p w14:paraId="07127A64" w14:textId="77777777" w:rsidR="002F2C3B" w:rsidRDefault="002F2C3B" w:rsidP="002F2C3B">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F11F3D" w:rsidRDefault="00003F3B" w:rsidP="00F11F3D">
      <w:pPr>
        <w:overflowPunct/>
        <w:autoSpaceDE/>
        <w:autoSpaceDN/>
        <w:adjustRightInd/>
        <w:textAlignment w:val="auto"/>
        <w:rPr>
          <w:color w:val="FF0000"/>
          <w:lang w:val="en-US" w:eastAsia="zh-CN"/>
        </w:rPr>
      </w:pPr>
      <w:r w:rsidDel="00003F3B">
        <w:rPr>
          <w:lang w:val="en-US" w:eastAsia="zh-CN"/>
        </w:rPr>
        <w:t xml:space="preserve"> </w:t>
      </w:r>
      <w:r w:rsidR="00F11F3D" w:rsidRPr="00F11F3D">
        <w:rPr>
          <w:rFonts w:hint="eastAsia"/>
          <w:lang w:val="en-US" w:eastAsia="zh-CN"/>
        </w:rPr>
        <w:t>[</w:t>
      </w:r>
      <w:r w:rsidR="00F11F3D" w:rsidRPr="00F11F3D">
        <w:rPr>
          <w:lang w:val="en-US" w:eastAsia="zh-CN"/>
        </w:rPr>
        <w:t>PR 5.</w:t>
      </w:r>
      <w:r w:rsidR="00F11F3D" w:rsidRPr="00F11F3D">
        <w:rPr>
          <w:rFonts w:hint="eastAsia"/>
          <w:lang w:val="en-US" w:eastAsia="zh-CN"/>
        </w:rPr>
        <w:t>11</w:t>
      </w:r>
      <w:r w:rsidR="00F11F3D" w:rsidRPr="00F11F3D">
        <w:rPr>
          <w:lang w:val="en-US" w:eastAsia="zh-CN"/>
        </w:rPr>
        <w:t>.6-</w:t>
      </w:r>
      <w:r>
        <w:rPr>
          <w:lang w:val="en-US" w:eastAsia="zh-CN"/>
        </w:rPr>
        <w:t>002</w:t>
      </w:r>
      <w:r w:rsidR="00F11F3D" w:rsidRPr="00F11F3D">
        <w:rPr>
          <w:lang w:val="en-US" w:eastAsia="zh-CN"/>
        </w:rPr>
        <w:t>] The 5G system shall be able to provide communication service with KPIs listed in Table 5.</w:t>
      </w:r>
      <w:r w:rsidR="00F11F3D" w:rsidRPr="00F11F3D">
        <w:rPr>
          <w:rFonts w:hint="eastAsia"/>
          <w:lang w:val="en-US" w:eastAsia="zh-CN"/>
        </w:rPr>
        <w:t>11</w:t>
      </w:r>
      <w:r w:rsidR="00F11F3D" w:rsidRPr="00F11F3D">
        <w:rPr>
          <w:lang w:val="en-US" w:eastAsia="zh-CN"/>
        </w:rPr>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lang w:eastAsia="en-GB"/>
        </w:rPr>
        <w:lastRenderedPageBreak/>
        <w:t>Table 5.</w:t>
      </w:r>
      <w:r w:rsidRPr="00F11F3D">
        <w:rPr>
          <w:rFonts w:ascii="Arial" w:eastAsia="宋体" w:hAnsi="Arial" w:hint="eastAsia"/>
          <w:b/>
          <w:lang w:val="en-US" w:eastAsia="zh-CN"/>
        </w:rPr>
        <w:t>11</w:t>
      </w:r>
      <w:r w:rsidRPr="00F11F3D">
        <w:rPr>
          <w:rFonts w:ascii="Arial" w:hAnsi="Arial"/>
          <w:b/>
          <w:lang w:eastAsia="en-GB"/>
        </w:rPr>
        <w:t>.6-1</w:t>
      </w:r>
      <w:r w:rsidR="00C92FCB">
        <w:rPr>
          <w:rFonts w:ascii="Arial" w:hAnsi="Arial"/>
          <w:b/>
          <w:lang w:eastAsia="en-GB"/>
        </w:rPr>
        <w:t>:</w:t>
      </w:r>
      <w:r w:rsidRPr="00F11F3D">
        <w:rPr>
          <w:rFonts w:ascii="Arial" w:hAnsi="Arial"/>
          <w:b/>
          <w:lang w:eastAsia="en-GB"/>
        </w:rPr>
        <w:t xml:space="preserve"> KPIs for use case of Medical Instrument </w:t>
      </w:r>
      <w:r w:rsidR="0065401F">
        <w:rPr>
          <w:rFonts w:ascii="Arial" w:hAnsi="Arial"/>
          <w:b/>
          <w:lang w:eastAsia="en-G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宋体"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&lt;2</w:t>
            </w:r>
            <w:r w:rsidR="003B3AC9">
              <w:rPr>
                <w:rFonts w:ascii="Arial" w:eastAsia="宋体" w:hAnsi="Arial" w:cs="Arial" w:hint="eastAsia"/>
                <w:sz w:val="18"/>
                <w:szCs w:val="18"/>
                <w:lang w:val="en-US" w:eastAsia="zh-CN"/>
              </w:rPr>
              <w:t>kbit</w:t>
            </w:r>
            <w:r w:rsidR="003B3AC9">
              <w:rPr>
                <w:rFonts w:ascii="Arial" w:eastAsia="宋体"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宋体"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宋体"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5B2201">
              <w:rPr>
                <w:rFonts w:ascii="Arial" w:eastAsia="宋体" w:hAnsi="Arial" w:cs="Arial"/>
                <w:sz w:val="18"/>
                <w:szCs w:val="18"/>
                <w:lang w:val="en-US" w:eastAsia="zh-CN"/>
              </w:rPr>
              <w:t xml:space="preserve">50m </w:t>
            </w:r>
            <w:r w:rsidR="003B3AC9">
              <w:rPr>
                <w:rFonts w:ascii="Arial" w:eastAsia="宋体" w:hAnsi="Arial" w:cs="Arial"/>
                <w:sz w:val="18"/>
                <w:szCs w:val="18"/>
                <w:lang w:val="en-US" w:eastAsia="zh-CN"/>
              </w:rPr>
              <w:t>i</w:t>
            </w:r>
            <w:r w:rsidR="003B3AC9" w:rsidRPr="005B2201">
              <w:rPr>
                <w:rFonts w:ascii="Arial" w:eastAsia="宋体"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宋体" w:hAnsi="Arial" w:cs="Arial"/>
                <w:sz w:val="18"/>
                <w:szCs w:val="18"/>
                <w:lang w:val="en-US" w:eastAsia="zh-CN"/>
              </w:rPr>
            </w:pPr>
            <w:r w:rsidRPr="00E729A8">
              <w:rPr>
                <w:rFonts w:ascii="Arial" w:eastAsia="宋体" w:hAnsi="Arial" w:cs="Arial"/>
                <w:sz w:val="18"/>
                <w:szCs w:val="18"/>
                <w:lang w:val="en-US" w:eastAsia="zh-CN"/>
              </w:rPr>
              <w:t xml:space="preserve">200m </w:t>
            </w:r>
            <w:r w:rsidR="003B3AC9">
              <w:rPr>
                <w:rFonts w:ascii="Arial" w:eastAsia="宋体" w:hAnsi="Arial" w:cs="Arial"/>
                <w:sz w:val="18"/>
                <w:szCs w:val="18"/>
                <w:lang w:val="en-US" w:eastAsia="zh-CN"/>
              </w:rPr>
              <w:t>o</w:t>
            </w:r>
            <w:r w:rsidR="003B3AC9" w:rsidRPr="00E729A8">
              <w:rPr>
                <w:rFonts w:ascii="Arial" w:eastAsia="宋体"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GB"/>
              </w:rPr>
            </w:pPr>
            <w:r w:rsidRPr="005B2201">
              <w:rPr>
                <w:rFonts w:ascii="Arial" w:hAnsi="Arial" w:cs="Arial"/>
                <w:sz w:val="18"/>
                <w:szCs w:val="18"/>
                <w:lang w:eastAsia="en-GB"/>
              </w:rPr>
              <w:t xml:space="preserve">Static or </w:t>
            </w:r>
            <w:r w:rsidRPr="00E729A8">
              <w:rPr>
                <w:rFonts w:ascii="Arial" w:hAnsi="Arial" w:cs="Arial"/>
                <w:sz w:val="18"/>
                <w:szCs w:val="18"/>
                <w:lang w:eastAsia="en-GB"/>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GB"/>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等线" w:hAnsi="Arial" w:cs="Arial"/>
                <w:sz w:val="18"/>
                <w:szCs w:val="18"/>
                <w:lang w:eastAsia="zh-CN"/>
              </w:rPr>
            </w:pPr>
            <w:r>
              <w:rPr>
                <w:rFonts w:eastAsia="宋体" w:cs="Arial"/>
                <w:szCs w:val="18"/>
                <w:lang w:val="en-US" w:eastAsia="zh-CN"/>
              </w:rPr>
              <w:t>3 </w:t>
            </w:r>
            <w:r w:rsidRPr="00B24542">
              <w:rPr>
                <w:rFonts w:eastAsia="宋体" w:cs="Arial" w:hint="eastAsia"/>
                <w:szCs w:val="18"/>
                <w:lang w:val="en-US" w:eastAsia="zh-CN"/>
              </w:rPr>
              <w:t xml:space="preserve">m </w:t>
            </w:r>
            <w:r>
              <w:rPr>
                <w:rFonts w:eastAsia="宋体" w:cs="Arial"/>
                <w:szCs w:val="18"/>
                <w:lang w:val="en-US" w:eastAsia="zh-CN"/>
              </w:rPr>
              <w:t xml:space="preserve">to 5 m </w:t>
            </w:r>
            <w:r w:rsidRPr="00B24542">
              <w:rPr>
                <w:rFonts w:eastAsia="宋体"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lang w:eastAsia="en-GB"/>
              </w:rPr>
            </w:pPr>
            <w:r w:rsidRPr="005B2201">
              <w:rPr>
                <w:rFonts w:ascii="Arial" w:hAnsi="Arial" w:cs="Arial"/>
                <w:sz w:val="18"/>
                <w:szCs w:val="18"/>
                <w:lang w:eastAsia="en-GB"/>
              </w:rPr>
              <w:t xml:space="preserve">Note </w:t>
            </w:r>
            <w:r w:rsidRPr="005B2201">
              <w:rPr>
                <w:rFonts w:ascii="Arial" w:hAnsi="Arial" w:cs="Arial"/>
                <w:sz w:val="18"/>
                <w:szCs w:val="18"/>
                <w:lang w:val="en-US" w:eastAsia="zh-CN"/>
              </w:rPr>
              <w:t>1</w:t>
            </w:r>
            <w:r w:rsidRPr="005B2201">
              <w:rPr>
                <w:rFonts w:ascii="Arial" w:hAnsi="Arial" w:cs="Arial"/>
                <w:sz w:val="18"/>
                <w:szCs w:val="18"/>
                <w:lang w:eastAsia="en-GB"/>
              </w:rPr>
              <w:t>: User</w:t>
            </w:r>
            <w:r w:rsidRPr="00E729A8">
              <w:rPr>
                <w:rFonts w:ascii="Arial" w:hAnsi="Arial" w:cs="Arial"/>
                <w:sz w:val="18"/>
                <w:szCs w:val="18"/>
                <w:lang w:val="en-US" w:eastAsia="zh-CN"/>
              </w:rPr>
              <w:t xml:space="preserve"> </w:t>
            </w:r>
            <w:r w:rsidRPr="00E729A8">
              <w:rPr>
                <w:rFonts w:ascii="Arial" w:hAnsi="Arial" w:cs="Arial"/>
                <w:sz w:val="18"/>
                <w:szCs w:val="18"/>
                <w:lang w:eastAsia="en-GB"/>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100 ms</w:t>
            </w:r>
            <w:r w:rsidRPr="00006734">
              <w:rPr>
                <w:rFonts w:ascii="Arial" w:hAnsi="Arial" w:cs="Arial"/>
                <w:sz w:val="18"/>
                <w:szCs w:val="18"/>
                <w:lang w:eastAsia="en-GB"/>
              </w:rPr>
              <w:t>;</w:t>
            </w:r>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lang w:eastAsia="en-GB"/>
              </w:rPr>
              <w:t>It refers typical medical instrument density condition in Chinese hospital.</w:t>
            </w:r>
          </w:p>
        </w:tc>
      </w:tr>
    </w:tbl>
    <w:p w14:paraId="6FD6F0DF" w14:textId="77777777" w:rsidR="002F2C3B" w:rsidRPr="00187132" w:rsidRDefault="002F2C3B" w:rsidP="00187132">
      <w:pPr>
        <w:pStyle w:val="2"/>
        <w:rPr>
          <w:lang w:eastAsia="zh-CN"/>
        </w:rPr>
      </w:pPr>
      <w:bookmarkStart w:id="250" w:name="_Toc144489224"/>
      <w:bookmarkStart w:id="251" w:name="_Toc144489481"/>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250"/>
      <w:bookmarkEnd w:id="251"/>
    </w:p>
    <w:p w14:paraId="23E38ACF" w14:textId="77777777" w:rsidR="002F2C3B" w:rsidRPr="00187132" w:rsidRDefault="002F2C3B" w:rsidP="00187132">
      <w:pPr>
        <w:pStyle w:val="3"/>
        <w:rPr>
          <w:lang w:eastAsia="zh-CN"/>
        </w:rPr>
      </w:pPr>
      <w:bookmarkStart w:id="252" w:name="_Toc49931675"/>
      <w:bookmarkStart w:id="253" w:name="_Toc144489225"/>
      <w:bookmarkStart w:id="254" w:name="_Toc144489482"/>
      <w:r w:rsidRPr="00187132">
        <w:rPr>
          <w:lang w:eastAsia="zh-CN"/>
        </w:rPr>
        <w:t>5.12.1</w:t>
      </w:r>
      <w:r w:rsidRPr="00187132">
        <w:rPr>
          <w:lang w:eastAsia="zh-CN"/>
        </w:rPr>
        <w:tab/>
        <w:t>Description</w:t>
      </w:r>
      <w:bookmarkEnd w:id="252"/>
      <w:bookmarkEnd w:id="253"/>
      <w:bookmarkEnd w:id="254"/>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r>
        <w:rPr>
          <w:color w:val="2E3033"/>
          <w:szCs w:val="21"/>
          <w:shd w:val="clear" w:color="auto" w:fill="FFFFFF"/>
        </w:rPr>
        <w:t>device</w:t>
      </w:r>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255" w:name="_Toc49931676"/>
      <w:r>
        <w:rPr>
          <w:lang w:eastAsia="zh-CN"/>
        </w:rPr>
        <w:lastRenderedPageBreak/>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3"/>
        <w:rPr>
          <w:lang w:eastAsia="zh-CN"/>
        </w:rPr>
      </w:pPr>
      <w:bookmarkStart w:id="256" w:name="_Toc144489226"/>
      <w:bookmarkStart w:id="257" w:name="_Toc144489483"/>
      <w:r w:rsidRPr="00187132">
        <w:rPr>
          <w:lang w:eastAsia="zh-CN"/>
        </w:rPr>
        <w:t>5.12.2</w:t>
      </w:r>
      <w:r w:rsidRPr="00187132">
        <w:rPr>
          <w:lang w:eastAsia="zh-CN"/>
        </w:rPr>
        <w:tab/>
        <w:t>Pre-conditions</w:t>
      </w:r>
      <w:bookmarkEnd w:id="255"/>
      <w:bookmarkEnd w:id="256"/>
      <w:bookmarkEnd w:id="257"/>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75FCF5CC" w14:textId="77777777" w:rsidR="002F2C3B" w:rsidRPr="00E65D62" w:rsidRDefault="002F2C3B" w:rsidP="002F2C3B">
      <w:pPr>
        <w:jc w:val="both"/>
        <w:rPr>
          <w:lang w:val="en-US" w:eastAsia="zh-CN"/>
        </w:rPr>
      </w:pPr>
    </w:p>
    <w:p w14:paraId="046E7FAF" w14:textId="77777777" w:rsidR="002F2C3B" w:rsidRPr="00187132" w:rsidRDefault="002F2C3B" w:rsidP="00187132">
      <w:pPr>
        <w:pStyle w:val="3"/>
        <w:rPr>
          <w:lang w:eastAsia="zh-CN"/>
        </w:rPr>
      </w:pPr>
      <w:bookmarkStart w:id="258" w:name="_Toc49931677"/>
      <w:bookmarkStart w:id="259" w:name="_Toc144489227"/>
      <w:bookmarkStart w:id="260" w:name="_Toc144489484"/>
      <w:r w:rsidRPr="00187132">
        <w:rPr>
          <w:lang w:eastAsia="zh-CN"/>
        </w:rPr>
        <w:t>5.12.3</w:t>
      </w:r>
      <w:r w:rsidRPr="00187132">
        <w:rPr>
          <w:lang w:eastAsia="zh-CN"/>
        </w:rPr>
        <w:tab/>
        <w:t>Service Flows</w:t>
      </w:r>
      <w:bookmarkEnd w:id="258"/>
      <w:bookmarkEnd w:id="259"/>
      <w:bookmarkEnd w:id="260"/>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In order to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3"/>
        <w:rPr>
          <w:lang w:eastAsia="zh-CN"/>
        </w:rPr>
      </w:pPr>
      <w:bookmarkStart w:id="261" w:name="_Toc49931678"/>
      <w:bookmarkStart w:id="262" w:name="_Toc144489228"/>
      <w:bookmarkStart w:id="263" w:name="_Toc144489485"/>
      <w:r w:rsidRPr="00187132">
        <w:rPr>
          <w:lang w:eastAsia="zh-CN"/>
        </w:rPr>
        <w:t>5.12.4</w:t>
      </w:r>
      <w:r w:rsidRPr="00187132">
        <w:rPr>
          <w:lang w:eastAsia="zh-CN"/>
        </w:rPr>
        <w:tab/>
        <w:t>Post-conditions</w:t>
      </w:r>
      <w:bookmarkEnd w:id="261"/>
      <w:bookmarkEnd w:id="262"/>
      <w:bookmarkEnd w:id="263"/>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lastRenderedPageBreak/>
        <w:t>The information of Bob’s Ambient IoT device will not be exposed.</w:t>
      </w:r>
    </w:p>
    <w:p w14:paraId="5CDB5E5F" w14:textId="77777777" w:rsidR="002F2C3B" w:rsidRPr="00187132" w:rsidRDefault="002F2C3B" w:rsidP="00187132">
      <w:pPr>
        <w:pStyle w:val="3"/>
        <w:rPr>
          <w:lang w:eastAsia="zh-CN"/>
        </w:rPr>
      </w:pPr>
      <w:bookmarkStart w:id="264" w:name="_Hlk103867294"/>
      <w:bookmarkStart w:id="265" w:name="_Toc49931679"/>
      <w:bookmarkStart w:id="266" w:name="_Toc144489229"/>
      <w:bookmarkStart w:id="267" w:name="_Toc144489486"/>
      <w:r w:rsidRPr="00187132">
        <w:rPr>
          <w:lang w:eastAsia="zh-CN"/>
        </w:rPr>
        <w:t>5.12.5</w:t>
      </w:r>
      <w:bookmarkEnd w:id="264"/>
      <w:r w:rsidRPr="00187132">
        <w:rPr>
          <w:lang w:eastAsia="zh-CN"/>
        </w:rPr>
        <w:tab/>
        <w:t>Existing features partly or fully covering the use case functionality</w:t>
      </w:r>
      <w:bookmarkEnd w:id="265"/>
      <w:bookmarkEnd w:id="266"/>
      <w:bookmarkEnd w:id="267"/>
    </w:p>
    <w:p w14:paraId="66C04544" w14:textId="77777777" w:rsidR="002F2C3B" w:rsidRDefault="002F2C3B" w:rsidP="002F2C3B">
      <w:pPr>
        <w:jc w:val="both"/>
        <w:rPr>
          <w:lang w:val="en-US" w:eastAsia="zh-CN"/>
        </w:rPr>
      </w:pPr>
      <w:bookmarkStart w:id="268" w:name="_Hlk103867319"/>
      <w:r>
        <w:rPr>
          <w:lang w:val="en-US" w:eastAsia="zh-CN"/>
        </w:rPr>
        <w:t>None.</w:t>
      </w:r>
      <w:bookmarkStart w:id="269" w:name="_Toc49931680"/>
      <w:bookmarkEnd w:id="268"/>
    </w:p>
    <w:p w14:paraId="792E2AF9" w14:textId="77777777" w:rsidR="002F2C3B" w:rsidRPr="00187132" w:rsidRDefault="002F2C3B" w:rsidP="00187132">
      <w:pPr>
        <w:pStyle w:val="3"/>
        <w:rPr>
          <w:lang w:eastAsia="zh-CN"/>
        </w:rPr>
      </w:pPr>
      <w:bookmarkStart w:id="270" w:name="_Toc144489230"/>
      <w:bookmarkStart w:id="271" w:name="_Toc144489487"/>
      <w:r w:rsidRPr="00187132">
        <w:rPr>
          <w:lang w:eastAsia="zh-CN"/>
        </w:rPr>
        <w:t>5.12.6</w:t>
      </w:r>
      <w:r w:rsidRPr="00187132">
        <w:rPr>
          <w:lang w:eastAsia="zh-CN"/>
        </w:rPr>
        <w:tab/>
        <w:t>Potential New Requirements needed to support the use case</w:t>
      </w:r>
      <w:bookmarkEnd w:id="269"/>
      <w:bookmarkEnd w:id="270"/>
      <w:bookmarkEnd w:id="271"/>
    </w:p>
    <w:p w14:paraId="7B339A86" w14:textId="77777777" w:rsidR="002F2C3B" w:rsidRDefault="002F2C3B" w:rsidP="002F2C3B">
      <w:pPr>
        <w:rPr>
          <w:lang w:val="en-US" w:eastAsia="zh-CN"/>
        </w:rPr>
      </w:pPr>
      <w:bookmarkStart w:id="272"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273"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272"/>
    <w:bookmarkEnd w:id="273"/>
    <w:p w14:paraId="305DE610" w14:textId="77777777" w:rsidR="002F2C3B" w:rsidRPr="002F2C3B" w:rsidRDefault="002F2C3B" w:rsidP="002F2C3B">
      <w:pPr>
        <w:pStyle w:val="NO"/>
        <w:rPr>
          <w:rFonts w:eastAsia="等线"/>
        </w:rPr>
      </w:pPr>
      <w:r w:rsidRPr="002F2C3B">
        <w:rPr>
          <w:rFonts w:eastAsia="等线"/>
        </w:rPr>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274"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275" w:name="_Hlk112787594"/>
      <w:bookmarkEnd w:id="27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275"/>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05"/>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等线"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&lt;1 kbits</w:t>
            </w:r>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(Note 1 )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&lt;5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&lt;200 m</w:t>
            </w:r>
            <w:r w:rsidRPr="00F94CBC">
              <w:rPr>
                <w:rFonts w:ascii="Arial" w:eastAsia="等线"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等线" w:hAnsi="Arial" w:cs="Arial"/>
                <w:sz w:val="18"/>
                <w:szCs w:val="18"/>
                <w:lang w:eastAsia="zh-CN"/>
              </w:rPr>
            </w:pPr>
            <w:r w:rsidRPr="000B4504">
              <w:rPr>
                <w:rFonts w:ascii="Arial" w:eastAsia="等线" w:hAnsi="Arial" w:cs="Arial"/>
                <w:sz w:val="18"/>
                <w:szCs w:val="18"/>
                <w:lang w:eastAsia="zh-CN"/>
              </w:rPr>
              <w:t>99%</w:t>
            </w:r>
          </w:p>
          <w:p w14:paraId="2040F3B1" w14:textId="77777777" w:rsidR="004C05A7" w:rsidRPr="000B4504" w:rsidRDefault="004C05A7" w:rsidP="004C05A7">
            <w:pPr>
              <w:rPr>
                <w:rFonts w:ascii="Arial" w:eastAsia="等线"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7081FD69" w:rsidR="004C05A7" w:rsidRPr="00187132" w:rsidRDefault="004C05A7" w:rsidP="004C05A7">
            <w:pPr>
              <w:rPr>
                <w:rFonts w:ascii="Arial" w:hAnsi="Arial" w:cs="Arial"/>
                <w:sz w:val="18"/>
                <w:szCs w:val="18"/>
              </w:rPr>
            </w:pPr>
            <w:r w:rsidRPr="00F94CBC">
              <w:rPr>
                <w:rFonts w:ascii="Arial" w:eastAsia="等线" w:hAnsi="Arial" w:cs="Arial"/>
                <w:sz w:val="18"/>
                <w:szCs w:val="18"/>
                <w:lang w:eastAsia="zh-CN"/>
              </w:rPr>
              <w:t>1-3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等线"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&lt;1 kbits</w:t>
            </w:r>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&lt;10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等线"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等线" w:hAnsi="Arial" w:cs="Arial"/>
                <w:sz w:val="18"/>
                <w:szCs w:val="18"/>
                <w:lang w:eastAsia="zh-CN"/>
              </w:rPr>
            </w:pPr>
            <w:r w:rsidRPr="000B4504">
              <w:rPr>
                <w:rFonts w:ascii="Arial" w:eastAsia="等线"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等线"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48202687" w:rsidR="004C05A7" w:rsidRPr="004C05A7" w:rsidRDefault="004C05A7" w:rsidP="008B1610">
            <w:pPr>
              <w:rPr>
                <w:rFonts w:ascii="Arial" w:eastAsia="Malgun Gothic" w:hAnsi="Arial" w:cs="Arial"/>
                <w:sz w:val="18"/>
                <w:szCs w:val="18"/>
                <w:lang w:val="en-US" w:eastAsia="ko-KR"/>
              </w:rPr>
            </w:pP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2"/>
      </w:pPr>
      <w:bookmarkStart w:id="276" w:name="_Toc144489231"/>
      <w:bookmarkStart w:id="277" w:name="_Toc144489488"/>
      <w:r>
        <w:rPr>
          <w:lang w:val="en-US"/>
        </w:rPr>
        <w:lastRenderedPageBreak/>
        <w:t>5.13</w:t>
      </w:r>
      <w:r>
        <w:tab/>
      </w:r>
      <w:r>
        <w:rPr>
          <w:lang w:val="en-US"/>
        </w:rPr>
        <w:t xml:space="preserve">Use case on </w:t>
      </w:r>
      <w:r>
        <w:rPr>
          <w:rFonts w:hint="eastAsia"/>
          <w:lang w:eastAsia="en-GB"/>
        </w:rPr>
        <w:t>Ambient</w:t>
      </w:r>
      <w:r>
        <w:rPr>
          <w:lang w:eastAsia="en-GB"/>
        </w:rPr>
        <w:t xml:space="preserve"> </w:t>
      </w:r>
      <w:r>
        <w:rPr>
          <w:rFonts w:hint="eastAsia"/>
          <w:lang w:eastAsia="en-GB"/>
        </w:rPr>
        <w:t xml:space="preserve">IoT </w:t>
      </w:r>
      <w:r>
        <w:rPr>
          <w:lang w:eastAsia="en-GB"/>
        </w:rPr>
        <w:t>for Base Station Machine Room Environmental Supervision</w:t>
      </w:r>
      <w:bookmarkEnd w:id="276"/>
      <w:bookmarkEnd w:id="277"/>
    </w:p>
    <w:p w14:paraId="5AFB2869" w14:textId="77777777" w:rsidR="008A02F4" w:rsidRDefault="008A02F4" w:rsidP="008A02F4">
      <w:pPr>
        <w:pStyle w:val="3"/>
      </w:pPr>
      <w:bookmarkStart w:id="278" w:name="_Toc144489232"/>
      <w:bookmarkStart w:id="279" w:name="_Toc144489489"/>
      <w:r>
        <w:rPr>
          <w:lang w:val="en-US"/>
        </w:rPr>
        <w:t>5.13</w:t>
      </w:r>
      <w:r>
        <w:t>.1</w:t>
      </w:r>
      <w:r>
        <w:tab/>
        <w:t>Description</w:t>
      </w:r>
      <w:bookmarkEnd w:id="278"/>
      <w:bookmarkEnd w:id="279"/>
    </w:p>
    <w:p w14:paraId="704A2FAA" w14:textId="77777777" w:rsidR="008A02F4" w:rsidRDefault="008A02F4" w:rsidP="008A02F4">
      <w:pPr>
        <w:spacing w:after="240"/>
      </w:pPr>
      <w:r>
        <w:rPr>
          <w:szCs w:val="21"/>
        </w:rPr>
        <w:t>A cell site is composed of an outdoor cell tower and an indoor base station machine room, as shown in the figure below. A base station machine room</w:t>
      </w:r>
      <w:r>
        <w:rPr>
          <w:rStyle w:val="apple-converted-space"/>
          <w:szCs w:val="21"/>
        </w:rPr>
        <w:t xml:space="preserve"> (BSMR) </w:t>
      </w:r>
      <w:r>
        <w:rPr>
          <w:szCs w:val="21"/>
        </w:rPr>
        <w:t xml:space="preserve">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8A02F4">
      <w:pPr>
        <w:jc w:val="center"/>
        <w:rPr>
          <w:b/>
          <w:bCs/>
          <w:lang w:eastAsia="zh-CN"/>
        </w:rPr>
      </w:pPr>
      <w:r>
        <w:rPr>
          <w:rFonts w:hint="eastAsia"/>
          <w:b/>
          <w:bCs/>
          <w:noProof/>
          <w:lang w:eastAsia="zh-CN"/>
        </w:rPr>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1472EFFF" w:rsidR="008A02F4" w:rsidRDefault="008A02F4" w:rsidP="008A02F4">
      <w:pPr>
        <w:spacing w:after="240"/>
        <w:rPr>
          <w:rStyle w:val="transsent"/>
          <w:szCs w:val="21"/>
        </w:rPr>
      </w:pPr>
      <w:r>
        <w:rPr>
          <w:rStyle w:val="transsent"/>
          <w:szCs w:val="21"/>
        </w:rPr>
        <w:t xml:space="preserve">Leaky air conditioners, groundwater, </w:t>
      </w:r>
      <w:r>
        <w:rPr>
          <w:rFonts w:eastAsia="宋体" w:hint="eastAsia"/>
          <w:szCs w:val="21"/>
          <w:lang w:val="en-US" w:eastAsia="zh-CN"/>
        </w:rPr>
        <w:t>w</w:t>
      </w:r>
      <w:r>
        <w:rPr>
          <w:szCs w:val="21"/>
        </w:rPr>
        <w:t>ater leakage from underground pipes</w:t>
      </w:r>
      <w:r>
        <w:rPr>
          <w:rStyle w:val="transsent"/>
          <w:szCs w:val="21"/>
        </w:rPr>
        <w:t xml:space="preserve"> and severe weather such as rainstorms</w:t>
      </w:r>
      <w:r>
        <w:rPr>
          <w:szCs w:val="21"/>
        </w:rPr>
        <w:t> may cause the entire BSMR to shut down</w:t>
      </w:r>
      <w:r>
        <w:rPr>
          <w:rStyle w:val="transsent"/>
          <w:szCs w:val="21"/>
        </w:rPr>
        <w:t>. </w:t>
      </w:r>
      <w:r>
        <w:rPr>
          <w:rStyle w:val="apple-converted-space"/>
          <w:szCs w:val="21"/>
        </w:rPr>
        <w:t> </w:t>
      </w:r>
      <w:r>
        <w:rPr>
          <w:szCs w:val="21"/>
        </w:rPr>
        <w:t>Therefore,</w:t>
      </w:r>
      <w:r>
        <w:rPr>
          <w:rStyle w:val="transsent"/>
          <w:szCs w:val="21"/>
        </w:rPr>
        <w:t xml:space="preserve"> </w:t>
      </w:r>
      <w:r>
        <w:rPr>
          <w:rStyle w:val="transsent"/>
          <w:rFonts w:eastAsia="宋体" w:hint="eastAsia"/>
          <w:szCs w:val="21"/>
          <w:lang w:val="en-US" w:eastAsia="zh-CN"/>
        </w:rPr>
        <w:t>w</w:t>
      </w:r>
      <w:r>
        <w:rPr>
          <w:rStyle w:val="transsent"/>
          <w:szCs w:val="21"/>
        </w:rPr>
        <w:t>ater leakage monitoring</w:t>
      </w:r>
      <w:r>
        <w:rPr>
          <w:szCs w:val="21"/>
        </w:rPr>
        <w:t xml:space="preserve"> is an important part of BSMR environmental </w:t>
      </w:r>
      <w:r>
        <w:rPr>
          <w:szCs w:val="21"/>
          <w:lang w:val="en-US"/>
        </w:rPr>
        <w:t>supervision</w:t>
      </w:r>
      <w:r>
        <w:rPr>
          <w:rStyle w:val="transsent"/>
          <w:szCs w:val="21"/>
        </w:rPr>
        <w:t>. </w:t>
      </w:r>
      <w:r>
        <w:rPr>
          <w:szCs w:val="21"/>
        </w:rPr>
        <w:t>In addition, the temperature, humidity and other environmental parameters of BSMR also need to be monitored. Any abnormality of parameters will affect normal operation of equip</w:t>
      </w:r>
      <w:r>
        <w:rPr>
          <w:rStyle w:val="transsent"/>
        </w:rPr>
        <w:t>ment, which will lead to the deterioration of the network service quality or even lead to disconnection.</w:t>
      </w:r>
      <w:r>
        <w:rPr>
          <w:rStyle w:val="transsent"/>
          <w:szCs w:val="21"/>
        </w:rPr>
        <w:t xml:space="preserve"> </w:t>
      </w:r>
    </w:p>
    <w:p w14:paraId="00DC8080" w14:textId="571D0D7F" w:rsidR="00454DB6" w:rsidRDefault="008A02F4" w:rsidP="00454DB6">
      <w:pPr>
        <w:rPr>
          <w:rFonts w:eastAsia="宋体"/>
          <w:lang w:val="en-US" w:eastAsia="zh-CN"/>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Ambient IoT Devices can also be deployed inside the BBU cabinet to monitor the temperature and humidity parameters of BSMR in time, which can help to detect potential problems early and reduce the probability of network outage.</w:t>
      </w:r>
      <w:r w:rsidR="00454DB6" w:rsidRPr="00454DB6">
        <w:rPr>
          <w:rFonts w:eastAsia="宋体" w:hint="eastAsia"/>
          <w:lang w:val="en-US" w:eastAsia="zh-CN"/>
        </w:rPr>
        <w:t xml:space="preserve"> </w:t>
      </w:r>
      <w:r w:rsidR="00454DB6">
        <w:rPr>
          <w:rFonts w:eastAsia="宋体" w:hint="eastAsia"/>
          <w:lang w:val="en-US" w:eastAsia="zh-CN"/>
        </w:rPr>
        <w:t xml:space="preserve">Meanwhile, </w:t>
      </w:r>
      <w:r w:rsidR="00454DB6">
        <w:rPr>
          <w:rFonts w:eastAsia="宋体"/>
          <w:lang w:val="en-US" w:eastAsia="zh-CN"/>
        </w:rPr>
        <w:t xml:space="preserve">we can </w:t>
      </w:r>
      <w:r w:rsidR="00454DB6">
        <w:rPr>
          <w:rFonts w:eastAsia="宋体" w:hint="eastAsia"/>
          <w:lang w:val="en-US" w:eastAsia="zh-CN"/>
        </w:rPr>
        <w:t>deploy Ambient IoT Devices on other equipment</w:t>
      </w:r>
      <w:r w:rsidR="00454DB6">
        <w:rPr>
          <w:rFonts w:eastAsia="宋体"/>
          <w:lang w:val="en-US" w:eastAsia="zh-CN"/>
        </w:rPr>
        <w:t>s</w:t>
      </w:r>
      <w:r w:rsidR="00454DB6">
        <w:rPr>
          <w:rFonts w:eastAsia="宋体" w:hint="eastAsia"/>
          <w:lang w:val="en-US" w:eastAsia="zh-CN"/>
        </w:rPr>
        <w:t xml:space="preserve"> in BSMR, for example, a backup BBU (which has been placed in the machine room but has not been powered up) can achieve periodical equipment inventory to avoid be</w:t>
      </w:r>
      <w:r w:rsidR="00454DB6">
        <w:rPr>
          <w:rFonts w:eastAsia="宋体"/>
          <w:lang w:val="en-US" w:eastAsia="zh-CN"/>
        </w:rPr>
        <w:t xml:space="preserve">ing </w:t>
      </w:r>
      <w:r w:rsidR="00454DB6">
        <w:rPr>
          <w:rFonts w:eastAsia="宋体" w:hint="eastAsia"/>
          <w:lang w:val="en-US" w:eastAsia="zh-CN"/>
        </w:rPr>
        <w:t>stolen. In addition, periodical equipment inventory can help to monitor whether these cabinets have enough empty grids to meet the requirement of base station expansion.</w:t>
      </w:r>
    </w:p>
    <w:p w14:paraId="753A8C4B" w14:textId="77777777" w:rsidR="008A02F4" w:rsidRPr="00454DB6" w:rsidRDefault="008A02F4" w:rsidP="008A02F4">
      <w:pPr>
        <w:spacing w:after="240"/>
        <w:rPr>
          <w:szCs w:val="21"/>
          <w:lang w:val="en-US"/>
        </w:rPr>
      </w:pPr>
    </w:p>
    <w:p w14:paraId="622515A0" w14:textId="77777777" w:rsidR="008A02F4" w:rsidRDefault="008A02F4" w:rsidP="008A02F4">
      <w:pPr>
        <w:pStyle w:val="3"/>
      </w:pPr>
      <w:bookmarkStart w:id="280" w:name="_Toc144489233"/>
      <w:bookmarkStart w:id="281" w:name="_Toc144489490"/>
      <w:r>
        <w:rPr>
          <w:lang w:val="en-US"/>
        </w:rPr>
        <w:t>5.13</w:t>
      </w:r>
      <w:r>
        <w:t>.2</w:t>
      </w:r>
      <w:r>
        <w:tab/>
        <w:t>Pre-conditions</w:t>
      </w:r>
      <w:bookmarkEnd w:id="280"/>
      <w:bookmarkEnd w:id="281"/>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1DFC2B59" w:rsidR="008A02F4" w:rsidRDefault="008A02F4" w:rsidP="008A02F4">
      <w:pPr>
        <w:rPr>
          <w:lang w:val="en-US"/>
        </w:rPr>
      </w:pPr>
      <w:r>
        <w:rPr>
          <w:lang w:val="en-US"/>
        </w:rPr>
        <w:t xml:space="preserve">2. Ambient IoT devices can collect energy from the environment through radio waves, vibration, light or other ways to realize </w:t>
      </w:r>
      <w:r w:rsidR="00454DB6">
        <w:rPr>
          <w:rFonts w:eastAsia="宋体" w:hint="eastAsia"/>
          <w:lang w:val="en-US" w:eastAsia="zh-CN"/>
        </w:rPr>
        <w:t>message transmission and</w:t>
      </w:r>
      <w:r w:rsidR="00454DB6">
        <w:rPr>
          <w:lang w:val="en-US"/>
        </w:rPr>
        <w:t xml:space="preserve"> power supply of</w:t>
      </w:r>
      <w:r>
        <w:rPr>
          <w:lang w:val="en-US"/>
        </w:rPr>
        <w:t xml:space="preserve"> temperature sensors, humidity sensors and water-logging sensors. </w:t>
      </w:r>
    </w:p>
    <w:p w14:paraId="272D0384" w14:textId="77777777"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A060AF">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8.5pt;height:11.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a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4" o:title="" chromakey="white"/>
          </v:shape>
        </w:pict>
      </w:r>
      <w:r>
        <w:rPr>
          <w:lang w:val="en-US"/>
        </w:rPr>
        <w:instrText xml:space="preserve"> </w:instrText>
      </w:r>
      <w:r>
        <w:rPr>
          <w:lang w:val="en-US"/>
        </w:rPr>
        <w:fldChar w:fldCharType="separate"/>
      </w:r>
      <w:r>
        <w:rPr>
          <w:rFonts w:ascii="等线" w:eastAsia="等线" w:hAnsi="等线" w:hint="eastAsia"/>
          <w:lang w:val="en-US" w:eastAsia="zh-CN"/>
        </w:rPr>
        <w:t>°</w:t>
      </w:r>
      <w:r>
        <w:rPr>
          <w:rFonts w:eastAsia="等线" w:hint="eastAsia"/>
          <w:lang w:val="en-US" w:eastAsia="zh-CN"/>
        </w:rPr>
        <w:t>C</w:t>
      </w:r>
      <w:r>
        <w:rPr>
          <w:lang w:val="en-US"/>
        </w:rPr>
        <w:fldChar w:fldCharType="end"/>
      </w:r>
      <w:r>
        <w:rPr>
          <w:lang w:val="en-US"/>
        </w:rPr>
        <w:t xml:space="preserve"> temperature threshold) based on the user’s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3"/>
      </w:pPr>
      <w:bookmarkStart w:id="282" w:name="_Toc144489234"/>
      <w:bookmarkStart w:id="283" w:name="_Toc144489491"/>
      <w:r>
        <w:rPr>
          <w:lang w:val="en-US"/>
        </w:rPr>
        <w:lastRenderedPageBreak/>
        <w:t>5.13</w:t>
      </w:r>
      <w:r>
        <w:t>.3</w:t>
      </w:r>
      <w:r>
        <w:tab/>
        <w:t>Service Flows</w:t>
      </w:r>
      <w:bookmarkEnd w:id="282"/>
      <w:bookmarkEnd w:id="283"/>
    </w:p>
    <w:p w14:paraId="0A6EDAA4" w14:textId="77777777" w:rsidR="008A02F4" w:rsidRDefault="008A02F4" w:rsidP="008A02F4">
      <w:pPr>
        <w:rPr>
          <w:lang w:val="en-US"/>
        </w:rPr>
      </w:pPr>
      <w:r>
        <w:rPr>
          <w:rFonts w:eastAsia="等线" w:hint="eastAsia"/>
          <w:lang w:val="en-US" w:eastAsia="zh-CN"/>
        </w:rPr>
        <w:t>1</w:t>
      </w:r>
      <w:r>
        <w:rPr>
          <w:rFonts w:eastAsia="等线"/>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t xml:space="preserve">4. If the monitor data exceeds the per-set threshold, the Ambient IoT </w:t>
      </w:r>
      <w:r w:rsidR="0045459A">
        <w:rPr>
          <w:lang w:val="en-US"/>
        </w:rPr>
        <w:t>d</w:t>
      </w:r>
      <w:r>
        <w:rPr>
          <w:lang w:val="en-US"/>
        </w:rPr>
        <w:t>evices would report</w:t>
      </w:r>
      <w:r>
        <w:rPr>
          <w:rFonts w:eastAsia="宋体"/>
          <w:lang w:val="en-US" w:eastAsia="zh-CN"/>
        </w:rPr>
        <w:t xml:space="preserve"> </w:t>
      </w:r>
      <w:r>
        <w:rPr>
          <w:lang w:val="en-US"/>
        </w:rPr>
        <w:t>sensor information actively to the 5G system immediately.</w:t>
      </w:r>
    </w:p>
    <w:p w14:paraId="3BE983F8" w14:textId="77777777" w:rsidR="008A02F4" w:rsidRDefault="008A02F4" w:rsidP="008A02F4">
      <w:pPr>
        <w:rPr>
          <w:rFonts w:eastAsia="宋体"/>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3"/>
      </w:pPr>
      <w:bookmarkStart w:id="284" w:name="_Toc144489235"/>
      <w:bookmarkStart w:id="285" w:name="_Toc144489492"/>
      <w:r>
        <w:rPr>
          <w:lang w:val="en-US"/>
        </w:rPr>
        <w:t>5.13</w:t>
      </w:r>
      <w:r>
        <w:t>.4</w:t>
      </w:r>
      <w:r>
        <w:tab/>
        <w:t>Post-conditions</w:t>
      </w:r>
      <w:bookmarkEnd w:id="284"/>
      <w:bookmarkEnd w:id="285"/>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3"/>
      </w:pPr>
      <w:bookmarkStart w:id="286" w:name="_Toc144489236"/>
      <w:bookmarkStart w:id="287" w:name="_Toc144489493"/>
      <w:r>
        <w:rPr>
          <w:lang w:val="en-US"/>
        </w:rPr>
        <w:t>5.13</w:t>
      </w:r>
      <w:r>
        <w:t>.5</w:t>
      </w:r>
      <w:r>
        <w:tab/>
        <w:t>Existing features partly or fully covering the use case functionality</w:t>
      </w:r>
      <w:bookmarkEnd w:id="286"/>
      <w:bookmarkEnd w:id="287"/>
    </w:p>
    <w:p w14:paraId="5E6E7D8C" w14:textId="77777777" w:rsidR="008A02F4" w:rsidRDefault="008A02F4" w:rsidP="008A02F4">
      <w:pPr>
        <w:spacing w:after="0"/>
        <w:rPr>
          <w:rFonts w:ascii="Arial" w:eastAsia="等线"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3"/>
      </w:pPr>
      <w:bookmarkStart w:id="288" w:name="_Toc144489237"/>
      <w:bookmarkStart w:id="289" w:name="_Toc144489494"/>
      <w:r>
        <w:rPr>
          <w:lang w:val="en-US"/>
        </w:rPr>
        <w:t>5.13</w:t>
      </w:r>
      <w:r>
        <w:t>.6</w:t>
      </w:r>
      <w:r>
        <w:tab/>
        <w:t>Potential New Requirements needed to support the use case</w:t>
      </w:r>
      <w:bookmarkEnd w:id="288"/>
      <w:bookmarkEnd w:id="289"/>
    </w:p>
    <w:p w14:paraId="79BE61FC" w14:textId="77777777" w:rsidR="008A02F4" w:rsidRDefault="008A02F4" w:rsidP="008A02F4">
      <w:pPr>
        <w:spacing w:after="240"/>
        <w:rPr>
          <w:szCs w:val="21"/>
        </w:rPr>
      </w:pPr>
      <w:r>
        <w:rPr>
          <w:lang w:val="en-US" w:eastAsia="zh-CN"/>
        </w:rPr>
        <w:t>[P.R.5.13.6-001]</w:t>
      </w:r>
      <w:r>
        <w:rPr>
          <w:rFonts w:eastAsia="宋体"/>
          <w:lang w:val="en-US" w:eastAsia="zh-CN"/>
        </w:rPr>
        <w:t xml:space="preserve"> </w:t>
      </w:r>
      <w:r>
        <w:t xml:space="preserve">The 5G system shall be able to </w:t>
      </w:r>
      <w:r>
        <w:rPr>
          <w:lang w:val="en-US"/>
        </w:rPr>
        <w:t xml:space="preserve">support </w:t>
      </w:r>
      <w:r>
        <w:t>communicat</w:t>
      </w:r>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宋体"/>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The 5G syst</w:t>
      </w:r>
      <w:r>
        <w:rPr>
          <w:lang w:val="en-US"/>
        </w:rPr>
        <w:t xml:space="preserve">em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r>
        <w:rPr>
          <w:rFonts w:hint="eastAsia"/>
          <w:szCs w:val="21"/>
        </w:rPr>
        <w:t xml:space="preserve">ystem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宋体"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290" w:name="_Hlk120200701"/>
      <w:r>
        <w:t>Table 5.13.6-1</w:t>
      </w:r>
      <w:r w:rsidR="00C92FCB">
        <w:t>:</w:t>
      </w:r>
      <w:r>
        <w:t xml:space="preserve"> </w:t>
      </w:r>
      <w:bookmarkEnd w:id="290"/>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15"/>
        <w:gridCol w:w="615"/>
        <w:gridCol w:w="727"/>
        <w:gridCol w:w="842"/>
        <w:gridCol w:w="697"/>
        <w:gridCol w:w="657"/>
        <w:gridCol w:w="807"/>
        <w:gridCol w:w="615"/>
        <w:gridCol w:w="103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lastRenderedPageBreak/>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1F641460" w:rsidR="00E93429" w:rsidRPr="00187132" w:rsidRDefault="00352E44" w:rsidP="00E93429">
            <w:pPr>
              <w:pStyle w:val="TAC"/>
              <w:rPr>
                <w:rFonts w:cs="Arial"/>
                <w:szCs w:val="18"/>
                <w:lang w:eastAsia="ko-KR"/>
              </w:rPr>
            </w:pPr>
            <w:r>
              <w:rPr>
                <w:rFonts w:cs="Arial"/>
                <w:szCs w:val="18"/>
              </w:rPr>
              <w:t>30</w:t>
            </w:r>
            <w:r w:rsidRPr="00E93429">
              <w:rPr>
                <w:rFonts w:cs="Arial"/>
                <w:szCs w:val="18"/>
              </w:rPr>
              <w:t>s</w:t>
            </w:r>
            <w:r w:rsidRPr="00E93429">
              <w:rPr>
                <w:rFonts w:cs="Arial"/>
                <w:szCs w:val="18"/>
                <w:lang w:val="en-US"/>
              </w:rPr>
              <w:t xml:space="preserve">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等线" w:cs="Arial"/>
                <w:szCs w:val="18"/>
                <w:lang w:eastAsia="zh-CN"/>
              </w:rPr>
            </w:pPr>
            <w:r>
              <w:rPr>
                <w:rFonts w:eastAsia="等线"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5D6E7759" w:rsidR="00E93429" w:rsidRPr="00187132" w:rsidRDefault="00454DB6" w:rsidP="00E93429">
            <w:pPr>
              <w:rPr>
                <w:rFonts w:ascii="Arial" w:eastAsia="等线" w:hAnsi="Arial" w:cs="Arial"/>
                <w:sz w:val="18"/>
                <w:szCs w:val="18"/>
                <w:lang w:eastAsia="zh-CN"/>
              </w:rPr>
            </w:pPr>
            <w:r>
              <w:rPr>
                <w:rFonts w:ascii="Arial" w:eastAsia="等线" w:hAnsi="Arial" w:cs="Arial"/>
                <w:sz w:val="18"/>
                <w:szCs w:val="18"/>
                <w:lang w:eastAsia="zh-CN"/>
              </w:rPr>
              <w:t>96bits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1E56E51" w:rsidR="00E93429" w:rsidRPr="00187132" w:rsidRDefault="00454DB6" w:rsidP="00E93429">
            <w:pPr>
              <w:rPr>
                <w:rFonts w:ascii="Arial" w:eastAsia="等线" w:hAnsi="Arial" w:cs="Arial"/>
                <w:sz w:val="18"/>
                <w:szCs w:val="18"/>
                <w:lang w:eastAsia="zh-CN"/>
              </w:rPr>
            </w:pPr>
            <w:r w:rsidRPr="00286BD6">
              <w:rPr>
                <w:rFonts w:ascii="Arial" w:hAnsi="Arial" w:cs="Arial"/>
                <w:sz w:val="18"/>
                <w:szCs w:val="18"/>
                <w:lang w:eastAsia="ko-KR"/>
              </w:rPr>
              <w:t>1.5</w:t>
            </w:r>
            <m:oMath>
              <m:r>
                <m:rPr>
                  <m:sty m:val="p"/>
                </m:rPr>
                <w:rPr>
                  <w:rFonts w:ascii="Cambria Math" w:hAnsi="Cambria Math" w:cs="Arial"/>
                  <w:sz w:val="18"/>
                  <w:szCs w:val="18"/>
                  <w:lang w:eastAsia="ko-KR"/>
                </w:rPr>
                <m:t>/</m:t>
              </m:r>
              <m:sSup>
                <m:sSupPr>
                  <m:ctrlPr>
                    <w:rPr>
                      <w:rFonts w:ascii="Cambria Math" w:hAnsi="Cambria Math" w:cs="Arial"/>
                      <w:sz w:val="18"/>
                      <w:szCs w:val="18"/>
                      <w:lang w:eastAsia="ko-KR"/>
                    </w:rPr>
                  </m:ctrlPr>
                </m:sSupPr>
                <m:e>
                  <m:r>
                    <m:rPr>
                      <m:sty m:val="p"/>
                    </m:rP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sidRPr="00286BD6">
              <w:rPr>
                <w:rFonts w:ascii="Arial" w:hAnsi="Arial" w:cs="Arial"/>
                <w:sz w:val="18"/>
                <w:szCs w:val="18"/>
                <w:lang w:eastAsia="ko-KR"/>
              </w:rPr>
              <w:t xml:space="preserve"> (Note </w:t>
            </w:r>
            <w:r w:rsidR="00352E44">
              <w:rPr>
                <w:rFonts w:ascii="Arial" w:hAnsi="Arial" w:cs="Arial"/>
                <w:sz w:val="18"/>
                <w:szCs w:val="18"/>
                <w:lang w:eastAsia="ko-KR"/>
              </w:rPr>
              <w:t>2</w:t>
            </w:r>
            <w:r w:rsidRPr="00286BD6">
              <w:rPr>
                <w:rFonts w:ascii="Arial" w:hAnsi="Arial" w:cs="Arial"/>
                <w:sz w:val="18"/>
                <w:szCs w:val="18"/>
                <w:lang w:eastAsia="ko-KR"/>
              </w:rPr>
              <w:t>)</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等线"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2DADB4CF" w14:textId="0C768DD5" w:rsidR="00352E44" w:rsidRDefault="00352E44" w:rsidP="00E93429">
            <w:pPr>
              <w:rPr>
                <w:rFonts w:ascii="Arial" w:hAnsi="Arial" w:cs="Arial"/>
                <w:sz w:val="18"/>
                <w:szCs w:val="18"/>
                <w:lang w:eastAsia="ko-KR"/>
              </w:rPr>
            </w:pPr>
          </w:p>
          <w:p w14:paraId="56022375" w14:textId="537A8AD2" w:rsidR="00454DB6" w:rsidRPr="00286BD6" w:rsidRDefault="00454DB6" w:rsidP="00E93429">
            <w:pPr>
              <w:rPr>
                <w:rFonts w:ascii="Arial" w:eastAsia="Malgun Gothic" w:hAnsi="Arial" w:cs="Arial"/>
                <w:sz w:val="18"/>
                <w:szCs w:val="18"/>
                <w:lang w:val="en-US" w:eastAsia="ko-KR"/>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OTE</w:t>
            </w:r>
            <w:r w:rsidR="00352E44">
              <w:rPr>
                <w:rFonts w:ascii="Arial" w:eastAsiaTheme="minorEastAsia" w:hAnsi="Arial" w:cs="Arial"/>
                <w:sz w:val="18"/>
                <w:szCs w:val="18"/>
                <w:lang w:eastAsia="zh-CN"/>
              </w:rPr>
              <w:t>2</w:t>
            </w:r>
            <w:r>
              <w:rPr>
                <w:rFonts w:ascii="Arial" w:eastAsiaTheme="minorEastAsia" w:hAnsi="Arial" w:cs="Arial"/>
                <w:sz w:val="18"/>
                <w:szCs w:val="18"/>
                <w:lang w:eastAsia="zh-CN"/>
              </w:rPr>
              <w:t>: The device density is</w:t>
            </w:r>
            <w:r>
              <w:rPr>
                <w:rFonts w:cs="Arial"/>
                <w:szCs w:val="18"/>
              </w:rPr>
              <w:t xml:space="preserve"> calculated based on an individual BSMR, where typically about 20 Ambient IoT devices are required in one BSMR and the dimension of a typical BSMR is around 12 </w:t>
            </w:r>
            <m:oMath>
              <m:sSup>
                <m:sSupPr>
                  <m:ctrlPr>
                    <w:rPr>
                      <w:rFonts w:ascii="Cambria Math" w:eastAsia="等线" w:hAnsi="Cambria Math" w:cs="Arial"/>
                      <w:sz w:val="18"/>
                      <w:szCs w:val="18"/>
                      <w:lang w:val="en-US" w:eastAsia="zh-CN"/>
                    </w:rPr>
                  </m:ctrlPr>
                </m:sSupPr>
                <m:e>
                  <m:r>
                    <m:rPr>
                      <m:sty m:val="p"/>
                    </m:rPr>
                    <w:rPr>
                      <w:rFonts w:ascii="Cambria Math" w:eastAsia="等线" w:hAnsi="Cambria Math" w:cs="Arial"/>
                      <w:sz w:val="18"/>
                      <w:szCs w:val="18"/>
                      <w:lang w:val="en-US" w:eastAsia="zh-CN"/>
                    </w:rPr>
                    <m:t>m</m:t>
                  </m:r>
                </m:e>
                <m:sup>
                  <m:r>
                    <m:rPr>
                      <m:sty m:val="p"/>
                    </m:rPr>
                    <w:rPr>
                      <w:rFonts w:ascii="Cambria Math" w:eastAsia="等线" w:hAnsi="Cambria Math" w:cs="Arial"/>
                      <w:sz w:val="18"/>
                      <w:szCs w:val="18"/>
                      <w:lang w:val="en-US" w:eastAsia="zh-CN"/>
                    </w:rPr>
                    <m:t>2</m:t>
                  </m:r>
                </m:sup>
              </m:sSup>
            </m:oMath>
            <w:r>
              <w:rPr>
                <w:rFonts w:cs="Arial"/>
                <w:szCs w:val="18"/>
              </w:rPr>
              <w:t>.</w:t>
            </w:r>
          </w:p>
        </w:tc>
      </w:tr>
    </w:tbl>
    <w:p w14:paraId="2FC11BD1" w14:textId="77777777" w:rsidR="00251908" w:rsidRDefault="00251908" w:rsidP="008A02F4">
      <w:pPr>
        <w:rPr>
          <w:rFonts w:eastAsia="等线"/>
          <w:lang w:val="en-US" w:eastAsia="zh-CN"/>
        </w:rPr>
      </w:pPr>
    </w:p>
    <w:p w14:paraId="1E54DF58" w14:textId="77777777" w:rsidR="008A02F4" w:rsidRPr="004666D5" w:rsidRDefault="008A02F4" w:rsidP="004666D5">
      <w:pPr>
        <w:pStyle w:val="2"/>
        <w:rPr>
          <w:lang w:val="en-US"/>
        </w:rPr>
      </w:pPr>
      <w:bookmarkStart w:id="291" w:name="_Toc144489238"/>
      <w:bookmarkStart w:id="292" w:name="_Toc144489495"/>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centre using Ambient IoT</w:t>
      </w:r>
      <w:bookmarkEnd w:id="291"/>
      <w:bookmarkEnd w:id="292"/>
    </w:p>
    <w:p w14:paraId="3908F235" w14:textId="77777777" w:rsidR="008A02F4" w:rsidRPr="00641BA0" w:rsidRDefault="008A02F4" w:rsidP="00641BA0">
      <w:pPr>
        <w:pStyle w:val="3"/>
      </w:pPr>
      <w:bookmarkStart w:id="293" w:name="_Toc144489239"/>
      <w:bookmarkStart w:id="294" w:name="_Toc144489496"/>
      <w:r w:rsidRPr="00641BA0">
        <w:t>5.14.1</w:t>
      </w:r>
      <w:r w:rsidRPr="00641BA0">
        <w:tab/>
        <w:t>Description</w:t>
      </w:r>
      <w:bookmarkEnd w:id="293"/>
      <w:bookmarkEnd w:id="294"/>
    </w:p>
    <w:p w14:paraId="2740C0C9" w14:textId="77777777"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5"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is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3"/>
      </w:pPr>
      <w:bookmarkStart w:id="295" w:name="_Toc144489240"/>
      <w:bookmarkStart w:id="296" w:name="_Toc144489497"/>
      <w:r w:rsidRPr="00641BA0">
        <w:t>5.14.2</w:t>
      </w:r>
      <w:r w:rsidRPr="00641BA0">
        <w:tab/>
        <w:t>Pre-conditions</w:t>
      </w:r>
      <w:bookmarkEnd w:id="295"/>
      <w:bookmarkEnd w:id="296"/>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3"/>
      </w:pPr>
      <w:bookmarkStart w:id="297" w:name="_Toc144489241"/>
      <w:bookmarkStart w:id="298" w:name="_Toc144489498"/>
      <w:r w:rsidRPr="00641BA0">
        <w:lastRenderedPageBreak/>
        <w:t>5.14.3</w:t>
      </w:r>
      <w:r w:rsidRPr="00641BA0">
        <w:tab/>
        <w:t>Service Flows</w:t>
      </w:r>
      <w:bookmarkEnd w:id="297"/>
      <w:bookmarkEnd w:id="298"/>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8A02F4">
      <w:pPr>
        <w:jc w:val="center"/>
        <w:rPr>
          <w:lang w:val="en-US" w:eastAsia="zh-CN"/>
        </w:rPr>
      </w:pPr>
      <w:r w:rsidRPr="00D141CE">
        <w:rPr>
          <w:noProof/>
        </w:rPr>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8A02F4">
      <w:pPr>
        <w:ind w:left="720"/>
        <w:jc w:val="center"/>
        <w:rPr>
          <w:lang w:eastAsia="zh-CN"/>
        </w:rPr>
      </w:pPr>
      <w:r w:rsidRPr="00D141CE">
        <w:rPr>
          <w:noProof/>
        </w:rPr>
        <w:lastRenderedPageBreak/>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aff"/>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3"/>
      </w:pPr>
      <w:bookmarkStart w:id="299" w:name="_Toc144489242"/>
      <w:bookmarkStart w:id="300" w:name="_Toc144489499"/>
      <w:r w:rsidRPr="00641BA0">
        <w:t>5.14.4</w:t>
      </w:r>
      <w:r w:rsidRPr="00641BA0">
        <w:tab/>
        <w:t>Post-conditions</w:t>
      </w:r>
      <w:bookmarkEnd w:id="299"/>
      <w:bookmarkEnd w:id="300"/>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3"/>
      </w:pPr>
      <w:bookmarkStart w:id="301" w:name="_Toc144489243"/>
      <w:bookmarkStart w:id="302" w:name="_Toc144489500"/>
      <w:r w:rsidRPr="00641BA0">
        <w:t>5.14.5</w:t>
      </w:r>
      <w:r w:rsidRPr="00641BA0">
        <w:tab/>
        <w:t>Existing features partly or fully covering the use case functionality</w:t>
      </w:r>
      <w:bookmarkEnd w:id="301"/>
      <w:bookmarkEnd w:id="302"/>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3"/>
      </w:pPr>
      <w:bookmarkStart w:id="303" w:name="_Toc144489244"/>
      <w:bookmarkStart w:id="304" w:name="_Toc144489501"/>
      <w:r w:rsidRPr="00641BA0">
        <w:t>5.14.6</w:t>
      </w:r>
      <w:r w:rsidRPr="00641BA0">
        <w:tab/>
        <w:t>Potential New Requirements needed to support the use case of Positioning in shopping centre</w:t>
      </w:r>
      <w:bookmarkEnd w:id="303"/>
      <w:bookmarkEnd w:id="304"/>
    </w:p>
    <w:p w14:paraId="5667FC0C" w14:textId="77777777" w:rsidR="008A02F4" w:rsidRDefault="008A02F4" w:rsidP="008A02F4">
      <w:pPr>
        <w:rPr>
          <w:lang w:eastAsia="de-DE"/>
        </w:rPr>
      </w:pPr>
      <w:bookmarkStart w:id="305" w:name="_Hlk103794437"/>
      <w:bookmarkStart w:id="306" w:name="_Hlk103866910"/>
      <w:bookmarkStart w:id="307"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305"/>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306"/>
    <w:bookmarkEnd w:id="307"/>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308"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308"/>
      <w:r w:rsidRPr="008A7B28">
        <w:rPr>
          <w:lang w:eastAsia="zh-CN"/>
        </w:rPr>
        <w:t>.</w:t>
      </w:r>
    </w:p>
    <w:p w14:paraId="5407BADF" w14:textId="77777777" w:rsidR="008A02F4" w:rsidRPr="003D22A7" w:rsidRDefault="008A02F4" w:rsidP="008A02F4">
      <w:pPr>
        <w:rPr>
          <w:lang w:eastAsia="zh-CN"/>
        </w:rPr>
      </w:pPr>
      <w:bookmarkStart w:id="309"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309"/>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310" w:name="_Hlk120200763"/>
      <w:r w:rsidRPr="00215E90">
        <w:lastRenderedPageBreak/>
        <w:t>Table 5.14.6-1</w:t>
      </w:r>
      <w:r w:rsidR="00C92FCB">
        <w:t>:</w:t>
      </w:r>
      <w:r w:rsidRPr="00215E90">
        <w:rPr>
          <w:rFonts w:hint="eastAsia"/>
        </w:rPr>
        <w:t xml:space="preserve"> </w:t>
      </w:r>
      <w:bookmarkEnd w:id="310"/>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34"/>
        <w:gridCol w:w="615"/>
        <w:gridCol w:w="615"/>
        <w:gridCol w:w="615"/>
        <w:gridCol w:w="615"/>
        <w:gridCol w:w="615"/>
        <w:gridCol w:w="615"/>
        <w:gridCol w:w="7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77CC50B" w14:textId="1910702A"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r w:rsidR="00414636">
              <w:rPr>
                <w:rFonts w:ascii="Arial" w:eastAsia="等线" w:hAnsi="Arial" w:cs="Arial"/>
                <w:sz w:val="18"/>
                <w:szCs w:val="18"/>
                <w:lang w:eastAsia="zh-CN"/>
              </w:rPr>
              <w:t>, Note3</w:t>
            </w:r>
            <w:r w:rsidRPr="00F94CBC">
              <w:rPr>
                <w:rFonts w:ascii="Arial" w:eastAsia="等线" w:hAnsi="Arial" w:cs="Arial"/>
                <w:sz w:val="18"/>
                <w:szCs w:val="18"/>
                <w:lang w:eastAsia="zh-CN"/>
              </w:rPr>
              <w:t>)</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等线" w:hAnsi="Arial" w:cs="Arial"/>
                <w:sz w:val="18"/>
                <w:szCs w:val="18"/>
                <w:lang w:eastAsia="zh-CN"/>
              </w:rPr>
              <w:t>2500/ 10000m</w:t>
            </w:r>
            <w:r w:rsidRPr="0071208D">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等线"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等线" w:cs="Arial"/>
                <w:szCs w:val="18"/>
                <w:lang w:eastAsia="zh-CN"/>
              </w:rPr>
            </w:pPr>
            <w:r w:rsidRPr="00E93429">
              <w:rPr>
                <w:rFonts w:eastAsia="等线" w:cs="Arial"/>
                <w:szCs w:val="18"/>
                <w:lang w:eastAsia="zh-CN"/>
              </w:rPr>
              <w:t>3 m</w:t>
            </w:r>
          </w:p>
          <w:p w14:paraId="73EE91A5" w14:textId="55990E79" w:rsidR="003D49D4" w:rsidRPr="00187132" w:rsidRDefault="003D49D4" w:rsidP="003D49D4">
            <w:pPr>
              <w:rPr>
                <w:rFonts w:ascii="Arial" w:hAnsi="Arial" w:cs="Arial"/>
                <w:sz w:val="18"/>
                <w:szCs w:val="18"/>
              </w:rPr>
            </w:pPr>
            <w:r w:rsidRPr="00F94CBC">
              <w:rPr>
                <w:rFonts w:ascii="Arial" w:eastAsia="等线" w:hAnsi="Arial" w:cs="Arial"/>
                <w:sz w:val="18"/>
                <w:szCs w:val="18"/>
                <w:lang w:eastAsia="zh-CN"/>
              </w:rPr>
              <w:t>(Note 2</w:t>
            </w:r>
            <w:r w:rsidR="00414636">
              <w:rPr>
                <w:rFonts w:ascii="Arial" w:eastAsia="等线" w:hAnsi="Arial" w:cs="Arial"/>
                <w:sz w:val="18"/>
                <w:szCs w:val="18"/>
                <w:lang w:eastAsia="zh-CN"/>
              </w:rPr>
              <w:t>, Note 3</w:t>
            </w:r>
            <w:r w:rsidRPr="00F94CBC">
              <w:rPr>
                <w:rFonts w:ascii="Arial" w:eastAsia="等线" w:hAnsi="Arial" w:cs="Arial"/>
                <w:sz w:val="18"/>
                <w:szCs w:val="18"/>
                <w:lang w:eastAsia="zh-CN"/>
              </w:rPr>
              <w:t>)</w:t>
            </w:r>
          </w:p>
        </w:tc>
      </w:tr>
      <w:tr w:rsidR="003D49D4" w14:paraId="6B9534DC" w14:textId="77777777" w:rsidTr="003C456B">
        <w:trPr>
          <w:trHeight w:val="701"/>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等线" w:cs="Arial"/>
                <w:szCs w:val="18"/>
                <w:lang w:val="en-US" w:eastAsia="zh-CN"/>
              </w:rPr>
            </w:pPr>
            <w:r w:rsidRPr="00E93429">
              <w:rPr>
                <w:rFonts w:eastAsia="等线" w:cs="Arial"/>
                <w:szCs w:val="18"/>
                <w:lang w:eastAsia="zh-CN"/>
              </w:rPr>
              <w:t>NOTE 1: The payload includes</w:t>
            </w:r>
            <w:r w:rsidRPr="00E93429">
              <w:rPr>
                <w:rFonts w:cs="Arial"/>
                <w:szCs w:val="18"/>
                <w:lang w:val="en-US" w:eastAsia="zh-CN"/>
              </w:rPr>
              <w:t xml:space="preserve"> Ambient IoT device information, e.g., Ambient IoT device ID</w:t>
            </w:r>
            <w:r w:rsidRPr="00E93429">
              <w:rPr>
                <w:rFonts w:eastAsia="等线" w:cs="Arial"/>
                <w:szCs w:val="18"/>
                <w:lang w:val="en-US" w:eastAsia="zh-CN"/>
              </w:rPr>
              <w:t>[</w:t>
            </w:r>
            <w:r w:rsidRPr="00F94CBC">
              <w:rPr>
                <w:rFonts w:eastAsia="等线" w:cs="Arial"/>
                <w:szCs w:val="18"/>
                <w:lang w:val="en-US" w:eastAsia="zh-CN"/>
              </w:rPr>
              <w:t>5].</w:t>
            </w:r>
          </w:p>
          <w:p w14:paraId="2BBF99A2" w14:textId="77777777" w:rsidR="00414636" w:rsidRDefault="003D49D4" w:rsidP="003C456B">
            <w:pPr>
              <w:pStyle w:val="TAC"/>
              <w:jc w:val="left"/>
              <w:rPr>
                <w:rFonts w:eastAsia="等线" w:cs="Arial"/>
                <w:szCs w:val="18"/>
                <w:lang w:eastAsia="zh-CN"/>
              </w:rPr>
            </w:pPr>
            <w:r w:rsidRPr="00F94CBC">
              <w:rPr>
                <w:rFonts w:eastAsia="等线" w:cs="Arial"/>
                <w:szCs w:val="18"/>
                <w:lang w:eastAsia="zh-CN"/>
              </w:rPr>
              <w:t>N</w:t>
            </w:r>
            <w:r w:rsidRPr="005B2201">
              <w:rPr>
                <w:rFonts w:eastAsia="等线" w:cs="Arial"/>
                <w:szCs w:val="18"/>
                <w:lang w:eastAsia="zh-CN"/>
              </w:rPr>
              <w:t xml:space="preserve">OTE </w:t>
            </w:r>
            <w:r w:rsidRPr="00E729A8">
              <w:rPr>
                <w:rFonts w:eastAsia="等线" w:cs="Arial"/>
                <w:szCs w:val="18"/>
                <w:lang w:eastAsia="zh-CN"/>
              </w:rPr>
              <w:t>2: The positioning accuracy can be applied to horizontal</w:t>
            </w:r>
          </w:p>
          <w:p w14:paraId="04632BD5" w14:textId="653134B3" w:rsidR="00414636" w:rsidRPr="00414636" w:rsidRDefault="00414636" w:rsidP="003C456B">
            <w:pPr>
              <w:pStyle w:val="TAC"/>
              <w:jc w:val="left"/>
              <w:rPr>
                <w:rFonts w:eastAsia="等线" w:cs="Arial"/>
                <w:szCs w:val="18"/>
                <w:lang w:eastAsia="zh-CN"/>
              </w:rPr>
            </w:pPr>
            <w:r w:rsidRPr="00F94CBC">
              <w:rPr>
                <w:rFonts w:eastAsia="等线" w:cs="Arial"/>
                <w:szCs w:val="18"/>
                <w:lang w:eastAsia="zh-CN"/>
              </w:rPr>
              <w:t>N</w:t>
            </w:r>
            <w:r w:rsidRPr="005B2201">
              <w:rPr>
                <w:rFonts w:eastAsia="等线" w:cs="Arial"/>
                <w:szCs w:val="18"/>
                <w:lang w:eastAsia="zh-CN"/>
              </w:rPr>
              <w:t xml:space="preserve">OTE </w:t>
            </w:r>
            <w:r>
              <w:rPr>
                <w:rFonts w:eastAsia="等线" w:cs="Arial"/>
                <w:szCs w:val="18"/>
                <w:lang w:eastAsia="zh-CN"/>
              </w:rPr>
              <w:t>3</w:t>
            </w:r>
            <w:r w:rsidRPr="00E729A8">
              <w:rPr>
                <w:rFonts w:eastAsia="等线" w:cs="Arial"/>
                <w:szCs w:val="18"/>
                <w:lang w:eastAsia="zh-CN"/>
              </w:rPr>
              <w:t xml:space="preserve">: </w:t>
            </w:r>
            <w:r>
              <w:rPr>
                <w:rFonts w:eastAsia="等线" w:cs="Arial"/>
                <w:szCs w:val="18"/>
                <w:lang w:eastAsia="zh-CN"/>
              </w:rPr>
              <w:t xml:space="preserve">This value </w:t>
            </w:r>
            <w:r w:rsidRPr="003C456B">
              <w:rPr>
                <w:rFonts w:eastAsia="等线" w:cs="Arial"/>
                <w:szCs w:val="18"/>
                <w:lang w:eastAsia="zh-CN"/>
              </w:rPr>
              <w:t>depends partly on the actual communication range.</w:t>
            </w:r>
          </w:p>
        </w:tc>
      </w:tr>
    </w:tbl>
    <w:p w14:paraId="5619DBC0" w14:textId="77777777" w:rsidR="002F4213" w:rsidRPr="008A02F4" w:rsidRDefault="002F4213" w:rsidP="008A02F4">
      <w:pPr>
        <w:jc w:val="both"/>
        <w:rPr>
          <w:rFonts w:eastAsia="等线"/>
          <w:b/>
          <w:bCs/>
          <w:lang w:eastAsia="zh-CN"/>
        </w:rPr>
      </w:pPr>
    </w:p>
    <w:p w14:paraId="39102A18" w14:textId="77777777" w:rsidR="008A02F4" w:rsidRPr="004666D5" w:rsidRDefault="008A02F4" w:rsidP="004666D5">
      <w:pPr>
        <w:pStyle w:val="2"/>
        <w:rPr>
          <w:lang w:val="en-US"/>
        </w:rPr>
      </w:pPr>
      <w:bookmarkStart w:id="311" w:name="_Toc49931674"/>
      <w:bookmarkStart w:id="312" w:name="_Toc144489245"/>
      <w:bookmarkStart w:id="313" w:name="_Toc144489502"/>
      <w:r w:rsidRPr="004666D5">
        <w:rPr>
          <w:lang w:val="en-US"/>
        </w:rPr>
        <w:t>5.15</w:t>
      </w:r>
      <w:r w:rsidRPr="004666D5">
        <w:rPr>
          <w:lang w:val="en-US"/>
        </w:rPr>
        <w:tab/>
      </w:r>
      <w:bookmarkEnd w:id="311"/>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312"/>
      <w:bookmarkEnd w:id="313"/>
    </w:p>
    <w:p w14:paraId="3C2BB04A" w14:textId="77777777" w:rsidR="008A02F4" w:rsidRPr="00641BA0" w:rsidRDefault="008A02F4" w:rsidP="00641BA0">
      <w:pPr>
        <w:pStyle w:val="3"/>
      </w:pPr>
      <w:bookmarkStart w:id="314" w:name="_Toc144489246"/>
      <w:bookmarkStart w:id="315" w:name="_Toc144489503"/>
      <w:r w:rsidRPr="00641BA0">
        <w:t>5.15.1</w:t>
      </w:r>
      <w:r w:rsidRPr="00641BA0">
        <w:tab/>
        <w:t>Description</w:t>
      </w:r>
      <w:bookmarkEnd w:id="314"/>
      <w:bookmarkEnd w:id="315"/>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3"/>
      </w:pPr>
      <w:bookmarkStart w:id="316" w:name="_Toc144489247"/>
      <w:bookmarkStart w:id="317" w:name="_Toc144489504"/>
      <w:r w:rsidRPr="00641BA0">
        <w:t>5.15.2</w:t>
      </w:r>
      <w:r w:rsidRPr="00641BA0">
        <w:tab/>
        <w:t>Pre-conditions</w:t>
      </w:r>
      <w:bookmarkEnd w:id="316"/>
      <w:bookmarkEnd w:id="317"/>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brand new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w:t>
      </w:r>
      <w:r>
        <w:rPr>
          <w:lang w:eastAsia="zh-CN"/>
        </w:rPr>
        <w:lastRenderedPageBreak/>
        <w:t xml:space="preserve">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4A7C5B" w:rsidRPr="002003ED" w:rsidRDefault="004A7C5B" w:rsidP="008A02F4">
                              <w:pPr>
                                <w:pStyle w:val="aff3"/>
                                <w:spacing w:before="0" w:beforeAutospacing="0" w:after="0" w:afterAutospacing="0"/>
                                <w:rPr>
                                  <w:sz w:val="16"/>
                                  <w:szCs w:val="20"/>
                                </w:rPr>
                              </w:pPr>
                              <w:r w:rsidRPr="008A02F4">
                                <w:rPr>
                                  <w:rFonts w:ascii="微软雅黑" w:eastAsia="微软雅黑" w:hAnsi="微软雅黑"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4A7C5B" w:rsidRPr="002003ED" w:rsidRDefault="004A7C5B" w:rsidP="008A02F4">
                              <w:pPr>
                                <w:pStyle w:val="aff3"/>
                                <w:spacing w:before="0" w:beforeAutospacing="0" w:after="0" w:afterAutospacing="0"/>
                                <w:jc w:val="center"/>
                                <w:rPr>
                                  <w:sz w:val="16"/>
                                  <w:szCs w:val="20"/>
                                </w:rPr>
                              </w:pPr>
                              <w:r w:rsidRPr="008A02F4">
                                <w:rPr>
                                  <w:rFonts w:ascii="微软雅黑" w:eastAsia="微软雅黑" w:hAnsi="微软雅黑"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4A7C5B" w:rsidRPr="002003ED" w:rsidRDefault="004A7C5B" w:rsidP="008A02F4">
                              <w:pPr>
                                <w:pStyle w:val="aff3"/>
                                <w:spacing w:before="0" w:beforeAutospacing="0" w:after="0" w:afterAutospacing="0"/>
                                <w:rPr>
                                  <w:sz w:val="16"/>
                                  <w:szCs w:val="20"/>
                                </w:rPr>
                              </w:pPr>
                              <w:r w:rsidRPr="008A02F4">
                                <w:rPr>
                                  <w:rFonts w:ascii="微软雅黑" w:eastAsia="微软雅黑" w:hAnsi="微软雅黑"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4A7C5B" w:rsidRPr="0074051A" w:rsidRDefault="004A7C5B" w:rsidP="008A02F4">
                              <w:pPr>
                                <w:pStyle w:val="aff3"/>
                                <w:spacing w:before="0" w:beforeAutospacing="0" w:after="0" w:afterAutospacing="0"/>
                                <w:rPr>
                                  <w:sz w:val="18"/>
                                  <w:szCs w:val="20"/>
                                </w:rPr>
                              </w:pPr>
                              <w:r w:rsidRPr="008A02F4">
                                <w:rPr>
                                  <w:rFonts w:ascii="微软雅黑" w:eastAsia="微软雅黑" w:hAnsi="微软雅黑" w:cs="Times New Roman" w:hint="eastAsia"/>
                                  <w:kern w:val="24"/>
                                  <w:sz w:val="18"/>
                                  <w:szCs w:val="20"/>
                                </w:rPr>
                                <w:t xml:space="preserve">Select </w:t>
                              </w:r>
                              <w:r w:rsidRPr="008A02F4">
                                <w:rPr>
                                  <w:rFonts w:ascii="微软雅黑" w:eastAsia="微软雅黑" w:hAnsi="微软雅黑" w:cs="Times New Roman"/>
                                  <w:kern w:val="24"/>
                                  <w:sz w:val="18"/>
                                  <w:szCs w:val="20"/>
                                </w:rPr>
                                <w:t>function and clothes</w:t>
                              </w:r>
                              <w:r w:rsidRPr="008A02F4">
                                <w:rPr>
                                  <w:rFonts w:ascii="微软雅黑" w:eastAsia="微软雅黑" w:hAnsi="微软雅黑"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4A7C5B" w:rsidRPr="002003ED" w:rsidRDefault="004A7C5B" w:rsidP="008A02F4">
                              <w:pPr>
                                <w:pStyle w:val="aff3"/>
                                <w:spacing w:before="0" w:beforeAutospacing="0" w:after="0" w:afterAutospacing="0"/>
                                <w:rPr>
                                  <w:sz w:val="16"/>
                                  <w:szCs w:val="16"/>
                                </w:rPr>
                              </w:pPr>
                              <w:r w:rsidRPr="008A02F4">
                                <w:rPr>
                                  <w:rFonts w:ascii="微软雅黑" w:eastAsia="微软雅黑" w:hAnsi="微软雅黑" w:cs="Times New Roman" w:hint="eastAsia"/>
                                  <w:kern w:val="24"/>
                                  <w:sz w:val="16"/>
                                  <w:szCs w:val="16"/>
                                </w:rPr>
                                <w:t>W</w:t>
                              </w:r>
                              <w:r w:rsidRPr="008A02F4">
                                <w:rPr>
                                  <w:rFonts w:ascii="微软雅黑" w:eastAsia="微软雅黑" w:hAnsi="微软雅黑"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4A7C5B" w:rsidRPr="008A00BA" w:rsidRDefault="004A7C5B" w:rsidP="008A02F4">
                              <w:pPr>
                                <w:pStyle w:val="aff3"/>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4A7C5B" w:rsidRPr="002003ED" w:rsidRDefault="004A7C5B" w:rsidP="008A02F4">
                              <w:pPr>
                                <w:pStyle w:val="aff3"/>
                                <w:spacing w:before="0" w:beforeAutospacing="0" w:after="0" w:afterAutospacing="0"/>
                                <w:ind w:left="80" w:hangingChars="50" w:hanging="80"/>
                                <w:rPr>
                                  <w:sz w:val="16"/>
                                  <w:szCs w:val="20"/>
                                </w:rPr>
                              </w:pPr>
                              <w:r w:rsidRPr="008A02F4">
                                <w:rPr>
                                  <w:rFonts w:ascii="微软雅黑" w:eastAsia="微软雅黑" w:hAnsi="微软雅黑" w:cs="Times New Roman" w:hint="eastAsia"/>
                                  <w:kern w:val="24"/>
                                  <w:sz w:val="16"/>
                                  <w:szCs w:val="20"/>
                                </w:rPr>
                                <w:t>P</w:t>
                              </w:r>
                              <w:r w:rsidRPr="008A02F4">
                                <w:rPr>
                                  <w:rFonts w:ascii="微软雅黑" w:eastAsia="微软雅黑" w:hAnsi="微软雅黑"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4A7C5B" w:rsidRPr="008A00BA" w:rsidRDefault="004A7C5B" w:rsidP="008A02F4">
                              <w:pPr>
                                <w:pStyle w:val="aff3"/>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3"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4"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5"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4A7C5B" w:rsidRPr="002003ED" w:rsidRDefault="004A7C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6"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4A7C5B" w:rsidRPr="002003ED" w:rsidRDefault="004A7C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4A7C5B" w:rsidRPr="0074051A" w:rsidRDefault="004A7C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function and clothes</w:t>
                        </w:r>
                        <w:r w:rsidRPr="008A02F4">
                          <w:rPr>
                            <w:rFonts w:ascii="Microsoft YaHei" w:eastAsia="Microsoft YaHei" w:hAnsi="Microsoft YaHei"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4A7C5B" w:rsidRPr="002003ED" w:rsidRDefault="004A7C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57"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4A7C5B" w:rsidRPr="002003ED" w:rsidRDefault="004A7C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4A7C5B" w:rsidRPr="008A00BA" w:rsidRDefault="004A7C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3"/>
      </w:pPr>
      <w:bookmarkStart w:id="318" w:name="_Toc144489248"/>
      <w:bookmarkStart w:id="319" w:name="_Toc144489505"/>
      <w:r w:rsidRPr="00641BA0">
        <w:t>5.15.3</w:t>
      </w:r>
      <w:r w:rsidRPr="00641BA0">
        <w:tab/>
        <w:t>Service Flows</w:t>
      </w:r>
      <w:bookmarkEnd w:id="318"/>
      <w:bookmarkEnd w:id="319"/>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w:t>
      </w:r>
      <w:r w:rsidR="008A02F4">
        <w:rPr>
          <w:lang w:val="en-US" w:eastAsia="zh-CN"/>
        </w:rPr>
        <w:lastRenderedPageBreak/>
        <w:t xml:space="preserve">be sent to Cindy’s smart washing machine, triggering the smart washing machine to wash the sportswear with a proper laundry procedure. </w:t>
      </w:r>
    </w:p>
    <w:p w14:paraId="3037EB16" w14:textId="77777777" w:rsidR="008A02F4" w:rsidRPr="00641BA0" w:rsidRDefault="008A02F4" w:rsidP="00641BA0">
      <w:pPr>
        <w:pStyle w:val="3"/>
      </w:pPr>
      <w:bookmarkStart w:id="320" w:name="_Toc144489249"/>
      <w:bookmarkStart w:id="321" w:name="_Toc144489506"/>
      <w:r w:rsidRPr="00641BA0">
        <w:t>5.15.4</w:t>
      </w:r>
      <w:r w:rsidRPr="00641BA0">
        <w:tab/>
        <w:t>Post-conditions</w:t>
      </w:r>
      <w:bookmarkEnd w:id="320"/>
      <w:bookmarkEnd w:id="321"/>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3"/>
      </w:pPr>
      <w:bookmarkStart w:id="322" w:name="_Toc144489250"/>
      <w:bookmarkStart w:id="323" w:name="_Toc144489507"/>
      <w:r w:rsidRPr="00641BA0">
        <w:t>5.15.5</w:t>
      </w:r>
      <w:r w:rsidRPr="00641BA0">
        <w:tab/>
        <w:t>Existing features partly or fully covering the use case functionality</w:t>
      </w:r>
      <w:bookmarkEnd w:id="322"/>
      <w:bookmarkEnd w:id="323"/>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r>
      <w:r w:rsidRPr="000D3067">
        <w:rPr>
          <w:i/>
          <w:sz w:val="18"/>
          <w:lang w:val="x-none"/>
        </w:rPr>
        <w:lastRenderedPageBreak/>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等线" w:hAnsi="Arial"/>
        </w:rPr>
      </w:pPr>
    </w:p>
    <w:p w14:paraId="540BBE1F" w14:textId="77777777" w:rsidR="008A02F4" w:rsidRPr="00641BA0" w:rsidRDefault="008A02F4" w:rsidP="00641BA0">
      <w:pPr>
        <w:pStyle w:val="3"/>
      </w:pPr>
      <w:bookmarkStart w:id="324" w:name="_Toc144489251"/>
      <w:bookmarkStart w:id="325" w:name="_Toc144489508"/>
      <w:r w:rsidRPr="00641BA0">
        <w:t>5.15.6</w:t>
      </w:r>
      <w:r w:rsidRPr="00641BA0">
        <w:tab/>
        <w:t>Potential New Requirements needed to support the use case</w:t>
      </w:r>
      <w:bookmarkEnd w:id="324"/>
      <w:bookmarkEnd w:id="325"/>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IoT device</w:t>
      </w:r>
      <w:r w:rsidR="006F414A">
        <w:rPr>
          <w:lang w:eastAsia="zh-CN"/>
        </w:rPr>
        <w:t xml:space="preserve">s </w:t>
      </w:r>
      <w:r w:rsidR="006F414A" w:rsidRPr="007016A7">
        <w:rPr>
          <w:rFonts w:cs="Arial"/>
          <w:bCs/>
        </w:rPr>
        <w:t xml:space="preserve"> while meeting the communication performance requirements</w:t>
      </w:r>
      <w:r w:rsidR="006F414A" w:rsidRPr="009A0E5B">
        <w:rPr>
          <w:lang w:eastAsia="zh-CN"/>
        </w:rPr>
        <w:t>.</w:t>
      </w:r>
    </w:p>
    <w:p w14:paraId="73B2C8E4" w14:textId="6C588183" w:rsidR="00D11F4D" w:rsidRDefault="00D11F4D" w:rsidP="00D11F4D">
      <w:pPr>
        <w:rPr>
          <w:lang w:eastAsia="zh-CN"/>
        </w:rPr>
      </w:pPr>
    </w:p>
    <w:p w14:paraId="067D43F8" w14:textId="20ECB704" w:rsidR="008A02F4" w:rsidRDefault="006F414A" w:rsidP="008A02F4">
      <w:pPr>
        <w:jc w:val="both"/>
        <w:rPr>
          <w:lang w:eastAsia="zh-CN"/>
        </w:rPr>
      </w:pPr>
      <w:r w:rsidRPr="00AF066F" w:rsidDel="006F414A">
        <w:rPr>
          <w:rFonts w:eastAsia="Malgun Gothic"/>
          <w:lang w:eastAsia="ja-JP"/>
        </w:rPr>
        <w:t xml:space="preserve"> </w:t>
      </w:r>
      <w:r w:rsidR="008A02F4" w:rsidRPr="000A1945">
        <w:rPr>
          <w:lang w:eastAsia="zh-CN"/>
        </w:rPr>
        <w:t xml:space="preserve">[PR </w:t>
      </w:r>
      <w:r w:rsidR="008A02F4">
        <w:rPr>
          <w:lang w:eastAsia="zh-CN"/>
        </w:rPr>
        <w:t>5.15</w:t>
      </w:r>
      <w:r w:rsidR="008A02F4" w:rsidRPr="000A1945">
        <w:rPr>
          <w:lang w:eastAsia="zh-CN"/>
        </w:rPr>
        <w:t>.6-</w:t>
      </w:r>
      <w:r w:rsidR="00D11F4D">
        <w:rPr>
          <w:lang w:eastAsia="zh-CN"/>
        </w:rPr>
        <w:t>002</w:t>
      </w:r>
      <w:r w:rsidR="008A02F4" w:rsidRPr="000A1945">
        <w:rPr>
          <w:lang w:eastAsia="zh-CN"/>
        </w:rPr>
        <w:t>] The 5G</w:t>
      </w:r>
      <w:r w:rsidR="008A02F4" w:rsidRPr="000A1945">
        <w:rPr>
          <w:rFonts w:hint="eastAsia"/>
          <w:lang w:eastAsia="zh-CN"/>
        </w:rPr>
        <w:t xml:space="preserve"> </w:t>
      </w:r>
      <w:r w:rsidR="008A02F4" w:rsidRPr="000A1945">
        <w:rPr>
          <w:lang w:eastAsia="zh-CN"/>
        </w:rPr>
        <w:t>System shall provide the network connection to address the KPIs for</w:t>
      </w:r>
      <w:r w:rsidR="008A02F4">
        <w:rPr>
          <w:lang w:eastAsia="zh-CN"/>
        </w:rPr>
        <w:t xml:space="preserve"> </w:t>
      </w:r>
      <w:r w:rsidR="008A02F4" w:rsidRPr="003E2D27">
        <w:rPr>
          <w:lang w:eastAsia="zh-CN"/>
        </w:rPr>
        <w:t xml:space="preserve">the use of </w:t>
      </w:r>
      <w:r w:rsidR="008A02F4">
        <w:rPr>
          <w:lang w:eastAsia="zh-CN"/>
        </w:rPr>
        <w:t>Ambient</w:t>
      </w:r>
      <w:r w:rsidR="008A02F4" w:rsidRPr="003E2D27">
        <w:rPr>
          <w:lang w:eastAsia="zh-CN"/>
        </w:rPr>
        <w:t xml:space="preserve"> IoT devices </w:t>
      </w:r>
      <w:r w:rsidR="008A02F4">
        <w:rPr>
          <w:lang w:eastAsia="zh-CN"/>
        </w:rPr>
        <w:t>for</w:t>
      </w:r>
      <w:r w:rsidR="008A02F4" w:rsidRPr="003E2D27">
        <w:rPr>
          <w:lang w:eastAsia="zh-CN"/>
        </w:rPr>
        <w:t xml:space="preserve"> </w:t>
      </w:r>
      <w:r w:rsidR="008A02F4">
        <w:rPr>
          <w:lang w:eastAsia="zh-CN"/>
        </w:rPr>
        <w:t>preventive care in smart laundry</w:t>
      </w:r>
      <w:r w:rsidR="008A02F4" w:rsidRPr="000A1945">
        <w:rPr>
          <w:lang w:eastAsia="zh-CN"/>
        </w:rPr>
        <w:t xml:space="preserve">, see </w:t>
      </w:r>
      <w:r w:rsidR="008A02F4">
        <w:rPr>
          <w:lang w:eastAsia="zh-CN"/>
        </w:rPr>
        <w:t>t</w:t>
      </w:r>
      <w:r w:rsidR="008A02F4" w:rsidRPr="000A1945">
        <w:rPr>
          <w:lang w:eastAsia="zh-CN"/>
        </w:rPr>
        <w:t xml:space="preserve">able </w:t>
      </w:r>
      <w:r w:rsidR="008A02F4">
        <w:rPr>
          <w:lang w:eastAsia="zh-CN"/>
        </w:rPr>
        <w:t>5.15</w:t>
      </w:r>
      <w:r w:rsidR="008A02F4" w:rsidRPr="003E2D27">
        <w:rPr>
          <w:lang w:eastAsia="zh-CN"/>
        </w:rPr>
        <w:t>.6-1</w:t>
      </w:r>
      <w:r w:rsidR="008A02F4"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83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等线"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397564E8" w14:textId="77777777" w:rsidR="006253E8" w:rsidRPr="004666D5" w:rsidRDefault="006253E8" w:rsidP="004666D5">
      <w:pPr>
        <w:pStyle w:val="2"/>
        <w:rPr>
          <w:lang w:val="en-US"/>
        </w:rPr>
      </w:pPr>
      <w:bookmarkStart w:id="326" w:name="_Toc144489252"/>
      <w:bookmarkStart w:id="327" w:name="_Toc144489509"/>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326"/>
      <w:bookmarkEnd w:id="327"/>
    </w:p>
    <w:p w14:paraId="67ACEE39" w14:textId="77777777" w:rsidR="006253E8" w:rsidRPr="00641BA0" w:rsidRDefault="006253E8" w:rsidP="00641BA0">
      <w:pPr>
        <w:pStyle w:val="3"/>
      </w:pPr>
      <w:bookmarkStart w:id="328" w:name="_Toc144489253"/>
      <w:bookmarkStart w:id="329" w:name="_Toc144489510"/>
      <w:r w:rsidRPr="00641BA0">
        <w:t>5.16.1</w:t>
      </w:r>
      <w:r w:rsidRPr="00641BA0">
        <w:tab/>
        <w:t>Description</w:t>
      </w:r>
      <w:bookmarkEnd w:id="328"/>
      <w:bookmarkEnd w:id="329"/>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lastRenderedPageBreak/>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3"/>
      </w:pPr>
      <w:bookmarkStart w:id="330" w:name="_Toc144489254"/>
      <w:bookmarkStart w:id="331" w:name="_Toc144489511"/>
      <w:r w:rsidRPr="00641BA0">
        <w:t>5.16.2</w:t>
      </w:r>
      <w:r w:rsidRPr="00641BA0">
        <w:tab/>
        <w:t>Pre-conditions</w:t>
      </w:r>
      <w:bookmarkEnd w:id="330"/>
      <w:bookmarkEnd w:id="331"/>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6253E8">
      <w:pPr>
        <w:jc w:val="center"/>
        <w:rPr>
          <w:rFonts w:ascii="Arial" w:hAnsi="Arial"/>
          <w:b/>
          <w:lang w:eastAsia="zh-CN"/>
        </w:rPr>
      </w:pPr>
      <w:r w:rsidRPr="0050302C">
        <w:rPr>
          <w:lang w:val="en-US" w:eastAsia="zh-CN"/>
        </w:rPr>
        <w:lastRenderedPageBreak/>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3"/>
      </w:pPr>
      <w:bookmarkStart w:id="332" w:name="_Toc144489255"/>
      <w:bookmarkStart w:id="333" w:name="_Toc144489512"/>
      <w:r w:rsidRPr="00641BA0">
        <w:t>5.16.3</w:t>
      </w:r>
      <w:r w:rsidRPr="00641BA0">
        <w:tab/>
        <w:t>Service Flows</w:t>
      </w:r>
      <w:bookmarkEnd w:id="332"/>
      <w:bookmarkEnd w:id="333"/>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X may require an authentication and authorization mechanism before Ambient IoT devices start to communication to ensure that certain level of security could then be enforced to prevent the washing machines information from being obtained by any other untrusted third</w:t>
      </w:r>
      <w:r w:rsidRPr="007A103B">
        <w:rPr>
          <w:lang w:val="en-US" w:eastAsia="zh-CN"/>
        </w:rPr>
        <w:t>-</w:t>
      </w:r>
      <w:r w:rsidR="006253E8" w:rsidRPr="007A103B">
        <w:rPr>
          <w:lang w:val="en-US" w:eastAsia="zh-CN"/>
        </w:rPr>
        <w:t>party companies. In this case, an authentication and authorization mechanism is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lastRenderedPageBreak/>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3"/>
      </w:pPr>
      <w:bookmarkStart w:id="334" w:name="_Toc144489256"/>
      <w:bookmarkStart w:id="335" w:name="_Toc144489513"/>
      <w:r w:rsidRPr="00641BA0">
        <w:t>5.16.4</w:t>
      </w:r>
      <w:r w:rsidRPr="00641BA0">
        <w:tab/>
        <w:t>Post-conditions</w:t>
      </w:r>
      <w:bookmarkEnd w:id="334"/>
      <w:bookmarkEnd w:id="335"/>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3"/>
      </w:pPr>
      <w:bookmarkStart w:id="336" w:name="_Toc144489257"/>
      <w:bookmarkStart w:id="337" w:name="_Toc144489514"/>
      <w:r w:rsidRPr="00641BA0">
        <w:t>5.16.5</w:t>
      </w:r>
      <w:r w:rsidRPr="00641BA0">
        <w:tab/>
        <w:t>Existing features partly or fully covering the use case functionality</w:t>
      </w:r>
      <w:bookmarkEnd w:id="336"/>
      <w:bookmarkEnd w:id="337"/>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lastRenderedPageBreak/>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等线" w:hAnsi="Arial"/>
        </w:rPr>
      </w:pPr>
    </w:p>
    <w:p w14:paraId="262EB991" w14:textId="77777777" w:rsidR="006253E8" w:rsidRPr="00641BA0" w:rsidRDefault="006253E8" w:rsidP="00641BA0">
      <w:pPr>
        <w:pStyle w:val="3"/>
      </w:pPr>
      <w:bookmarkStart w:id="338" w:name="_Toc144489258"/>
      <w:bookmarkStart w:id="339" w:name="_Toc144489515"/>
      <w:r w:rsidRPr="00641BA0">
        <w:t>5.16.6</w:t>
      </w:r>
      <w:r w:rsidRPr="00641BA0">
        <w:tab/>
        <w:t>Potential New Requirements needed to support the use case</w:t>
      </w:r>
      <w:bookmarkEnd w:id="338"/>
      <w:bookmarkEnd w:id="339"/>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74"/>
        <w:gridCol w:w="563"/>
        <w:gridCol w:w="563"/>
        <w:gridCol w:w="564"/>
        <w:gridCol w:w="570"/>
        <w:gridCol w:w="871"/>
        <w:gridCol w:w="972"/>
        <w:gridCol w:w="749"/>
        <w:gridCol w:w="564"/>
        <w:gridCol w:w="564"/>
        <w:gridCol w:w="564"/>
        <w:gridCol w:w="564"/>
        <w:gridCol w:w="564"/>
        <w:gridCol w:w="975"/>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lastRenderedPageBreak/>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等线" w:cs="Arial"/>
                <w:szCs w:val="18"/>
                <w:lang w:eastAsia="zh-CN"/>
              </w:rPr>
            </w:pPr>
            <w:r>
              <w:rPr>
                <w:rFonts w:eastAsia="等线"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r w:rsidRPr="00702FF1">
              <w:rPr>
                <w:rFonts w:cs="Arial"/>
                <w:szCs w:val="18"/>
              </w:rPr>
              <w:t>Typically,  &lt;100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等线" w:hAnsi="Arial" w:cs="Arial"/>
                <w:sz w:val="18"/>
                <w:szCs w:val="18"/>
                <w:lang w:eastAsia="zh-CN"/>
              </w:rPr>
            </w:pPr>
            <w:r>
              <w:rPr>
                <w:rFonts w:ascii="Arial" w:eastAsia="等线" w:hAnsi="Arial" w:cs="Arial"/>
                <w:sz w:val="18"/>
                <w:szCs w:val="18"/>
                <w:lang w:eastAsia="zh-CN"/>
              </w:rPr>
              <w:t xml:space="preserve">30m indoor (note 1), </w:t>
            </w:r>
          </w:p>
          <w:p w14:paraId="2A5C16E6" w14:textId="112F2583" w:rsidR="00DC568F" w:rsidRPr="00187132" w:rsidRDefault="00DC568F" w:rsidP="00DC568F">
            <w:pPr>
              <w:rPr>
                <w:rFonts w:ascii="Arial" w:eastAsia="等线" w:hAnsi="Arial" w:cs="Arial"/>
                <w:sz w:val="18"/>
                <w:szCs w:val="18"/>
                <w:lang w:eastAsia="zh-CN"/>
              </w:rPr>
            </w:pPr>
            <w:r>
              <w:rPr>
                <w:rFonts w:ascii="Arial" w:eastAsia="等线"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等线"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2"/>
      </w:pPr>
      <w:bookmarkStart w:id="340" w:name="_Toc144489259"/>
      <w:bookmarkStart w:id="341" w:name="_Toc144489516"/>
      <w:r w:rsidRPr="0095202F">
        <w:t>5.</w:t>
      </w:r>
      <w:r>
        <w:t>17</w:t>
      </w:r>
      <w:r w:rsidRPr="0095202F">
        <w:tab/>
        <w:t>Use case on Device Activation and Deactivation</w:t>
      </w:r>
      <w:bookmarkEnd w:id="340"/>
      <w:bookmarkEnd w:id="341"/>
    </w:p>
    <w:p w14:paraId="6A2E1FED" w14:textId="77777777" w:rsidR="00690CB6" w:rsidRPr="0095202F" w:rsidRDefault="00690CB6" w:rsidP="00690CB6">
      <w:pPr>
        <w:pStyle w:val="3"/>
      </w:pPr>
      <w:bookmarkStart w:id="342" w:name="_Toc144489260"/>
      <w:bookmarkStart w:id="343" w:name="_Toc144489517"/>
      <w:r w:rsidRPr="0095202F">
        <w:t>5.</w:t>
      </w:r>
      <w:r>
        <w:t>17</w:t>
      </w:r>
      <w:r w:rsidRPr="0095202F">
        <w:t>.1</w:t>
      </w:r>
      <w:r w:rsidRPr="0095202F">
        <w:tab/>
        <w:t>Description</w:t>
      </w:r>
      <w:bookmarkEnd w:id="342"/>
      <w:bookmarkEnd w:id="343"/>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等线" w:hint="eastAsia"/>
          <w:lang w:eastAsia="zh-CN"/>
        </w:rPr>
        <w:t xml:space="preserve"> </w:t>
      </w:r>
    </w:p>
    <w:p w14:paraId="108BE306" w14:textId="77777777" w:rsidR="00690CB6" w:rsidRPr="00690CB6" w:rsidRDefault="00690CB6" w:rsidP="00690CB6">
      <w:pPr>
        <w:pStyle w:val="3"/>
      </w:pPr>
      <w:bookmarkStart w:id="344" w:name="_Toc144489261"/>
      <w:bookmarkStart w:id="345" w:name="_Toc144489518"/>
      <w:r>
        <w:t>5.17.2</w:t>
      </w:r>
      <w:r w:rsidR="00483DDD">
        <w:tab/>
      </w:r>
      <w:r w:rsidRPr="00690CB6">
        <w:rPr>
          <w:rFonts w:hint="eastAsia"/>
        </w:rPr>
        <w:t>P</w:t>
      </w:r>
      <w:r w:rsidRPr="00690CB6">
        <w:t>re-conditions</w:t>
      </w:r>
      <w:bookmarkEnd w:id="344"/>
      <w:bookmarkEnd w:id="345"/>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3"/>
      </w:pPr>
      <w:bookmarkStart w:id="346" w:name="_Toc144489262"/>
      <w:bookmarkStart w:id="347" w:name="_Toc144489519"/>
      <w:r w:rsidRPr="0095202F">
        <w:t>5.</w:t>
      </w:r>
      <w:r>
        <w:t>17</w:t>
      </w:r>
      <w:r w:rsidRPr="0095202F">
        <w:t>.3</w:t>
      </w:r>
      <w:r w:rsidRPr="0095202F">
        <w:tab/>
        <w:t>Service Flows</w:t>
      </w:r>
      <w:bookmarkEnd w:id="346"/>
      <w:bookmarkEnd w:id="347"/>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rPr>
          <w:lang w:eastAsia="en-GB"/>
        </w:rPr>
      </w:pPr>
      <w:r w:rsidRPr="0095202F">
        <w:rPr>
          <w:lang w:eastAsia="en-GB"/>
        </w:rPr>
        <w:t>1.</w:t>
      </w:r>
      <w:r w:rsidRPr="0095202F">
        <w:rPr>
          <w:lang w:eastAsia="en-GB"/>
        </w:rPr>
        <w:tab/>
        <w:t>As new orchids are planted, the devices are taken out of storage and added to the new plants.</w:t>
      </w:r>
    </w:p>
    <w:p w14:paraId="5459B570" w14:textId="77777777" w:rsidR="00690CB6" w:rsidRPr="0095202F" w:rsidRDefault="00690CB6" w:rsidP="00690CB6">
      <w:pPr>
        <w:pStyle w:val="B1"/>
        <w:rPr>
          <w:lang w:eastAsia="en-GB"/>
        </w:rPr>
      </w:pPr>
      <w:r w:rsidRPr="0095202F">
        <w:rPr>
          <w:lang w:eastAsia="en-GB"/>
        </w:rPr>
        <w:t>2.</w:t>
      </w:r>
      <w:r w:rsidRPr="0095202F">
        <w:rPr>
          <w:lang w:eastAsia="en-GB"/>
        </w:rPr>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690CB6">
      <w:pPr>
        <w:pStyle w:val="B1"/>
        <w:jc w:val="center"/>
        <w:rPr>
          <w:noProof/>
          <w:lang w:eastAsia="en-GB"/>
        </w:rPr>
      </w:pPr>
      <w:r w:rsidRPr="008D3C9F">
        <w:rPr>
          <w:noProof/>
          <w:lang w:eastAsia="en-GB"/>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rPr>
          <w:lang w:eastAsia="en-GB"/>
        </w:rPr>
      </w:pPr>
      <w:r w:rsidRPr="0095202F">
        <w:rPr>
          <w:lang w:eastAsia="en-GB"/>
        </w:rPr>
        <w:t>3.</w:t>
      </w:r>
      <w:r w:rsidRPr="0095202F">
        <w:rPr>
          <w:lang w:eastAsia="en-GB"/>
        </w:rPr>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rPr>
          <w:lang w:eastAsia="en-GB"/>
        </w:rPr>
      </w:pPr>
      <w:r w:rsidRPr="0095202F">
        <w:rPr>
          <w:lang w:eastAsia="en-GB"/>
        </w:rPr>
        <w:t>4.</w:t>
      </w:r>
      <w:r w:rsidRPr="0095202F">
        <w:rPr>
          <w:lang w:eastAsia="en-GB"/>
        </w:rPr>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690CB6">
      <w:pPr>
        <w:pStyle w:val="B1"/>
        <w:jc w:val="center"/>
        <w:rPr>
          <w:noProof/>
          <w:lang w:eastAsia="en-GB"/>
        </w:rPr>
      </w:pPr>
      <w:r w:rsidRPr="00D141CE">
        <w:rPr>
          <w:noProof/>
          <w:lang w:eastAsia="en-GB"/>
        </w:rPr>
        <w:lastRenderedPageBreak/>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215E90" w:rsidRDefault="00B403D5" w:rsidP="00825D9E">
      <w:pPr>
        <w:pStyle w:val="TF"/>
      </w:pPr>
      <w:r>
        <w:rPr>
          <w:lang w:eastAsia="zh-CN"/>
        </w:rPr>
        <w:t>Fig</w:t>
      </w:r>
      <w:r w:rsidR="00AF066F">
        <w:rPr>
          <w:lang w:eastAsia="zh-CN"/>
        </w:rPr>
        <w:t>ure</w:t>
      </w:r>
      <w:r>
        <w:rPr>
          <w:lang w:eastAsia="zh-CN"/>
        </w:rPr>
        <w:t xml:space="preserve"> 5.17.3-</w:t>
      </w:r>
      <w:r w:rsidR="003947F8">
        <w:rPr>
          <w:lang w:eastAsia="zh-CN"/>
        </w:rPr>
        <w:t>2:</w:t>
      </w:r>
      <w:r>
        <w:rPr>
          <w:rFonts w:hint="eastAsia"/>
          <w:lang w:eastAsia="zh-CN"/>
        </w:rPr>
        <w:t xml:space="preserve"> </w:t>
      </w:r>
      <w:r w:rsidRPr="00B403D5">
        <w:rPr>
          <w:lang w:eastAsia="zh-CN"/>
        </w:rPr>
        <w:t xml:space="preserve">Device </w:t>
      </w:r>
      <w:r>
        <w:rPr>
          <w:lang w:eastAsia="zh-CN"/>
        </w:rPr>
        <w:t>de</w:t>
      </w:r>
      <w:r w:rsidRPr="00B403D5">
        <w:rPr>
          <w:lang w:eastAsia="zh-CN"/>
        </w:rPr>
        <w:t>activation</w:t>
      </w:r>
    </w:p>
    <w:p w14:paraId="3DEFFC2E" w14:textId="77777777" w:rsidR="00690CB6" w:rsidRPr="0095202F" w:rsidRDefault="00690CB6" w:rsidP="00690CB6">
      <w:pPr>
        <w:pStyle w:val="3"/>
      </w:pPr>
      <w:bookmarkStart w:id="348" w:name="_Toc144489263"/>
      <w:bookmarkStart w:id="349" w:name="_Toc144489520"/>
      <w:r w:rsidRPr="0095202F">
        <w:t>5.</w:t>
      </w:r>
      <w:r>
        <w:t>17</w:t>
      </w:r>
      <w:r w:rsidRPr="0095202F">
        <w:t>.4</w:t>
      </w:r>
      <w:r w:rsidRPr="0095202F">
        <w:tab/>
        <w:t>Post-conditions</w:t>
      </w:r>
      <w:bookmarkEnd w:id="348"/>
      <w:bookmarkEnd w:id="349"/>
    </w:p>
    <w:p w14:paraId="3AAA3CD7" w14:textId="77777777" w:rsidR="00690CB6" w:rsidRPr="0095202F" w:rsidRDefault="00690CB6" w:rsidP="00E978AB">
      <w:pPr>
        <w:rPr>
          <w:b/>
          <w:bCs/>
        </w:rPr>
      </w:pPr>
      <w:r w:rsidRPr="0095202F">
        <w:rPr>
          <w:b/>
          <w:bCs/>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3"/>
      </w:pPr>
      <w:bookmarkStart w:id="350" w:name="_Toc144489264"/>
      <w:bookmarkStart w:id="351" w:name="_Toc144489521"/>
      <w:r w:rsidRPr="0095202F">
        <w:t>5.</w:t>
      </w:r>
      <w:r>
        <w:t>17</w:t>
      </w:r>
      <w:r w:rsidRPr="0095202F">
        <w:t>.5</w:t>
      </w:r>
      <w:r w:rsidRPr="0095202F">
        <w:tab/>
        <w:t>Existing features partly or fully covering the use case functionality</w:t>
      </w:r>
      <w:bookmarkEnd w:id="350"/>
      <w:bookmarkEnd w:id="351"/>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3"/>
      </w:pPr>
      <w:bookmarkStart w:id="352" w:name="_Toc144489265"/>
      <w:bookmarkStart w:id="353" w:name="_Toc144489522"/>
      <w:r w:rsidRPr="0095202F">
        <w:t>5.</w:t>
      </w:r>
      <w:r>
        <w:t>17</w:t>
      </w:r>
      <w:r w:rsidRPr="0095202F">
        <w:t>.6</w:t>
      </w:r>
      <w:r w:rsidRPr="0095202F">
        <w:tab/>
        <w:t>Potential New Requirements needed to support the use case</w:t>
      </w:r>
      <w:bookmarkEnd w:id="352"/>
      <w:bookmarkEnd w:id="353"/>
    </w:p>
    <w:p w14:paraId="59FD01DF" w14:textId="77777777" w:rsidR="00690CB6" w:rsidRPr="0095202F" w:rsidRDefault="00690CB6" w:rsidP="00690CB6">
      <w:pPr>
        <w:rPr>
          <w:rFonts w:eastAsia="Calibri"/>
        </w:rPr>
      </w:pPr>
      <w:r w:rsidRPr="0095202F">
        <w:rPr>
          <w:rFonts w:eastAsia="宋体"/>
          <w:szCs w:val="21"/>
          <w:shd w:val="clear" w:color="auto" w:fill="FFFFFF"/>
        </w:rPr>
        <w:t>[PR 5.</w:t>
      </w:r>
      <w:r>
        <w:rPr>
          <w:rFonts w:eastAsia="宋体"/>
          <w:szCs w:val="21"/>
          <w:shd w:val="clear" w:color="auto" w:fill="FFFFFF"/>
        </w:rPr>
        <w:t>17</w:t>
      </w:r>
      <w:r w:rsidRPr="0095202F">
        <w:rPr>
          <w:rFonts w:eastAsia="宋体"/>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2"/>
      </w:pPr>
      <w:bookmarkStart w:id="354" w:name="_Toc144489266"/>
      <w:bookmarkStart w:id="355" w:name="_Toc144489523"/>
      <w:r>
        <w:t>5</w:t>
      </w:r>
      <w:r w:rsidRPr="000D6532">
        <w:t>.1</w:t>
      </w:r>
      <w:r>
        <w:t>8</w:t>
      </w:r>
      <w:r w:rsidRPr="000D6532">
        <w:tab/>
        <w:t xml:space="preserve">Use case </w:t>
      </w:r>
      <w:r>
        <w:t xml:space="preserve">on </w:t>
      </w:r>
      <w:r w:rsidRPr="00033194">
        <w:t>Fresh Food Supply Chain</w:t>
      </w:r>
      <w:bookmarkEnd w:id="354"/>
      <w:bookmarkEnd w:id="355"/>
    </w:p>
    <w:p w14:paraId="08EFDFF3" w14:textId="77777777" w:rsidR="00167341" w:rsidRPr="000D6532" w:rsidRDefault="00167341" w:rsidP="00167341">
      <w:pPr>
        <w:pStyle w:val="3"/>
      </w:pPr>
      <w:bookmarkStart w:id="356" w:name="_Toc144489267"/>
      <w:bookmarkStart w:id="357" w:name="_Toc144489524"/>
      <w:r>
        <w:t>5</w:t>
      </w:r>
      <w:r w:rsidRPr="000D6532">
        <w:t>.1</w:t>
      </w:r>
      <w:r>
        <w:t>8</w:t>
      </w:r>
      <w:r w:rsidRPr="000D6532">
        <w:t>.1</w:t>
      </w:r>
      <w:r w:rsidRPr="000D6532">
        <w:tab/>
        <w:t>Description</w:t>
      </w:r>
      <w:bookmarkEnd w:id="356"/>
      <w:bookmarkEnd w:id="357"/>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r>
        <w:t>c</w:t>
      </w:r>
      <w:r w:rsidRPr="00F87E4F">
        <w:t>ent</w:t>
      </w:r>
      <w:r>
        <w:t>e</w:t>
      </w:r>
      <w:r w:rsidRPr="00F87E4F">
        <w:t>r</w:t>
      </w:r>
      <w:r>
        <w:t xml:space="preserve"> as seen in Figure 5.18.1-2. From there, the </w:t>
      </w:r>
      <w:r>
        <w:lastRenderedPageBreak/>
        <w:t>fresh products are routed to the local stores according to demand. After usage, these RTIs are either washed and sent back for more usage cycles or sent to a recycle center.</w:t>
      </w:r>
    </w:p>
    <w:p w14:paraId="3CAF7B18" w14:textId="77777777" w:rsidR="00167341" w:rsidRDefault="00591537" w:rsidP="00167341">
      <w:pPr>
        <w:jc w:val="center"/>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167341">
      <w:pPr>
        <w:jc w:val="center"/>
        <w:rPr>
          <w:rFonts w:ascii="Arial" w:hAnsi="Arial"/>
          <w:b/>
        </w:rPr>
      </w:pPr>
      <w:r w:rsidRPr="0053645C">
        <w:rPr>
          <w:rFonts w:ascii="Arial" w:hAnsi="Arial"/>
          <w:b/>
        </w:rPr>
        <w:t>Figure 5.18.1-</w:t>
      </w:r>
      <w:r>
        <w:rPr>
          <w:rFonts w:ascii="Arial" w:hAnsi="Arial"/>
          <w:b/>
        </w:rPr>
        <w:t>1</w:t>
      </w:r>
      <w:r w:rsidRPr="0053645C">
        <w:rPr>
          <w:rFonts w:ascii="Arial" w:hAnsi="Arial"/>
          <w:b/>
        </w:rPr>
        <w:t xml:space="preserve">: </w:t>
      </w:r>
      <w:r>
        <w:rPr>
          <w:rFonts w:ascii="Arial" w:hAnsi="Arial"/>
          <w:b/>
        </w:rPr>
        <w:t>Example</w:t>
      </w:r>
      <w:r w:rsidRPr="0053645C">
        <w:rPr>
          <w:rFonts w:ascii="Arial" w:hAnsi="Arial"/>
          <w:b/>
        </w:rPr>
        <w:t xml:space="preserve"> </w:t>
      </w:r>
      <w:r>
        <w:rPr>
          <w:rFonts w:ascii="Arial" w:hAnsi="Arial"/>
          <w:b/>
        </w:rPr>
        <w:t>of an RTI with an ambient IoT sticker device</w:t>
      </w:r>
    </w:p>
    <w:p w14:paraId="585C4B1B" w14:textId="77777777" w:rsidR="00167341" w:rsidRDefault="00591537" w:rsidP="00167341">
      <w:pPr>
        <w:jc w:val="center"/>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167341">
      <w:pPr>
        <w:jc w:val="center"/>
        <w:rPr>
          <w:rFonts w:ascii="Arial" w:hAnsi="Arial"/>
          <w:b/>
        </w:rPr>
      </w:pPr>
      <w:r w:rsidRPr="0053645C">
        <w:rPr>
          <w:rFonts w:ascii="Arial" w:hAnsi="Arial"/>
          <w:b/>
        </w:rPr>
        <w:t>Figure 5.18.1-</w:t>
      </w:r>
      <w:r>
        <w:rPr>
          <w:rFonts w:ascii="Arial" w:hAnsi="Arial"/>
          <w:b/>
        </w:rPr>
        <w:t>2</w:t>
      </w:r>
      <w:r w:rsidRPr="00E66510">
        <w:rPr>
          <w:rFonts w:ascii="Arial" w:hAnsi="Arial"/>
          <w:b/>
        </w:rPr>
        <w:t xml:space="preserve">: </w:t>
      </w:r>
      <w:r>
        <w:rPr>
          <w:rFonts w:ascii="Arial" w:hAnsi="Arial"/>
          <w:b/>
        </w:rPr>
        <w:t>D</w:t>
      </w:r>
      <w:r w:rsidRPr="00E66510">
        <w:rPr>
          <w:rFonts w:ascii="Arial" w:hAnsi="Arial"/>
          <w:b/>
        </w:rPr>
        <w:t>istribution center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167341">
      <w:r w:rsidRPr="00B90AD6">
        <w:rPr>
          <w:noProof/>
        </w:rPr>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167341">
      <w:pPr>
        <w:jc w:val="center"/>
        <w:rPr>
          <w:rFonts w:ascii="Arial" w:hAnsi="Arial"/>
          <w:b/>
        </w:rPr>
      </w:pPr>
      <w:r w:rsidRPr="002F29E0">
        <w:rPr>
          <w:rFonts w:ascii="Arial" w:hAnsi="Arial"/>
          <w:b/>
        </w:rPr>
        <w:t>Figure 5.18.1-</w:t>
      </w:r>
      <w:r>
        <w:rPr>
          <w:rFonts w:ascii="Arial" w:hAnsi="Arial"/>
          <w:b/>
        </w:rPr>
        <w:t>3</w:t>
      </w:r>
      <w:r w:rsidRPr="002F29E0">
        <w:rPr>
          <w:rFonts w:ascii="Arial" w:hAnsi="Arial"/>
          <w:b/>
        </w:rPr>
        <w:t xml:space="preserve">: The use cycle of the </w:t>
      </w:r>
      <w:r>
        <w:rPr>
          <w:rFonts w:ascii="Arial" w:hAnsi="Arial"/>
          <w:b/>
        </w:rP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mjoules - in this use case. This number includes all energy consumed by the calculations done by the tag (like encryption/decryption), by reception, transmission, calibration and sensing. </w:t>
      </w:r>
    </w:p>
    <w:p w14:paraId="2BC4E17F" w14:textId="77777777" w:rsidR="00167341" w:rsidRDefault="00167341" w:rsidP="00167341">
      <w:r>
        <w:lastRenderedPageBreak/>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Supplier is not interested in his devices’ readings outside of the defined regions of operation (packaging facility, distribution center, stores, recycle center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3"/>
        <w:ind w:left="0" w:firstLine="0"/>
      </w:pPr>
      <w:bookmarkStart w:id="358" w:name="_Toc144489268"/>
      <w:bookmarkStart w:id="359" w:name="_Toc144489525"/>
      <w:r>
        <w:t>5</w:t>
      </w:r>
      <w:r w:rsidRPr="000D6532">
        <w:t>.1</w:t>
      </w:r>
      <w:r>
        <w:t>8</w:t>
      </w:r>
      <w:r w:rsidRPr="000D6532">
        <w:t>.2</w:t>
      </w:r>
      <w:r w:rsidRPr="000D6532">
        <w:tab/>
        <w:t>Pre-conditions</w:t>
      </w:r>
      <w:bookmarkEnd w:id="358"/>
      <w:bookmarkEnd w:id="359"/>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3"/>
      </w:pPr>
      <w:bookmarkStart w:id="360" w:name="_Toc144489269"/>
      <w:bookmarkStart w:id="361" w:name="_Toc144489526"/>
      <w:r>
        <w:t>5</w:t>
      </w:r>
      <w:r w:rsidRPr="000D6532">
        <w:t>.1</w:t>
      </w:r>
      <w:r>
        <w:t>8</w:t>
      </w:r>
      <w:r w:rsidRPr="000D6532">
        <w:t>.3</w:t>
      </w:r>
      <w:r w:rsidRPr="000D6532">
        <w:tab/>
        <w:t>Service Flows</w:t>
      </w:r>
      <w:bookmarkEnd w:id="360"/>
      <w:bookmarkEnd w:id="361"/>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center. In the recycling center, the ambient IoT devices are bulk deleted from the cloud server and logged out from the network. </w:t>
      </w:r>
    </w:p>
    <w:p w14:paraId="5006E4A0" w14:textId="77777777" w:rsidR="00167341" w:rsidRPr="000D6532" w:rsidRDefault="00167341" w:rsidP="00167341">
      <w:pPr>
        <w:pStyle w:val="3"/>
      </w:pPr>
      <w:bookmarkStart w:id="362" w:name="_Toc144489270"/>
      <w:bookmarkStart w:id="363" w:name="_Toc144489527"/>
      <w:r>
        <w:t>5.18</w:t>
      </w:r>
      <w:r w:rsidRPr="000D6532">
        <w:t>.4</w:t>
      </w:r>
      <w:r w:rsidRPr="000D6532">
        <w:tab/>
        <w:t>Post-conditions</w:t>
      </w:r>
      <w:bookmarkEnd w:id="362"/>
      <w:bookmarkEnd w:id="363"/>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3"/>
      </w:pPr>
      <w:bookmarkStart w:id="364" w:name="_Toc144489271"/>
      <w:bookmarkStart w:id="365" w:name="_Toc144489528"/>
      <w:r>
        <w:t>5</w:t>
      </w:r>
      <w:r w:rsidRPr="000D6532">
        <w:t>.1</w:t>
      </w:r>
      <w:r>
        <w:t>8</w:t>
      </w:r>
      <w:r w:rsidRPr="000D6532">
        <w:t>.5</w:t>
      </w:r>
      <w:r w:rsidRPr="000D6532">
        <w:tab/>
      </w:r>
      <w:r>
        <w:t>Existing</w:t>
      </w:r>
      <w:r w:rsidRPr="000D6532">
        <w:t xml:space="preserve"> </w:t>
      </w:r>
      <w:r>
        <w:t>features partly or fully covering the use case functionality</w:t>
      </w:r>
      <w:bookmarkEnd w:id="364"/>
      <w:bookmarkEnd w:id="365"/>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lastRenderedPageBreak/>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3"/>
      </w:pPr>
      <w:bookmarkStart w:id="366" w:name="_Toc144489272"/>
      <w:bookmarkStart w:id="367" w:name="_Toc144489529"/>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366"/>
      <w:bookmarkEnd w:id="367"/>
    </w:p>
    <w:p w14:paraId="1F05E4A0" w14:textId="77777777" w:rsidR="00167341" w:rsidRPr="000D6532" w:rsidRDefault="00167341" w:rsidP="00167341">
      <w:pPr>
        <w:rPr>
          <w:rFonts w:eastAsia="Calibri"/>
        </w:rPr>
      </w:pPr>
      <w:r w:rsidRPr="0095202F">
        <w:rPr>
          <w:rFonts w:eastAsia="宋体"/>
          <w:szCs w:val="21"/>
          <w:shd w:val="clear" w:color="auto" w:fill="FFFFFF"/>
        </w:rPr>
        <w:t>[PR 5.</w:t>
      </w:r>
      <w:r>
        <w:rPr>
          <w:rFonts w:eastAsia="宋体"/>
          <w:szCs w:val="21"/>
          <w:shd w:val="clear" w:color="auto" w:fill="FFFFFF"/>
        </w:rPr>
        <w:t>18</w:t>
      </w:r>
      <w:r w:rsidRPr="0095202F">
        <w:rPr>
          <w:rFonts w:eastAsia="宋体"/>
          <w:szCs w:val="21"/>
          <w:shd w:val="clear" w:color="auto" w:fill="FFFFFF"/>
        </w:rPr>
        <w:t>.6-</w:t>
      </w:r>
      <w:r>
        <w:rPr>
          <w:rFonts w:eastAsia="宋体"/>
          <w:szCs w:val="21"/>
          <w:shd w:val="clear" w:color="auto" w:fill="FFFFFF"/>
        </w:rPr>
        <w:t>1</w:t>
      </w:r>
      <w:r w:rsidRPr="0095202F">
        <w:rPr>
          <w:rFonts w:eastAsia="宋体"/>
          <w:szCs w:val="21"/>
          <w:shd w:val="clear" w:color="auto" w:fill="FFFFFF"/>
        </w:rPr>
        <w:t xml:space="preserve">] Based on operator policy, the 5G system shall provide means for an authorised </w:t>
      </w:r>
      <w:r>
        <w:rPr>
          <w:rFonts w:eastAsia="宋体"/>
          <w:szCs w:val="21"/>
          <w:shd w:val="clear" w:color="auto" w:fill="FFFFFF"/>
        </w:rPr>
        <w:t xml:space="preserve">third party </w:t>
      </w:r>
      <w:r w:rsidRPr="0095202F">
        <w:rPr>
          <w:rFonts w:eastAsia="宋体"/>
          <w:szCs w:val="21"/>
          <w:shd w:val="clear" w:color="auto" w:fill="FFFFFF"/>
        </w:rPr>
        <w:t xml:space="preserve">to </w:t>
      </w:r>
      <w:r>
        <w:rPr>
          <w:rFonts w:eastAsia="宋体"/>
          <w:szCs w:val="21"/>
          <w:shd w:val="clear" w:color="auto" w:fill="FFFFFF"/>
        </w:rPr>
        <w:t>poll</w:t>
      </w:r>
      <w:r w:rsidRPr="0095202F">
        <w:rPr>
          <w:rFonts w:eastAsia="宋体"/>
          <w:szCs w:val="21"/>
          <w:shd w:val="clear" w:color="auto" w:fill="FFFFFF"/>
        </w:rPr>
        <w:t xml:space="preserve"> </w:t>
      </w:r>
      <w:r>
        <w:rPr>
          <w:rFonts w:eastAsia="宋体"/>
          <w:szCs w:val="21"/>
          <w:shd w:val="clear" w:color="auto" w:fill="FFFFFF"/>
        </w:rPr>
        <w:t>a group of multiple a</w:t>
      </w:r>
      <w:r w:rsidRPr="0095202F">
        <w:rPr>
          <w:rFonts w:eastAsia="宋体"/>
          <w:szCs w:val="21"/>
          <w:shd w:val="clear" w:color="auto" w:fill="FFFFFF"/>
        </w:rPr>
        <w:t>mbient IoT device</w:t>
      </w:r>
      <w:r>
        <w:rPr>
          <w:rFonts w:eastAsia="宋体"/>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615"/>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等线"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等线" w:hAnsi="Arial" w:cs="Arial"/>
                <w:sz w:val="18"/>
                <w:szCs w:val="18"/>
                <w:lang w:eastAsia="zh-CN"/>
              </w:rPr>
            </w:pPr>
            <w:r>
              <w:rPr>
                <w:rFonts w:ascii="Arial" w:eastAsia="等线"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等线" w:hAnsi="Arial" w:cs="Arial"/>
                <w:sz w:val="18"/>
                <w:szCs w:val="18"/>
                <w:lang w:eastAsia="zh-CN"/>
              </w:rPr>
            </w:pPr>
            <w:r>
              <w:rPr>
                <w:rFonts w:ascii="Arial" w:eastAsia="等线" w:hAnsi="Arial" w:cs="Arial"/>
                <w:sz w:val="18"/>
                <w:szCs w:val="18"/>
                <w:lang w:eastAsia="zh-CN"/>
              </w:rPr>
              <w:t>15 min</w:t>
            </w:r>
          </w:p>
          <w:p w14:paraId="72049CC4" w14:textId="492DCA28" w:rsidR="007416A3" w:rsidRPr="00187132" w:rsidRDefault="007416A3" w:rsidP="007416A3">
            <w:pPr>
              <w:rPr>
                <w:rFonts w:ascii="Arial" w:eastAsia="等线"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NOTE 3: This is the highest density inside the distribution center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center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2"/>
        <w:rPr>
          <w:szCs w:val="32"/>
        </w:rPr>
      </w:pPr>
      <w:bookmarkStart w:id="368" w:name="_Toc144489273"/>
      <w:bookmarkStart w:id="369" w:name="_Toc144489530"/>
      <w:r>
        <w:t xml:space="preserve">5.19 </w:t>
      </w:r>
      <w:r w:rsidR="00483DDD">
        <w:tab/>
      </w:r>
      <w:r>
        <w:t xml:space="preserve">Use case on </w:t>
      </w:r>
      <w:bookmarkStart w:id="370" w:name="_Hlk119963292"/>
      <w:r>
        <w:t>Forest Fire Monitoring using Ambient IoT devices</w:t>
      </w:r>
      <w:bookmarkEnd w:id="368"/>
      <w:bookmarkEnd w:id="369"/>
      <w:bookmarkEnd w:id="370"/>
      <w:r>
        <w:t xml:space="preserve"> </w:t>
      </w:r>
    </w:p>
    <w:p w14:paraId="4862CAF8" w14:textId="77777777" w:rsidR="007026DD" w:rsidRDefault="007026DD" w:rsidP="007026DD">
      <w:pPr>
        <w:pStyle w:val="3"/>
        <w:tabs>
          <w:tab w:val="left" w:pos="284"/>
          <w:tab w:val="left" w:pos="568"/>
          <w:tab w:val="left" w:pos="852"/>
          <w:tab w:val="left" w:pos="1136"/>
          <w:tab w:val="left" w:pos="1420"/>
          <w:tab w:val="left" w:pos="1704"/>
          <w:tab w:val="left" w:pos="1988"/>
          <w:tab w:val="left" w:pos="2272"/>
          <w:tab w:val="left" w:pos="6314"/>
        </w:tabs>
      </w:pPr>
      <w:bookmarkStart w:id="371" w:name="_Toc100862437"/>
      <w:bookmarkStart w:id="372" w:name="_Toc100921161"/>
      <w:bookmarkStart w:id="373" w:name="_Toc144489274"/>
      <w:bookmarkStart w:id="374" w:name="_Toc144489531"/>
      <w:r>
        <w:t>5.19.1</w:t>
      </w:r>
      <w:r>
        <w:tab/>
        <w:t>Description</w:t>
      </w:r>
      <w:bookmarkEnd w:id="371"/>
      <w:bookmarkEnd w:id="372"/>
      <w:bookmarkEnd w:id="373"/>
      <w:bookmarkEnd w:id="374"/>
      <w:r>
        <w:tab/>
      </w:r>
      <w:r>
        <w:tab/>
      </w:r>
    </w:p>
    <w:p w14:paraId="111163FD"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rPr>
          <w:rFonts w:ascii="Times New Roman" w:hAnsi="Times New Roman" w:cs="Times New Roman"/>
          <w:sz w:val="20"/>
          <w:szCs w:val="20"/>
        </w:rPr>
        <w:t>30</w:t>
      </w:r>
      <w:r w:rsidRPr="00187132">
        <w:rPr>
          <w:rFonts w:ascii="Times New Roman" w:hAnsi="Times New Roman" w:cs="Times New Roman"/>
          <w:sz w:val="20"/>
          <w:szCs w:val="20"/>
        </w:rPr>
        <w:t>-</w:t>
      </w:r>
      <w:r>
        <w:rPr>
          <w:rFonts w:ascii="Times New Roman" w:hAnsi="Times New Roman" w:cs="Times New Roman"/>
          <w:sz w:val="20"/>
          <w:szCs w:val="20"/>
        </w:rPr>
        <w:t>33</w:t>
      </w:r>
      <w:r w:rsidRPr="00187132">
        <w:rPr>
          <w:rFonts w:ascii="Times New Roman" w:hAnsi="Times New Roman" w:cs="Times New Roman"/>
          <w:sz w:val="20"/>
          <w:szCs w:val="20"/>
        </w:rPr>
        <w:t>].</w:t>
      </w:r>
    </w:p>
    <w:p w14:paraId="633596D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lastRenderedPageBreak/>
        <w:t> </w:t>
      </w:r>
    </w:p>
    <w:p w14:paraId="19E9475F"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xml:space="preserve"> Many applications such as Industrial automation, healthcare monitoring, traffic signal monitoring alert system, home monitoring, forest fire alert systems require fault-tolerant and time bound reliable systems. </w:t>
      </w:r>
    </w:p>
    <w:p w14:paraId="2563CC00"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0095D03B"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b/>
          <w:bCs/>
          <w:sz w:val="20"/>
          <w:szCs w:val="20"/>
        </w:rPr>
        <w:t>Forest fire alert system.</w:t>
      </w:r>
      <w:r w:rsidRPr="00187132">
        <w:rPr>
          <w:rFonts w:ascii="Times New Roman" w:hAnsi="Times New Roman" w:cs="Times New Roman"/>
          <w:sz w:val="20"/>
          <w:szCs w:val="20"/>
        </w:rPr>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rPr>
          <w:rFonts w:ascii="Times New Roman" w:hAnsi="Times New Roman" w:cs="Times New Roman"/>
          <w:sz w:val="20"/>
          <w:szCs w:val="20"/>
        </w:rPr>
        <w:t>35</w:t>
      </w:r>
      <w:r w:rsidRPr="00187132">
        <w:rPr>
          <w:rFonts w:ascii="Times New Roman" w:hAnsi="Times New Roman" w:cs="Times New Roman"/>
          <w:sz w:val="20"/>
          <w:szCs w:val="20"/>
        </w:rPr>
        <w:t>].</w:t>
      </w:r>
    </w:p>
    <w:p w14:paraId="0E620BB4" w14:textId="77777777" w:rsidR="007026DD" w:rsidRPr="00187132" w:rsidRDefault="007026DD" w:rsidP="007026DD">
      <w:pPr>
        <w:pStyle w:val="aff3"/>
        <w:spacing w:before="0" w:beforeAutospacing="0" w:after="0" w:afterAutospacing="0"/>
        <w:rPr>
          <w:rFonts w:ascii="Times New Roman" w:hAnsi="Times New Roman" w:cs="Times New Roman"/>
          <w:sz w:val="20"/>
          <w:szCs w:val="20"/>
        </w:rPr>
      </w:pPr>
      <w:r w:rsidRPr="00187132">
        <w:rPr>
          <w:rFonts w:ascii="Times New Roman" w:hAnsi="Times New Roman" w:cs="Times New Roman"/>
          <w:sz w:val="20"/>
          <w:szCs w:val="20"/>
        </w:rPr>
        <w:t> </w:t>
      </w:r>
    </w:p>
    <w:p w14:paraId="6267A892" w14:textId="77777777" w:rsidR="007026DD" w:rsidRDefault="007026DD" w:rsidP="007026DD">
      <w:pPr>
        <w:pStyle w:val="aff3"/>
        <w:spacing w:before="0" w:beforeAutospacing="0" w:after="0" w:afterAutospacing="0"/>
        <w:rPr>
          <w:sz w:val="20"/>
          <w:szCs w:val="20"/>
        </w:rPr>
      </w:pPr>
      <w:r>
        <w:rPr>
          <w:sz w:val="20"/>
          <w:szCs w:val="20"/>
        </w:rPr>
        <w:t xml:space="preserve">                                                                                                                                                            </w:t>
      </w:r>
    </w:p>
    <w:p w14:paraId="3DBAC683" w14:textId="77777777" w:rsidR="007026DD" w:rsidRDefault="00591537" w:rsidP="00187132">
      <w:pPr>
        <w:pStyle w:val="aff3"/>
        <w:spacing w:before="0" w:beforeAutospacing="0" w:after="0" w:afterAutospacing="0"/>
        <w:jc w:val="center"/>
        <w:rPr>
          <w:sz w:val="20"/>
          <w:szCs w:val="20"/>
        </w:rPr>
      </w:pPr>
      <w:r w:rsidRPr="007026DD">
        <w:rPr>
          <w:noProof/>
          <w:sz w:val="20"/>
          <w:szCs w:val="20"/>
          <w:lang w:val="en-GB"/>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7026DD">
      <w:pPr>
        <w:jc w:val="center"/>
        <w:rPr>
          <w:b/>
          <w:bCs/>
        </w:rPr>
      </w:pPr>
      <w:r w:rsidRPr="008F3636">
        <w:rPr>
          <w:b/>
          <w:bCs/>
        </w:rPr>
        <w:t>Figure</w:t>
      </w:r>
      <w:r w:rsidR="00AE7AEB">
        <w:rPr>
          <w:b/>
          <w:bCs/>
        </w:rPr>
        <w:t xml:space="preserve"> 5.19.1</w:t>
      </w:r>
      <w:r w:rsidRPr="008F3636">
        <w:rPr>
          <w:b/>
          <w:bCs/>
        </w:rPr>
        <w:t xml:space="preserve">-1: </w:t>
      </w:r>
      <w:r>
        <w:rPr>
          <w:b/>
          <w:bCs/>
        </w:rPr>
        <w:t xml:space="preserve">Forest Fire Monitor using fault tolerant and </w:t>
      </w:r>
      <w:r w:rsidRPr="008F3636">
        <w:rPr>
          <w:b/>
          <w:bCs/>
        </w:rPr>
        <w:t xml:space="preserve"> Reliable </w:t>
      </w:r>
      <w:r>
        <w:rPr>
          <w:b/>
          <w:bCs/>
        </w:rPr>
        <w:t>A</w:t>
      </w:r>
      <w:r w:rsidRPr="008F3636">
        <w:rPr>
          <w:b/>
          <w:bCs/>
        </w:rPr>
        <w:t>mbient</w:t>
      </w:r>
      <w:r>
        <w:rPr>
          <w:b/>
          <w:bCs/>
        </w:rPr>
        <w:t xml:space="preserve"> </w:t>
      </w:r>
      <w:r w:rsidRPr="008F3636">
        <w:rPr>
          <w:b/>
          <w:bCs/>
        </w:rPr>
        <w:t>IoT communication</w:t>
      </w:r>
      <w:r>
        <w:rPr>
          <w:b/>
          <w:bCs/>
        </w:rPr>
        <w:t xml:space="preserve"> [36]</w:t>
      </w:r>
    </w:p>
    <w:p w14:paraId="5E8C4C4B" w14:textId="77777777" w:rsidR="007026DD" w:rsidRDefault="007026DD" w:rsidP="007026DD">
      <w:pPr>
        <w:pStyle w:val="3"/>
      </w:pPr>
      <w:bookmarkStart w:id="375" w:name="_Toc144489275"/>
      <w:bookmarkStart w:id="376" w:name="_Toc144489532"/>
      <w:r>
        <w:t>5.19.2</w:t>
      </w:r>
      <w:r>
        <w:tab/>
        <w:t>Pre-conditions</w:t>
      </w:r>
      <w:bookmarkEnd w:id="375"/>
      <w:bookmarkEnd w:id="376"/>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3"/>
      </w:pPr>
      <w:bookmarkStart w:id="377" w:name="_Toc144489276"/>
      <w:bookmarkStart w:id="378" w:name="_Toc144489533"/>
      <w:r>
        <w:t>5.</w:t>
      </w:r>
      <w:r w:rsidR="00CD5200">
        <w:t>19</w:t>
      </w:r>
      <w:r>
        <w:t>.3</w:t>
      </w:r>
      <w:r>
        <w:tab/>
        <w:t>Service Flows</w:t>
      </w:r>
      <w:bookmarkEnd w:id="377"/>
      <w:bookmarkEnd w:id="378"/>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4) Fault tolerant Ambient IoT communication helped Ambient IoT devices deployed all over forest to reliably detect forest fire and timely communicate with the 5G system so that forest fire could be putoff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3"/>
      </w:pPr>
      <w:bookmarkStart w:id="379" w:name="_Toc144489277"/>
      <w:bookmarkStart w:id="380" w:name="_Toc144489534"/>
      <w:r>
        <w:lastRenderedPageBreak/>
        <w:t>5.</w:t>
      </w:r>
      <w:r w:rsidR="00CD5200">
        <w:t>19</w:t>
      </w:r>
      <w:r>
        <w:t>.4</w:t>
      </w:r>
      <w:r>
        <w:tab/>
        <w:t>Post-conditions</w:t>
      </w:r>
      <w:bookmarkEnd w:id="379"/>
      <w:bookmarkEnd w:id="380"/>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3"/>
      </w:pPr>
      <w:bookmarkStart w:id="381" w:name="_Toc144489278"/>
      <w:bookmarkStart w:id="382" w:name="_Toc144489535"/>
      <w:r>
        <w:t>5.</w:t>
      </w:r>
      <w:r w:rsidR="00CD5200">
        <w:t>19</w:t>
      </w:r>
      <w:r>
        <w:t>.5</w:t>
      </w:r>
      <w:r>
        <w:tab/>
        <w:t>Existing feature partly or fully covering use case functionality</w:t>
      </w:r>
      <w:bookmarkEnd w:id="381"/>
      <w:bookmarkEnd w:id="382"/>
    </w:p>
    <w:p w14:paraId="16B42B1E" w14:textId="77777777" w:rsidR="007026DD" w:rsidRDefault="007026DD" w:rsidP="007026DD">
      <w:r>
        <w:t>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cann’t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 This architecture is for UE, which is not power savvy and not for an Ambient IoT devices, a fault tolerent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(mMTC)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3532EA0B" w14:textId="77777777" w:rsidR="007026DD" w:rsidRDefault="007026DD" w:rsidP="007026DD">
      <w:pPr>
        <w:pStyle w:val="3"/>
      </w:pPr>
      <w:bookmarkStart w:id="383" w:name="_Toc144489279"/>
      <w:bookmarkStart w:id="384" w:name="_Toc144489536"/>
      <w:r>
        <w:t>5.</w:t>
      </w:r>
      <w:r w:rsidR="00CD5200">
        <w:t>19</w:t>
      </w:r>
      <w:r>
        <w:t>.6</w:t>
      </w:r>
      <w:r>
        <w:tab/>
        <w:t>Potential New Requirements needed to support the use case</w:t>
      </w:r>
      <w:bookmarkEnd w:id="383"/>
      <w:bookmarkEnd w:id="384"/>
    </w:p>
    <w:p w14:paraId="7D49655C" w14:textId="77777777" w:rsidR="007026DD" w:rsidRPr="00601E5A" w:rsidRDefault="007026DD" w:rsidP="007026DD">
      <w:pPr>
        <w:spacing w:after="0"/>
        <w:ind w:left="540"/>
        <w:rPr>
          <w:lang w:val="en-US"/>
        </w:rPr>
      </w:pPr>
      <w:r w:rsidRPr="00601E5A">
        <w:rPr>
          <w:lang w:val="en-US"/>
        </w:rPr>
        <w:t> </w:t>
      </w:r>
    </w:p>
    <w:p w14:paraId="03C27190" w14:textId="77777777" w:rsidR="007026DD" w:rsidRPr="00601E5A" w:rsidRDefault="007026DD" w:rsidP="007026DD">
      <w:pPr>
        <w:spacing w:after="0"/>
        <w:textAlignment w:val="center"/>
        <w:rPr>
          <w:lang w:val="en-US"/>
        </w:rPr>
      </w:pPr>
      <w:r w:rsidRPr="00883EF2">
        <w:t>[PR 5.</w:t>
      </w:r>
      <w:r w:rsidR="00CD5200">
        <w:t>19</w:t>
      </w:r>
      <w:r w:rsidRPr="00883EF2">
        <w:t>.6-00</w:t>
      </w:r>
      <w:r>
        <w:t>1</w:t>
      </w:r>
      <w:r w:rsidRPr="00883EF2">
        <w:t>]</w:t>
      </w:r>
      <w:r>
        <w:t xml:space="preserve"> </w:t>
      </w:r>
      <w:r w:rsidRPr="00601E5A">
        <w:rPr>
          <w:lang w:val="en-US"/>
        </w:rPr>
        <w:t xml:space="preserve">The 5G system shall support on-demand access to/from </w:t>
      </w:r>
      <w:r>
        <w:rPr>
          <w:lang w:val="en-US"/>
        </w:rPr>
        <w:t>A</w:t>
      </w:r>
      <w:r w:rsidRPr="00601E5A">
        <w:rPr>
          <w:lang w:val="en-US"/>
        </w:rPr>
        <w:t>mbient</w:t>
      </w:r>
      <w:r>
        <w:rPr>
          <w:lang w:val="en-US"/>
        </w:rPr>
        <w:t xml:space="preserve"> </w:t>
      </w:r>
      <w:r w:rsidRPr="00601E5A">
        <w:rPr>
          <w:lang w:val="en-US"/>
        </w:rPr>
        <w:t>IoT device.</w:t>
      </w:r>
    </w:p>
    <w:p w14:paraId="558B4D98" w14:textId="77777777" w:rsidR="007026DD" w:rsidRPr="00D80589" w:rsidRDefault="007026DD" w:rsidP="007026DD">
      <w:pPr>
        <w:spacing w:after="0"/>
        <w:ind w:left="540"/>
        <w:rPr>
          <w:lang w:val="en-US"/>
        </w:rPr>
      </w:pPr>
      <w:r w:rsidRPr="00601E5A">
        <w:rPr>
          <w:lang w:val="en-US"/>
        </w:rPr>
        <w:t xml:space="preserve"> </w:t>
      </w:r>
    </w:p>
    <w:p w14:paraId="5C2CA778" w14:textId="77777777" w:rsidR="007026DD" w:rsidRDefault="007026DD" w:rsidP="007026DD">
      <w:pPr>
        <w:spacing w:after="0"/>
        <w:textAlignment w:val="center"/>
        <w:rPr>
          <w:lang w:val="en-US"/>
        </w:rPr>
      </w:pPr>
      <w:r w:rsidRPr="00883EF2">
        <w:t>[PR 5.</w:t>
      </w:r>
      <w:r w:rsidR="00CD5200">
        <w:t>19</w:t>
      </w:r>
      <w:r w:rsidRPr="00883EF2">
        <w:t>.6-00</w:t>
      </w:r>
      <w:r>
        <w:t>2</w:t>
      </w:r>
      <w:r w:rsidRPr="00883EF2">
        <w:t>]</w:t>
      </w:r>
      <w:r>
        <w:t xml:space="preserve"> </w:t>
      </w:r>
      <w:r w:rsidRPr="00601E5A">
        <w:rPr>
          <w:lang w:val="en-US"/>
        </w:rPr>
        <w:t>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lastRenderedPageBreak/>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775"/>
        <w:gridCol w:w="615"/>
        <w:gridCol w:w="615"/>
        <w:gridCol w:w="776"/>
        <w:gridCol w:w="935"/>
        <w:gridCol w:w="917"/>
        <w:gridCol w:w="102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等线" w:cs="Arial"/>
                <w:szCs w:val="18"/>
                <w:lang w:eastAsia="zh-CN"/>
              </w:rPr>
            </w:pPr>
            <w:r w:rsidRPr="00702FF1">
              <w:rPr>
                <w:rFonts w:cs="Arial"/>
                <w:szCs w:val="18"/>
              </w:rPr>
              <w:t>99.9%</w:t>
            </w:r>
          </w:p>
          <w:p w14:paraId="23E88514" w14:textId="77777777" w:rsidR="00B077A9" w:rsidRDefault="00B077A9" w:rsidP="00B077A9">
            <w:pPr>
              <w:pStyle w:val="TAC"/>
              <w:rPr>
                <w:rFonts w:eastAsia="等线" w:cs="Arial"/>
                <w:szCs w:val="18"/>
                <w:lang w:eastAsia="zh-CN"/>
              </w:rPr>
            </w:pPr>
          </w:p>
          <w:p w14:paraId="2A460577" w14:textId="77777777" w:rsidR="00B077A9" w:rsidRPr="00187132" w:rsidRDefault="00B077A9" w:rsidP="00B077A9">
            <w:pPr>
              <w:pStyle w:val="TAC"/>
              <w:rPr>
                <w:rFonts w:eastAsia="等线"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等线"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等线" w:hAnsi="Arial" w:cs="Arial"/>
                <w:sz w:val="18"/>
                <w:szCs w:val="18"/>
                <w:lang w:eastAsia="zh-CN"/>
              </w:rPr>
            </w:pPr>
            <w:r>
              <w:rPr>
                <w:rFonts w:ascii="Arial" w:eastAsia="等线"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385" w:name="_Hlk127967959"/>
            <w:r>
              <w:rPr>
                <w:rFonts w:cs="Arial"/>
                <w:szCs w:val="18"/>
              </w:rPr>
              <w:t>eters</w:t>
            </w:r>
            <w:bookmarkEnd w:id="385"/>
          </w:p>
        </w:tc>
      </w:tr>
    </w:tbl>
    <w:p w14:paraId="78502994" w14:textId="77777777" w:rsidR="007026DD" w:rsidRDefault="007026DD" w:rsidP="00167341">
      <w:pPr>
        <w:rPr>
          <w:noProof/>
        </w:rPr>
      </w:pPr>
    </w:p>
    <w:p w14:paraId="36580F99" w14:textId="77777777" w:rsidR="005F492D" w:rsidRPr="00187132" w:rsidRDefault="005F492D" w:rsidP="00187132">
      <w:pPr>
        <w:pStyle w:val="2"/>
        <w:rPr>
          <w:lang w:eastAsia="zh-CN"/>
        </w:rPr>
      </w:pPr>
      <w:bookmarkStart w:id="386" w:name="_Toc144489280"/>
      <w:bookmarkStart w:id="387" w:name="_Toc144489537"/>
      <w:r w:rsidRPr="00187132">
        <w:rPr>
          <w:lang w:eastAsia="zh-CN"/>
        </w:rPr>
        <w:t>5.20</w:t>
      </w:r>
      <w:r w:rsidRPr="00187132">
        <w:rPr>
          <w:lang w:eastAsia="zh-CN"/>
        </w:rPr>
        <w:tab/>
        <w:t>Use case on Smart Agriculture</w:t>
      </w:r>
      <w:bookmarkEnd w:id="386"/>
      <w:bookmarkEnd w:id="387"/>
    </w:p>
    <w:p w14:paraId="6B5B2BBC" w14:textId="77777777" w:rsidR="005F492D" w:rsidRPr="00187132" w:rsidRDefault="005F492D" w:rsidP="00187132">
      <w:pPr>
        <w:pStyle w:val="3"/>
        <w:rPr>
          <w:lang w:eastAsia="zh-CN"/>
        </w:rPr>
      </w:pPr>
      <w:bookmarkStart w:id="388" w:name="_Toc144489281"/>
      <w:bookmarkStart w:id="389" w:name="_Toc144489538"/>
      <w:r w:rsidRPr="00187132">
        <w:rPr>
          <w:lang w:eastAsia="zh-CN"/>
        </w:rPr>
        <w:t>5.20.1</w:t>
      </w:r>
      <w:r w:rsidRPr="00187132">
        <w:rPr>
          <w:lang w:eastAsia="zh-CN"/>
        </w:rPr>
        <w:tab/>
        <w:t>Description</w:t>
      </w:r>
      <w:bookmarkEnd w:id="388"/>
      <w:bookmarkEnd w:id="389"/>
    </w:p>
    <w:p w14:paraId="23A9AC42" w14:textId="77777777" w:rsidR="005F492D" w:rsidRDefault="005F492D" w:rsidP="005F492D">
      <w:pPr>
        <w:jc w:val="both"/>
        <w:rPr>
          <w:lang w:val="en-US" w:eastAsia="zh-CN"/>
        </w:rPr>
      </w:pP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等线"/>
          <w:lang w:eastAsia="zh-CN"/>
        </w:rPr>
      </w:pPr>
      <w:r w:rsidRPr="006217FB">
        <w:rPr>
          <w:rFonts w:eastAsia="等线"/>
          <w:lang w:eastAsia="zh-CN"/>
        </w:rPr>
        <w:t xml:space="preserve">Farm A </w:t>
      </w:r>
      <w:r>
        <w:rPr>
          <w:rFonts w:eastAsia="等线"/>
          <w:lang w:eastAsia="zh-CN"/>
        </w:rPr>
        <w:t>built</w:t>
      </w:r>
      <w:r w:rsidRPr="006217FB">
        <w:rPr>
          <w:rFonts w:eastAsia="等线"/>
          <w:lang w:eastAsia="zh-CN"/>
        </w:rPr>
        <w:t xml:space="preserve"> a smart greenhouse for tomato planting. Some sensing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monitor the air temperature and humidity, carbon dioxide concentration, light, soil temperature, humidity and PH. Some operation </w:t>
      </w:r>
      <w:r>
        <w:rPr>
          <w:rFonts w:eastAsia="等线"/>
          <w:lang w:eastAsia="zh-CN"/>
        </w:rPr>
        <w:t xml:space="preserve">Ambient power-enabled </w:t>
      </w:r>
      <w:r w:rsidRPr="006217FB">
        <w:rPr>
          <w:rFonts w:eastAsia="等线"/>
          <w:lang w:eastAsia="zh-CN"/>
        </w:rPr>
        <w:t xml:space="preserve">IoT </w:t>
      </w:r>
      <w:r w:rsidRPr="006217FB">
        <w:rPr>
          <w:rFonts w:eastAsia="等线" w:hint="eastAsia"/>
          <w:lang w:eastAsia="zh-CN"/>
        </w:rPr>
        <w:t>devices</w:t>
      </w:r>
      <w:r w:rsidRPr="006217FB">
        <w:rPr>
          <w:rFonts w:eastAsia="等线"/>
          <w:lang w:eastAsia="zh-CN"/>
        </w:rPr>
        <w:t xml:space="preserve"> are placed in the smart greenhouse to control the window and irrigation system. A pico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390" w:name="_Hlk128040484"/>
      <w:r w:rsidRPr="00B042FB">
        <w:rPr>
          <w:lang w:val="en-US"/>
        </w:rPr>
        <w:t>several hundred micro-watts</w:t>
      </w:r>
      <w:bookmarkEnd w:id="390"/>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等线"/>
          <w:lang w:eastAsia="zh-CN"/>
        </w:rPr>
      </w:pPr>
      <w:r w:rsidRPr="00734C26">
        <w:rPr>
          <w:rFonts w:eastAsia="等线"/>
          <w:lang w:eastAsia="zh-CN"/>
        </w:rPr>
        <w:t>Considering the greenhouse environmental control, crop growth characteristics and economic benefits, the optimal scale of greenhouse construction is 8 ~10 meters span, 80~100 meters length. </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size</w:t>
      </w:r>
      <w:r>
        <w:rPr>
          <w:rFonts w:eastAsia="等线"/>
          <w:lang w:eastAsia="zh-CN"/>
        </w:rPr>
        <w:t xml:space="preserve"> </w:t>
      </w:r>
      <w:r>
        <w:rPr>
          <w:rFonts w:eastAsia="等线" w:hint="eastAsia"/>
          <w:lang w:eastAsia="zh-CN"/>
        </w:rPr>
        <w:t>of</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greenhouse</w:t>
      </w:r>
      <w:r>
        <w:rPr>
          <w:rFonts w:eastAsia="等线"/>
          <w:lang w:eastAsia="zh-CN"/>
        </w:rPr>
        <w:t xml:space="preserve"> </w:t>
      </w:r>
      <w:r>
        <w:rPr>
          <w:rFonts w:eastAsia="等线" w:hint="eastAsia"/>
          <w:lang w:eastAsia="zh-CN"/>
        </w:rPr>
        <w:t>could</w:t>
      </w:r>
      <w:r>
        <w:rPr>
          <w:rFonts w:eastAsia="等线"/>
          <w:lang w:eastAsia="zh-CN"/>
        </w:rPr>
        <w:t xml:space="preserve"> </w:t>
      </w:r>
      <w:r>
        <w:rPr>
          <w:rFonts w:eastAsia="等线" w:hint="eastAsia"/>
          <w:lang w:eastAsia="zh-CN"/>
        </w:rPr>
        <w:t>be</w:t>
      </w:r>
      <w:r>
        <w:rPr>
          <w:rFonts w:eastAsia="等线"/>
          <w:lang w:eastAsia="zh-CN"/>
        </w:rPr>
        <w:t xml:space="preserve"> </w:t>
      </w:r>
      <w:r>
        <w:rPr>
          <w:rFonts w:eastAsia="等线" w:hint="eastAsia"/>
          <w:lang w:eastAsia="zh-CN"/>
        </w:rPr>
        <w:t>very</w:t>
      </w:r>
      <w:r>
        <w:rPr>
          <w:rFonts w:eastAsia="等线"/>
          <w:lang w:eastAsia="zh-CN"/>
        </w:rPr>
        <w:t xml:space="preserve"> </w:t>
      </w:r>
      <w:r>
        <w:rPr>
          <w:rFonts w:eastAsia="等线" w:hint="eastAsia"/>
          <w:lang w:eastAsia="zh-CN"/>
        </w:rPr>
        <w:t>huge,</w:t>
      </w:r>
      <w:r>
        <w:rPr>
          <w:rFonts w:eastAsia="等线"/>
          <w:lang w:eastAsia="zh-CN"/>
        </w:rPr>
        <w:t xml:space="preserve"> it is reported recently that</w:t>
      </w:r>
      <w:r w:rsidRPr="00734C26">
        <w:rPr>
          <w:rFonts w:eastAsia="等线"/>
          <w:lang w:eastAsia="zh-CN"/>
        </w:rPr>
        <w:t xml:space="preserve"> a single greenhouse area </w:t>
      </w:r>
      <w:r>
        <w:rPr>
          <w:rFonts w:eastAsia="等线"/>
          <w:lang w:eastAsia="zh-CN"/>
        </w:rPr>
        <w:t>reaches</w:t>
      </w:r>
      <w:r w:rsidRPr="00734C26">
        <w:rPr>
          <w:rFonts w:eastAsia="等线"/>
          <w:lang w:eastAsia="zh-CN"/>
        </w:rPr>
        <w:t xml:space="preserve"> nearly 70,000 square meters, equivalent to ten standard football field size. </w:t>
      </w:r>
    </w:p>
    <w:p w14:paraId="796DC1BB" w14:textId="77777777" w:rsidR="00AE7AEB" w:rsidRDefault="00591537" w:rsidP="005F492D">
      <w:pPr>
        <w:jc w:val="center"/>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等线"/>
          <w:lang w:eastAsia="zh-CN"/>
        </w:rPr>
      </w:pPr>
      <w:r>
        <w:rPr>
          <w:rFonts w:ascii="Arial" w:hAnsi="Arial"/>
          <w:b/>
          <w:lang w:eastAsia="en-GB"/>
        </w:rPr>
        <w:t>Figure 5.20.1-1: a picture for huge greenhouse (</w:t>
      </w:r>
      <w:r w:rsidRPr="008C0410">
        <w:t>https://www.holland.com/global/tourism/search.htm?keyword=greenhouse</w:t>
      </w:r>
      <w:r>
        <w:rPr>
          <w:rFonts w:ascii="Arial" w:hAnsi="Arial"/>
          <w:b/>
          <w:lang w:eastAsia="en-GB"/>
        </w:rPr>
        <w:t>)</w:t>
      </w:r>
    </w:p>
    <w:p w14:paraId="6A3F6D39" w14:textId="77777777" w:rsidR="005F492D" w:rsidRPr="00F81ED3" w:rsidRDefault="005F492D" w:rsidP="005F492D">
      <w:pPr>
        <w:jc w:val="both"/>
        <w:rPr>
          <w:rFonts w:eastAsia="等线"/>
          <w:lang w:eastAsia="zh-CN"/>
        </w:rPr>
      </w:pPr>
      <w:r w:rsidRPr="00F81ED3">
        <w:rPr>
          <w:rFonts w:eastAsia="等线"/>
          <w:lang w:eastAsia="zh-CN"/>
        </w:rPr>
        <w:t>In charge of the technology is a team of eight people whose main task is to ensure that all the crops in the greenhouse grow well</w:t>
      </w:r>
      <w:r w:rsidRPr="00F81ED3">
        <w:rPr>
          <w:rFonts w:eastAsia="等线" w:hint="eastAsia"/>
          <w:lang w:eastAsia="zh-CN"/>
        </w:rPr>
        <w:t>.</w:t>
      </w:r>
      <w:r w:rsidRPr="00F81ED3">
        <w:rPr>
          <w:rFonts w:eastAsia="等线"/>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等线"/>
          <w:lang w:eastAsia="zh-CN"/>
        </w:rPr>
        <w:t>7</w:t>
      </w:r>
      <w:r w:rsidRPr="00F81ED3">
        <w:rPr>
          <w:rFonts w:eastAsia="等线"/>
          <w:lang w:eastAsia="zh-CN"/>
        </w:rPr>
        <w:t>0,000 square meters greenhouse, the temperature of the underground heating tube, the concentration of carbon dioxide are how much, whether the fan is opened, and whether the nutrition</w:t>
      </w:r>
      <w:r>
        <w:rPr>
          <w:rFonts w:eastAsia="等线"/>
          <w:lang w:eastAsia="zh-CN"/>
        </w:rPr>
        <w:t xml:space="preserve"> is enough for each tomato.</w:t>
      </w:r>
    </w:p>
    <w:p w14:paraId="1E4E1228" w14:textId="77777777" w:rsidR="005F492D" w:rsidRPr="00187132" w:rsidRDefault="005F492D" w:rsidP="00187132">
      <w:pPr>
        <w:pStyle w:val="3"/>
        <w:rPr>
          <w:lang w:eastAsia="zh-CN"/>
        </w:rPr>
      </w:pPr>
      <w:bookmarkStart w:id="391" w:name="_Toc144489282"/>
      <w:bookmarkStart w:id="392" w:name="_Toc144489539"/>
      <w:r w:rsidRPr="00187132">
        <w:rPr>
          <w:lang w:eastAsia="zh-CN"/>
        </w:rPr>
        <w:t>5.20.2</w:t>
      </w:r>
      <w:r w:rsidRPr="00187132">
        <w:rPr>
          <w:lang w:eastAsia="zh-CN"/>
        </w:rPr>
        <w:tab/>
        <w:t>Pre-conditions</w:t>
      </w:r>
      <w:bookmarkEnd w:id="391"/>
      <w:bookmarkEnd w:id="392"/>
    </w:p>
    <w:p w14:paraId="341B48F8" w14:textId="77777777" w:rsidR="005F492D" w:rsidRPr="00B60981" w:rsidRDefault="005F492D" w:rsidP="005F492D">
      <w:pPr>
        <w:jc w:val="both"/>
        <w:rPr>
          <w:lang w:val="en-US" w:eastAsia="zh-CN"/>
        </w:rPr>
      </w:pPr>
      <w:r>
        <w:rPr>
          <w:lang w:eastAsia="zh-CN"/>
        </w:rPr>
        <w:t xml:space="preserve">The pico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3"/>
        <w:rPr>
          <w:lang w:eastAsia="zh-CN"/>
        </w:rPr>
      </w:pPr>
      <w:bookmarkStart w:id="393" w:name="_Toc144489283"/>
      <w:bookmarkStart w:id="394" w:name="_Toc144489540"/>
      <w:r w:rsidRPr="00187132">
        <w:rPr>
          <w:lang w:eastAsia="zh-CN"/>
        </w:rPr>
        <w:t>5.20.3</w:t>
      </w:r>
      <w:r w:rsidRPr="00187132">
        <w:rPr>
          <w:lang w:eastAsia="zh-CN"/>
        </w:rPr>
        <w:tab/>
        <w:t>Service Flows</w:t>
      </w:r>
      <w:bookmarkEnd w:id="393"/>
      <w:bookmarkEnd w:id="394"/>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pico cell. For example, the pico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395" w:name="OLE_LINK15"/>
      <w:bookmarkStart w:id="396" w:name="OLE_LINK16"/>
      <w:r>
        <w:rPr>
          <w:lang w:val="en-US" w:eastAsia="zh-CN"/>
        </w:rPr>
        <w:t xml:space="preserve">Periodically, or upon request from the application server of </w:t>
      </w:r>
      <w:r>
        <w:rPr>
          <w:lang w:eastAsia="zh-CN"/>
        </w:rPr>
        <w:t>farm A</w:t>
      </w:r>
      <w:r>
        <w:rPr>
          <w:lang w:val="en-US" w:eastAsia="zh-CN"/>
        </w:rPr>
        <w:t xml:space="preserve">, the pico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395"/>
    <w:bookmarkEnd w:id="396"/>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Ambient IoT devices through the pico cell.</w:t>
      </w:r>
    </w:p>
    <w:p w14:paraId="554D5F29" w14:textId="77777777" w:rsidR="005F492D" w:rsidRPr="00DD60B5" w:rsidRDefault="005F492D" w:rsidP="005F492D">
      <w:pPr>
        <w:ind w:left="720"/>
        <w:jc w:val="both"/>
        <w:rPr>
          <w:lang w:val="en-US" w:eastAsia="zh-CN"/>
        </w:rPr>
      </w:pPr>
    </w:p>
    <w:p w14:paraId="14489345" w14:textId="77777777" w:rsidR="005F492D" w:rsidRPr="00187132" w:rsidRDefault="005F492D" w:rsidP="00187132">
      <w:pPr>
        <w:pStyle w:val="3"/>
        <w:rPr>
          <w:lang w:eastAsia="zh-CN"/>
        </w:rPr>
      </w:pPr>
      <w:bookmarkStart w:id="397" w:name="_Toc144489284"/>
      <w:bookmarkStart w:id="398" w:name="_Toc144489541"/>
      <w:r w:rsidRPr="00187132">
        <w:rPr>
          <w:lang w:eastAsia="zh-CN"/>
        </w:rPr>
        <w:lastRenderedPageBreak/>
        <w:t>5.20.4</w:t>
      </w:r>
      <w:r w:rsidRPr="00187132">
        <w:rPr>
          <w:lang w:eastAsia="zh-CN"/>
        </w:rPr>
        <w:tab/>
        <w:t>Post-conditions</w:t>
      </w:r>
      <w:bookmarkEnd w:id="397"/>
      <w:bookmarkEnd w:id="398"/>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等线"/>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3"/>
        <w:rPr>
          <w:lang w:eastAsia="zh-CN"/>
        </w:rPr>
      </w:pPr>
      <w:bookmarkStart w:id="399" w:name="_Toc144489285"/>
      <w:bookmarkStart w:id="400" w:name="_Toc144489542"/>
      <w:r w:rsidRPr="00187132">
        <w:rPr>
          <w:lang w:eastAsia="zh-CN"/>
        </w:rPr>
        <w:t>5.20.5</w:t>
      </w:r>
      <w:r w:rsidRPr="00187132">
        <w:rPr>
          <w:lang w:eastAsia="zh-CN"/>
        </w:rPr>
        <w:tab/>
        <w:t>Existing features partly or fully covering the use case functionality</w:t>
      </w:r>
      <w:bookmarkEnd w:id="399"/>
      <w:bookmarkEnd w:id="400"/>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等线" w:hAnsi="Arial"/>
        </w:rPr>
      </w:pPr>
    </w:p>
    <w:p w14:paraId="7B034828" w14:textId="77777777" w:rsidR="005F492D" w:rsidRPr="00187132" w:rsidRDefault="005F492D" w:rsidP="00187132">
      <w:pPr>
        <w:pStyle w:val="3"/>
        <w:rPr>
          <w:lang w:eastAsia="zh-CN"/>
        </w:rPr>
      </w:pPr>
      <w:bookmarkStart w:id="401" w:name="_Toc144489286"/>
      <w:bookmarkStart w:id="402" w:name="_Toc144489543"/>
      <w:r w:rsidRPr="00187132">
        <w:rPr>
          <w:lang w:eastAsia="zh-CN"/>
        </w:rPr>
        <w:t>5.20.6</w:t>
      </w:r>
      <w:r w:rsidRPr="00187132">
        <w:rPr>
          <w:lang w:eastAsia="zh-CN"/>
        </w:rPr>
        <w:tab/>
        <w:t>Potential New Requirements needed to support the use case</w:t>
      </w:r>
      <w:bookmarkEnd w:id="401"/>
      <w:bookmarkEnd w:id="402"/>
    </w:p>
    <w:p w14:paraId="47F417BF" w14:textId="77777777" w:rsidR="005F492D" w:rsidRDefault="005F492D" w:rsidP="005F492D">
      <w:pPr>
        <w:rPr>
          <w:lang w:val="en-US" w:eastAsia="zh-CN"/>
        </w:rPr>
      </w:pPr>
      <w:r w:rsidDel="00560476">
        <w:rPr>
          <w:rFonts w:ascii="Arial" w:eastAsia="等线"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403"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403"/>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027"/>
        <w:gridCol w:w="615"/>
        <w:gridCol w:w="615"/>
        <w:gridCol w:w="615"/>
        <w:gridCol w:w="615"/>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等线"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等线"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per  m</w:t>
            </w:r>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等线" w:hAnsi="Arial" w:cs="Arial"/>
                <w:sz w:val="18"/>
                <w:szCs w:val="18"/>
                <w:lang w:eastAsia="zh-CN"/>
              </w:rPr>
            </w:pPr>
            <w:r w:rsidRPr="00187132">
              <w:rPr>
                <w:rFonts w:ascii="Arial" w:eastAsia="等线" w:hAnsi="Arial" w:cs="Arial"/>
                <w:sz w:val="18"/>
                <w:szCs w:val="18"/>
                <w:lang w:eastAsia="zh-CN"/>
              </w:rPr>
              <w:t>NA</w:t>
            </w:r>
          </w:p>
        </w:tc>
      </w:tr>
    </w:tbl>
    <w:p w14:paraId="7AA915E6" w14:textId="77777777" w:rsidR="005F492D" w:rsidRDefault="005F492D" w:rsidP="005F492D">
      <w:pPr>
        <w:pStyle w:val="EditorsNote"/>
        <w:rPr>
          <w:rFonts w:eastAsia="Malgun Gothic"/>
          <w:color w:val="auto"/>
          <w:lang w:val="x-none" w:eastAsia="ko-KR"/>
        </w:rPr>
      </w:pPr>
      <w:r w:rsidRPr="007A320A">
        <w:rPr>
          <w:rFonts w:eastAsia="Malgun Gothic" w:hint="eastAsia"/>
          <w:color w:val="auto"/>
          <w:lang w:val="x-none" w:eastAsia="ko-KR"/>
        </w:rPr>
        <w:t>N</w:t>
      </w:r>
      <w:r w:rsidRPr="007A320A">
        <w:rPr>
          <w:rFonts w:eastAsia="Malgun Gothic"/>
          <w:color w:val="auto"/>
          <w:lang w:val="x-none"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2"/>
      </w:pPr>
      <w:bookmarkStart w:id="404" w:name="_Toc144489287"/>
      <w:bookmarkStart w:id="405" w:name="_Toc144489544"/>
      <w:r>
        <w:t>5.21</w:t>
      </w:r>
      <w:r w:rsidRPr="000D6532">
        <w:tab/>
      </w:r>
      <w:r w:rsidRPr="009D061E">
        <w:t xml:space="preserve">Use Case on Ambient IoT for </w:t>
      </w:r>
      <w:r>
        <w:t>M</w:t>
      </w:r>
      <w:r w:rsidRPr="009D061E">
        <w:t xml:space="preserve">useum </w:t>
      </w:r>
      <w:r>
        <w:t>G</w:t>
      </w:r>
      <w:r w:rsidRPr="009D061E">
        <w:t>uide</w:t>
      </w:r>
      <w:bookmarkEnd w:id="404"/>
      <w:bookmarkEnd w:id="405"/>
    </w:p>
    <w:p w14:paraId="1656BD06" w14:textId="77777777" w:rsidR="00117191" w:rsidRPr="000D6532" w:rsidRDefault="00117191" w:rsidP="00117191">
      <w:pPr>
        <w:pStyle w:val="3"/>
      </w:pPr>
      <w:bookmarkStart w:id="406" w:name="_Toc144489288"/>
      <w:bookmarkStart w:id="407" w:name="_Toc144489545"/>
      <w:r>
        <w:t>5.21</w:t>
      </w:r>
      <w:r w:rsidRPr="000D6532">
        <w:t>.1</w:t>
      </w:r>
      <w:r w:rsidRPr="000D6532">
        <w:tab/>
        <w:t>Description</w:t>
      </w:r>
      <w:bookmarkEnd w:id="406"/>
      <w:bookmarkEnd w:id="407"/>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等线" w:eastAsia="等线" w:hAnsi="等线" w:hint="eastAsia"/>
          <w:lang w:eastAsia="zh-CN"/>
        </w:rPr>
        <w:t>s</w:t>
      </w:r>
      <w:r w:rsidRPr="00A80612">
        <w:t>ome museums also offer</w:t>
      </w:r>
      <w:r>
        <w:t>s</w:t>
      </w:r>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w:t>
      </w:r>
      <w:r w:rsidRPr="00A80612">
        <w:lastRenderedPageBreak/>
        <w:t>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等线"/>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117191">
      <w:pPr>
        <w:keepNext/>
        <w:jc w:val="center"/>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117191">
      <w:pPr>
        <w:pStyle w:val="ae"/>
        <w:jc w:val="center"/>
        <w:rPr>
          <w:rFonts w:ascii="Arial" w:hAnsi="Arial"/>
          <w:lang w:eastAsia="en-GB"/>
        </w:rPr>
      </w:pPr>
      <w:r w:rsidRPr="00C92FCB">
        <w:rPr>
          <w:rFonts w:ascii="Arial" w:hAnsi="Arial"/>
          <w:lang w:eastAsia="en-GB"/>
        </w:rPr>
        <w:t>Figure 5.21.1-1</w:t>
      </w:r>
      <w:r w:rsidR="00C92FCB">
        <w:rPr>
          <w:rFonts w:ascii="Arial" w:hAnsi="Arial"/>
          <w:lang w:eastAsia="en-GB"/>
        </w:rPr>
        <w:t>:</w:t>
      </w:r>
      <w:r w:rsidRPr="00C92FCB">
        <w:rPr>
          <w:rFonts w:ascii="Arial" w:hAnsi="Arial"/>
          <w:lang w:eastAsia="en-GB"/>
        </w:rPr>
        <w:t xml:space="preserve"> Ambient IoT for Museum Guide</w:t>
      </w:r>
    </w:p>
    <w:p w14:paraId="4843CF49" w14:textId="77777777" w:rsidR="00117191" w:rsidRPr="000D6532" w:rsidRDefault="00117191" w:rsidP="00117191">
      <w:pPr>
        <w:pStyle w:val="3"/>
      </w:pPr>
      <w:bookmarkStart w:id="408" w:name="_Toc144489289"/>
      <w:bookmarkStart w:id="409" w:name="_Toc144489546"/>
      <w:r>
        <w:t>5.21</w:t>
      </w:r>
      <w:r w:rsidRPr="000D6532">
        <w:t>.2</w:t>
      </w:r>
      <w:r w:rsidRPr="000D6532">
        <w:tab/>
        <w:t>Pre-conditions</w:t>
      </w:r>
      <w:bookmarkEnd w:id="408"/>
      <w:bookmarkEnd w:id="409"/>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等线"/>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等线"/>
          <w:lang w:val="en-US" w:eastAsia="zh-CN"/>
        </w:rPr>
      </w:pPr>
      <w:r w:rsidRPr="008B539B">
        <w:rPr>
          <w:rFonts w:eastAsia="等线" w:hint="eastAsia"/>
          <w:lang w:eastAsia="zh-CN"/>
        </w:rPr>
        <w:t>T</w:t>
      </w:r>
      <w:r w:rsidRPr="008B539B">
        <w:rPr>
          <w:rFonts w:eastAsia="等线"/>
          <w:lang w:eastAsia="zh-CN"/>
        </w:rPr>
        <w:t xml:space="preserve">he museum </w:t>
      </w:r>
      <w:r w:rsidRPr="009860EF">
        <w:rPr>
          <w:rFonts w:eastAsia="等线"/>
          <w:lang w:eastAsia="zh-CN"/>
        </w:rPr>
        <w:t>has public or private 5G network coverage to provide Ambient</w:t>
      </w:r>
      <w:r>
        <w:rPr>
          <w:rFonts w:eastAsia="等线"/>
          <w:lang w:eastAsia="zh-CN"/>
        </w:rPr>
        <w:t xml:space="preserve"> </w:t>
      </w:r>
      <w:r w:rsidRPr="009860EF">
        <w:rPr>
          <w:rFonts w:eastAsia="等线"/>
          <w:lang w:eastAsia="zh-CN"/>
        </w:rPr>
        <w:t>IoT services with support for a large number of Ambient-IoT devices.</w:t>
      </w:r>
    </w:p>
    <w:p w14:paraId="07ABC357" w14:textId="77777777" w:rsidR="00117191" w:rsidRPr="008B539B" w:rsidRDefault="00117191" w:rsidP="00117191">
      <w:pPr>
        <w:rPr>
          <w:rFonts w:eastAsia="等线"/>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3"/>
      </w:pPr>
      <w:bookmarkStart w:id="410" w:name="_Toc144489290"/>
      <w:bookmarkStart w:id="411" w:name="_Toc144489547"/>
      <w:r>
        <w:t>5.21</w:t>
      </w:r>
      <w:r w:rsidRPr="000D6532">
        <w:t>.3</w:t>
      </w:r>
      <w:r w:rsidRPr="000D6532">
        <w:tab/>
        <w:t>Service Flows</w:t>
      </w:r>
      <w:bookmarkEnd w:id="410"/>
      <w:bookmarkEnd w:id="411"/>
    </w:p>
    <w:p w14:paraId="189DEC0B" w14:textId="155FAB7A" w:rsidR="00117191" w:rsidRDefault="00117191" w:rsidP="00117191">
      <w:pPr>
        <w:rPr>
          <w:rFonts w:eastAsia="等线"/>
          <w:lang w:eastAsia="zh-CN"/>
        </w:rPr>
      </w:pPr>
      <w:r>
        <w:rPr>
          <w:rFonts w:eastAsia="等线"/>
          <w:lang w:eastAsia="zh-CN"/>
        </w:rPr>
        <w:t xml:space="preserve">1. </w:t>
      </w:r>
      <w:r w:rsidRPr="006F0711">
        <w:rPr>
          <w:rFonts w:eastAsia="等线"/>
          <w:lang w:eastAsia="zh-CN"/>
        </w:rPr>
        <w:t>Abby arrives at the museum</w:t>
      </w:r>
      <w:r>
        <w:rPr>
          <w:rFonts w:eastAsia="等线"/>
          <w:lang w:eastAsia="zh-CN"/>
        </w:rPr>
        <w:t xml:space="preserve"> </w:t>
      </w:r>
      <w:r>
        <w:rPr>
          <w:rFonts w:eastAsia="等线" w:hint="eastAsia"/>
          <w:lang w:eastAsia="zh-CN"/>
        </w:rPr>
        <w:t>and</w:t>
      </w:r>
      <w:r>
        <w:rPr>
          <w:rFonts w:eastAsia="等线"/>
          <w:lang w:eastAsia="zh-CN"/>
        </w:rPr>
        <w:t xml:space="preserve"> walks into the exhibition hall. </w:t>
      </w:r>
      <w:r>
        <w:rPr>
          <w:rFonts w:eastAsia="等线" w:hint="eastAsia"/>
          <w:lang w:eastAsia="zh-CN"/>
        </w:rPr>
        <w:t>She</w:t>
      </w:r>
      <w:r>
        <w:rPr>
          <w:rFonts w:eastAsia="等线"/>
          <w:lang w:eastAsia="zh-CN"/>
        </w:rPr>
        <w:t xml:space="preserve"> opens the</w:t>
      </w:r>
      <w:r>
        <w:rPr>
          <w:rFonts w:eastAsia="等线" w:hint="eastAsia"/>
          <w:lang w:eastAsia="zh-CN"/>
        </w:rPr>
        <w:t xml:space="preserve"> guide</w:t>
      </w:r>
      <w:r>
        <w:rPr>
          <w:rFonts w:eastAsia="等线"/>
          <w:lang w:eastAsia="zh-CN"/>
        </w:rPr>
        <w:t xml:space="preserve"> application on her mobile phone to get more information. She also authorizes her mobile phone for the </w:t>
      </w:r>
      <w:r w:rsidRPr="003C160C">
        <w:rPr>
          <w:rFonts w:eastAsia="等线"/>
          <w:lang w:eastAsia="zh-CN"/>
        </w:rPr>
        <w:t>Ambient IoT communication service and Ambient IoT positioning service</w:t>
      </w:r>
      <w:r>
        <w:rPr>
          <w:rFonts w:eastAsia="等线"/>
          <w:lang w:eastAsia="zh-CN"/>
        </w:rPr>
        <w:t xml:space="preserve">, </w:t>
      </w:r>
      <w:r w:rsidRPr="00795B48">
        <w:rPr>
          <w:rFonts w:eastAsia="等线"/>
          <w:lang w:eastAsia="zh-CN"/>
        </w:rPr>
        <w:t xml:space="preserve">to </w:t>
      </w:r>
      <w:r>
        <w:rPr>
          <w:rFonts w:eastAsia="等线"/>
          <w:lang w:eastAsia="zh-CN"/>
        </w:rPr>
        <w:t>obtain</w:t>
      </w:r>
      <w:r w:rsidRPr="00795B48">
        <w:rPr>
          <w:rFonts w:eastAsia="等线"/>
          <w:lang w:eastAsia="zh-CN"/>
        </w:rPr>
        <w:t xml:space="preserve"> the relative </w:t>
      </w:r>
      <w:r w:rsidR="00AE01F9">
        <w:rPr>
          <w:rFonts w:eastAsia="等线"/>
          <w:lang w:eastAsia="zh-CN"/>
        </w:rPr>
        <w:t>positioning results</w:t>
      </w:r>
      <w:r>
        <w:rPr>
          <w:rFonts w:eastAsia="等线"/>
          <w:lang w:eastAsia="zh-CN"/>
        </w:rPr>
        <w:t xml:space="preserve"> of </w:t>
      </w:r>
      <w:r w:rsidRPr="00795B48">
        <w:rPr>
          <w:rFonts w:eastAsia="等线"/>
          <w:lang w:eastAsia="zh-CN"/>
        </w:rPr>
        <w:t>Ambient IoT device</w:t>
      </w:r>
      <w:r>
        <w:rPr>
          <w:rFonts w:eastAsia="等线"/>
          <w:lang w:eastAsia="zh-CN"/>
        </w:rPr>
        <w:t>s</w:t>
      </w:r>
      <w:r>
        <w:rPr>
          <w:rFonts w:eastAsia="等线" w:hint="eastAsia"/>
          <w:lang w:eastAsia="zh-CN"/>
        </w:rPr>
        <w:t>.</w:t>
      </w:r>
    </w:p>
    <w:p w14:paraId="7D752175" w14:textId="77777777" w:rsidR="00117191" w:rsidRDefault="00117191" w:rsidP="00117191">
      <w:r>
        <w:rPr>
          <w:rFonts w:eastAsia="等线"/>
          <w:lang w:eastAsia="zh-CN"/>
        </w:rPr>
        <w:t>2. Abby taps the button on the application to get more information about nearby exhibits, and her</w:t>
      </w:r>
      <w:r w:rsidRPr="00E1043C">
        <w:rPr>
          <w:rFonts w:eastAsia="等线"/>
          <w:lang w:eastAsia="zh-CN"/>
        </w:rPr>
        <w:t xml:space="preserve"> </w:t>
      </w:r>
      <w:r>
        <w:rPr>
          <w:rFonts w:eastAsia="等线"/>
          <w:lang w:eastAsia="zh-CN"/>
        </w:rPr>
        <w:t>mobile phone sends</w:t>
      </w:r>
      <w:r w:rsidRPr="00E1043C">
        <w:rPr>
          <w:rFonts w:eastAsia="等线"/>
          <w:lang w:eastAsia="zh-CN"/>
        </w:rPr>
        <w:t xml:space="preserve"> </w:t>
      </w:r>
      <w:r>
        <w:rPr>
          <w:rFonts w:eastAsia="等线"/>
          <w:lang w:eastAsia="zh-CN"/>
        </w:rPr>
        <w:t xml:space="preserve">the </w:t>
      </w:r>
      <w:r w:rsidRPr="00E1043C">
        <w:rPr>
          <w:rFonts w:eastAsia="等线"/>
          <w:lang w:eastAsia="zh-CN"/>
        </w:rPr>
        <w:t xml:space="preserve">signal (continuously or intermittently) to </w:t>
      </w:r>
      <w:r>
        <w:rPr>
          <w:rFonts w:eastAsia="等线" w:hint="eastAsia"/>
          <w:lang w:eastAsia="zh-CN"/>
        </w:rPr>
        <w:t>wake</w:t>
      </w:r>
      <w:r>
        <w:rPr>
          <w:rFonts w:eastAsia="等线"/>
          <w:lang w:eastAsia="zh-CN"/>
        </w:rPr>
        <w:t xml:space="preserve"> up and trigger </w:t>
      </w:r>
      <w:r w:rsidRPr="00E1043C">
        <w:rPr>
          <w:rFonts w:eastAsia="等线"/>
          <w:lang w:eastAsia="zh-CN"/>
        </w:rPr>
        <w:t>the Ambient IoT devices</w:t>
      </w:r>
      <w:r>
        <w:rPr>
          <w:rFonts w:eastAsia="等线" w:hint="eastAsia"/>
          <w:lang w:eastAsia="zh-CN"/>
        </w:rPr>
        <w:t>,</w:t>
      </w:r>
      <w:r>
        <w:rPr>
          <w:rFonts w:eastAsia="等线"/>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等线"/>
          <w:lang w:eastAsia="zh-CN"/>
        </w:rPr>
      </w:pPr>
      <w:r>
        <w:rPr>
          <w:rFonts w:eastAsia="等线" w:hint="eastAsia"/>
          <w:lang w:eastAsia="zh-CN"/>
        </w:rPr>
        <w:t>3</w:t>
      </w:r>
      <w:r>
        <w:rPr>
          <w:rFonts w:eastAsia="等线"/>
          <w:lang w:eastAsia="zh-CN"/>
        </w:rPr>
        <w:t>. The</w:t>
      </w:r>
      <w:r>
        <w:rPr>
          <w:rFonts w:eastAsia="等线" w:hint="eastAsia"/>
          <w:lang w:eastAsia="zh-CN"/>
        </w:rPr>
        <w:t xml:space="preserve"> </w:t>
      </w:r>
      <w:r w:rsidRPr="00297158">
        <w:rPr>
          <w:rFonts w:eastAsia="等线"/>
          <w:lang w:eastAsia="zh-CN"/>
        </w:rPr>
        <w:t xml:space="preserve">Ambient IoT </w:t>
      </w:r>
      <w:r>
        <w:rPr>
          <w:rFonts w:eastAsia="等线"/>
          <w:lang w:eastAsia="zh-CN"/>
        </w:rPr>
        <w:t>d</w:t>
      </w:r>
      <w:r w:rsidRPr="00297158">
        <w:rPr>
          <w:rFonts w:eastAsia="等线"/>
          <w:lang w:eastAsia="zh-CN"/>
        </w:rPr>
        <w:t>evice</w:t>
      </w:r>
      <w:r>
        <w:rPr>
          <w:rFonts w:eastAsia="等线"/>
          <w:lang w:eastAsia="zh-CN"/>
        </w:rPr>
        <w:t xml:space="preserve">s close to Abby receive the signal and are activated. </w:t>
      </w:r>
      <w:r>
        <w:rPr>
          <w:rFonts w:eastAsia="等线" w:hint="eastAsia"/>
          <w:lang w:eastAsia="zh-CN"/>
        </w:rPr>
        <w:t>T</w:t>
      </w:r>
      <w:r>
        <w:rPr>
          <w:rFonts w:eastAsia="等线"/>
          <w:lang w:eastAsia="zh-CN"/>
        </w:rPr>
        <w:t xml:space="preserve">he </w:t>
      </w:r>
      <w:r w:rsidRPr="00C867A6">
        <w:rPr>
          <w:rFonts w:eastAsia="等线"/>
          <w:lang w:eastAsia="zh-CN"/>
        </w:rPr>
        <w:t xml:space="preserve">Ambient IoT </w:t>
      </w:r>
      <w:r>
        <w:rPr>
          <w:rFonts w:eastAsia="等线" w:hint="eastAsia"/>
          <w:lang w:eastAsia="zh-CN"/>
        </w:rPr>
        <w:t>d</w:t>
      </w:r>
      <w:r>
        <w:rPr>
          <w:rFonts w:eastAsia="等线"/>
          <w:lang w:eastAsia="zh-CN"/>
        </w:rPr>
        <w:t xml:space="preserve">evices respond </w:t>
      </w:r>
      <w:r>
        <w:rPr>
          <w:rFonts w:eastAsia="等线" w:hint="eastAsia"/>
          <w:lang w:eastAsia="zh-CN"/>
        </w:rPr>
        <w:t>to</w:t>
      </w:r>
      <w:r>
        <w:rPr>
          <w:rFonts w:eastAsia="等线"/>
          <w:lang w:eastAsia="zh-CN"/>
        </w:rPr>
        <w:t xml:space="preserve"> Abby’s mobile phone with their Ambient IoT device IDs. </w:t>
      </w:r>
    </w:p>
    <w:p w14:paraId="15E5EC89" w14:textId="124223F1" w:rsidR="00117191" w:rsidRDefault="00117191" w:rsidP="00117191">
      <w:pPr>
        <w:rPr>
          <w:rFonts w:eastAsia="等线"/>
          <w:lang w:eastAsia="zh-CN"/>
        </w:rPr>
      </w:pPr>
      <w:r>
        <w:rPr>
          <w:rFonts w:eastAsia="等线" w:hint="eastAsia"/>
          <w:lang w:eastAsia="zh-CN"/>
        </w:rPr>
        <w:t>4.</w:t>
      </w:r>
      <w:r>
        <w:rPr>
          <w:rFonts w:eastAsia="等线"/>
          <w:lang w:eastAsia="zh-CN"/>
        </w:rPr>
        <w:t xml:space="preserve"> A</w:t>
      </w:r>
      <w:r>
        <w:rPr>
          <w:rFonts w:eastAsia="等线" w:hint="eastAsia"/>
          <w:lang w:eastAsia="zh-CN"/>
        </w:rPr>
        <w:t>bby</w:t>
      </w:r>
      <w:r>
        <w:rPr>
          <w:rFonts w:eastAsia="等线"/>
          <w:lang w:eastAsia="zh-CN"/>
        </w:rPr>
        <w:t xml:space="preserve">’s mobile phone receives the response signals from the Ambient IoT devices with their IDs. </w:t>
      </w:r>
      <w:r w:rsidRPr="00DD4515">
        <w:rPr>
          <w:rFonts w:eastAsia="等线"/>
          <w:lang w:eastAsia="zh-CN"/>
        </w:rPr>
        <w:t xml:space="preserve">Abby's </w:t>
      </w:r>
      <w:r>
        <w:rPr>
          <w:rFonts w:eastAsia="等线"/>
          <w:lang w:eastAsia="zh-CN"/>
        </w:rPr>
        <w:t>mobile</w:t>
      </w:r>
      <w:r w:rsidRPr="00DD4515">
        <w:rPr>
          <w:rFonts w:eastAsia="等线"/>
          <w:lang w:eastAsia="zh-CN"/>
        </w:rPr>
        <w:t xml:space="preserve"> phone can </w:t>
      </w:r>
      <w:r>
        <w:rPr>
          <w:rFonts w:eastAsia="等线"/>
          <w:lang w:eastAsia="zh-CN"/>
        </w:rPr>
        <w:t>also derive</w:t>
      </w:r>
      <w:r w:rsidRPr="00DD4515">
        <w:rPr>
          <w:rFonts w:eastAsia="等线"/>
          <w:lang w:eastAsia="zh-CN"/>
        </w:rPr>
        <w:t xml:space="preserve"> the relative </w:t>
      </w:r>
      <w:r w:rsidR="00AE01F9">
        <w:rPr>
          <w:rFonts w:eastAsia="等线"/>
          <w:lang w:eastAsia="zh-CN"/>
        </w:rPr>
        <w:t>positioning results</w:t>
      </w:r>
      <w:r>
        <w:rPr>
          <w:rFonts w:eastAsia="等线"/>
          <w:lang w:eastAsia="zh-CN"/>
        </w:rPr>
        <w:t xml:space="preserve"> of each Ambient </w:t>
      </w:r>
      <w:r>
        <w:rPr>
          <w:rFonts w:eastAsia="等线" w:hint="eastAsia"/>
          <w:lang w:eastAsia="zh-CN"/>
        </w:rPr>
        <w:t>IoT</w:t>
      </w:r>
      <w:r>
        <w:rPr>
          <w:rFonts w:eastAsia="等线"/>
          <w:lang w:eastAsia="zh-CN"/>
        </w:rPr>
        <w:t xml:space="preserve"> device using the response signals</w:t>
      </w:r>
      <w:r w:rsidRPr="00DD4515">
        <w:rPr>
          <w:rFonts w:eastAsia="等线"/>
          <w:lang w:eastAsia="zh-CN"/>
        </w:rPr>
        <w:t>.</w:t>
      </w:r>
      <w:r>
        <w:rPr>
          <w:rFonts w:eastAsia="等线"/>
          <w:lang w:eastAsia="zh-CN"/>
        </w:rPr>
        <w:t xml:space="preserve"> </w:t>
      </w:r>
    </w:p>
    <w:p w14:paraId="30B00F26" w14:textId="77777777" w:rsidR="00254C11" w:rsidRDefault="00591537" w:rsidP="00254C11">
      <w:pPr>
        <w:keepNext/>
        <w:jc w:val="center"/>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254C11">
      <w:pPr>
        <w:pStyle w:val="B30"/>
        <w:jc w:val="center"/>
        <w:rPr>
          <w:rFonts w:ascii="Arial" w:hAnsi="Arial"/>
          <w:lang w:eastAsia="en-GB"/>
        </w:rPr>
      </w:pPr>
      <w:r w:rsidRPr="00C92FCB">
        <w:rPr>
          <w:rFonts w:ascii="Arial" w:hAnsi="Arial"/>
        </w:rPr>
        <w:t>Figure 5.21.</w:t>
      </w:r>
      <w:r>
        <w:rPr>
          <w:rFonts w:ascii="Arial" w:hAnsi="Arial"/>
        </w:rPr>
        <w:t>3</w:t>
      </w:r>
      <w:r w:rsidRPr="00C92FCB">
        <w:rPr>
          <w:rFonts w:ascii="Arial" w:hAnsi="Arial"/>
        </w:rPr>
        <w:t>-1</w:t>
      </w:r>
      <w:r>
        <w:rPr>
          <w:rFonts w:ascii="Arial" w:hAnsi="Arial"/>
        </w:rPr>
        <w:t>:</w:t>
      </w:r>
      <w:r w:rsidRPr="00C92FCB">
        <w:rPr>
          <w:rFonts w:ascii="Arial" w:hAnsi="Arial"/>
        </w:rPr>
        <w:t xml:space="preserve"> Ambient IoT for Museum Guide</w:t>
      </w:r>
    </w:p>
    <w:p w14:paraId="16462377" w14:textId="0E698602" w:rsidR="00117191" w:rsidRPr="00C14A70" w:rsidRDefault="00117191" w:rsidP="00117191">
      <w:pPr>
        <w:rPr>
          <w:rFonts w:eastAsia="等线"/>
          <w:lang w:eastAsia="zh-CN"/>
        </w:rPr>
      </w:pPr>
      <w:r>
        <w:rPr>
          <w:rFonts w:eastAsia="等线"/>
          <w:lang w:eastAsia="zh-CN"/>
        </w:rPr>
        <w:t xml:space="preserve">5. </w:t>
      </w:r>
      <w:r w:rsidRPr="00C14A70">
        <w:rPr>
          <w:rFonts w:eastAsia="等线"/>
          <w:lang w:eastAsia="zh-CN"/>
        </w:rPr>
        <w:t xml:space="preserve">Abby's </w:t>
      </w:r>
      <w:r>
        <w:rPr>
          <w:rFonts w:eastAsia="等线"/>
          <w:lang w:eastAsia="zh-CN"/>
        </w:rPr>
        <w:t xml:space="preserve">mobile </w:t>
      </w:r>
      <w:r w:rsidRPr="00C14A70">
        <w:rPr>
          <w:rFonts w:eastAsia="等线"/>
          <w:lang w:eastAsia="zh-CN"/>
        </w:rPr>
        <w:t xml:space="preserve">phone sends the acquired relative </w:t>
      </w:r>
      <w:r w:rsidR="00AE01F9">
        <w:rPr>
          <w:rFonts w:eastAsia="等线"/>
          <w:lang w:eastAsia="zh-CN"/>
        </w:rPr>
        <w:t>positioning results</w:t>
      </w:r>
      <w:r>
        <w:rPr>
          <w:rFonts w:eastAsia="等线"/>
          <w:lang w:eastAsia="zh-CN"/>
        </w:rPr>
        <w:t>s</w:t>
      </w:r>
      <w:r w:rsidRPr="00C14A70">
        <w:rPr>
          <w:rFonts w:eastAsia="等线"/>
          <w:lang w:eastAsia="zh-CN"/>
        </w:rPr>
        <w:t xml:space="preserve"> and Ambient IoT ID</w:t>
      </w:r>
      <w:r>
        <w:rPr>
          <w:rFonts w:eastAsia="等线"/>
          <w:lang w:eastAsia="zh-CN"/>
        </w:rPr>
        <w:t>s</w:t>
      </w:r>
      <w:r w:rsidRPr="00C14A70">
        <w:rPr>
          <w:rFonts w:eastAsia="等线"/>
          <w:lang w:eastAsia="zh-CN"/>
        </w:rPr>
        <w:t xml:space="preserve"> to the application server </w:t>
      </w:r>
      <w:r>
        <w:rPr>
          <w:rFonts w:eastAsia="等线"/>
          <w:lang w:eastAsia="zh-CN"/>
        </w:rPr>
        <w:t>with the help of</w:t>
      </w:r>
      <w:r w:rsidRPr="00C14A70">
        <w:rPr>
          <w:rFonts w:eastAsia="等线"/>
          <w:lang w:eastAsia="zh-CN"/>
        </w:rPr>
        <w:t xml:space="preserve"> 5G network.</w:t>
      </w:r>
    </w:p>
    <w:p w14:paraId="1BCB3884" w14:textId="317EDDAC" w:rsidR="00117191" w:rsidRDefault="00117191" w:rsidP="00117191">
      <w:pPr>
        <w:rPr>
          <w:rFonts w:eastAsia="等线"/>
          <w:lang w:eastAsia="zh-CN"/>
        </w:rPr>
      </w:pPr>
      <w:r>
        <w:rPr>
          <w:rFonts w:eastAsia="等线"/>
          <w:lang w:eastAsia="zh-CN"/>
        </w:rPr>
        <w:t xml:space="preserve">6. </w:t>
      </w:r>
      <w:r w:rsidRPr="00C14A70">
        <w:rPr>
          <w:rFonts w:eastAsia="等线"/>
          <w:lang w:eastAsia="zh-CN"/>
        </w:rPr>
        <w:t>The applic</w:t>
      </w:r>
      <w:r>
        <w:rPr>
          <w:rFonts w:eastAsia="等线"/>
          <w:lang w:eastAsia="zh-CN"/>
        </w:rPr>
        <w:t>ation server transmits the introduction information</w:t>
      </w:r>
      <w:r w:rsidRPr="00C14A70">
        <w:rPr>
          <w:rFonts w:eastAsia="等线"/>
          <w:lang w:eastAsia="zh-CN"/>
        </w:rPr>
        <w:t xml:space="preserve"> corresponding to </w:t>
      </w:r>
      <w:r>
        <w:rPr>
          <w:rFonts w:eastAsia="等线"/>
          <w:lang w:eastAsia="zh-CN"/>
        </w:rPr>
        <w:t>the</w:t>
      </w:r>
      <w:r w:rsidRPr="00C14A70">
        <w:rPr>
          <w:rFonts w:eastAsia="等线"/>
          <w:lang w:eastAsia="zh-CN"/>
        </w:rPr>
        <w:t xml:space="preserve"> Ambient IoT ID</w:t>
      </w:r>
      <w:r>
        <w:rPr>
          <w:rFonts w:eastAsia="等线"/>
          <w:lang w:eastAsia="zh-CN"/>
        </w:rPr>
        <w:t>s</w:t>
      </w:r>
      <w:r w:rsidRPr="00C14A70">
        <w:rPr>
          <w:rFonts w:eastAsia="等线"/>
          <w:lang w:eastAsia="zh-CN"/>
        </w:rPr>
        <w:t xml:space="preserve"> to Abby's phone.</w:t>
      </w:r>
      <w:r>
        <w:rPr>
          <w:rFonts w:eastAsia="等线"/>
          <w:lang w:eastAsia="zh-CN"/>
        </w:rPr>
        <w:t xml:space="preserve"> With the relative </w:t>
      </w:r>
      <w:r w:rsidR="00AE01F9">
        <w:rPr>
          <w:rFonts w:eastAsia="等线"/>
          <w:lang w:eastAsia="zh-CN"/>
        </w:rPr>
        <w:t>positioning results</w:t>
      </w:r>
      <w:r>
        <w:rPr>
          <w:rFonts w:eastAsia="等线"/>
          <w:lang w:eastAsia="zh-CN"/>
        </w:rPr>
        <w:t xml:space="preserve"> derived in step 4,</w:t>
      </w:r>
      <w:r w:rsidRPr="00860085">
        <w:t xml:space="preserve"> </w:t>
      </w:r>
      <w:r w:rsidRPr="00860085">
        <w:rPr>
          <w:rFonts w:eastAsia="等线"/>
          <w:lang w:eastAsia="zh-CN"/>
        </w:rPr>
        <w:t xml:space="preserve">Abby's phone </w:t>
      </w:r>
      <w:r>
        <w:rPr>
          <w:rFonts w:eastAsia="等线" w:hint="eastAsia"/>
          <w:lang w:eastAsia="zh-CN"/>
        </w:rPr>
        <w:t>c</w:t>
      </w:r>
      <w:r>
        <w:rPr>
          <w:rFonts w:eastAsia="等线"/>
          <w:lang w:eastAsia="zh-CN"/>
        </w:rPr>
        <w:t xml:space="preserve">an </w:t>
      </w:r>
      <w:r w:rsidRPr="00860085">
        <w:rPr>
          <w:rFonts w:eastAsia="等线"/>
          <w:lang w:eastAsia="zh-CN"/>
        </w:rPr>
        <w:t>give differen</w:t>
      </w:r>
      <w:r>
        <w:rPr>
          <w:rFonts w:eastAsia="等线"/>
          <w:lang w:eastAsia="zh-CN"/>
        </w:rPr>
        <w:t>t priorities to the introduction</w:t>
      </w:r>
      <w:r w:rsidRPr="00860085">
        <w:rPr>
          <w:rFonts w:eastAsia="等线"/>
          <w:lang w:eastAsia="zh-CN"/>
        </w:rPr>
        <w:t xml:space="preserve"> inf</w:t>
      </w:r>
      <w:r>
        <w:rPr>
          <w:rFonts w:eastAsia="等线"/>
          <w:lang w:eastAsia="zh-CN"/>
        </w:rPr>
        <w:t xml:space="preserve">ormation based on the </w:t>
      </w:r>
      <w:r w:rsidR="00AE01F9">
        <w:rPr>
          <w:rFonts w:eastAsia="等线"/>
          <w:lang w:eastAsia="zh-CN"/>
        </w:rPr>
        <w:t>relative positioning results</w:t>
      </w:r>
      <w:r>
        <w:rPr>
          <w:rFonts w:eastAsia="等线"/>
          <w:lang w:eastAsia="zh-CN"/>
        </w:rPr>
        <w:t xml:space="preserve">. </w:t>
      </w:r>
      <w:r w:rsidR="00AE01F9">
        <w:rPr>
          <w:rFonts w:eastAsia="等线"/>
          <w:lang w:eastAsia="zh-CN"/>
        </w:rPr>
        <w:t>T</w:t>
      </w:r>
      <w:r w:rsidRPr="00860085">
        <w:rPr>
          <w:rFonts w:eastAsia="等线"/>
          <w:lang w:eastAsia="zh-CN"/>
        </w:rPr>
        <w:t xml:space="preserve">he information </w:t>
      </w:r>
      <w:r>
        <w:rPr>
          <w:rFonts w:eastAsia="等线"/>
          <w:lang w:eastAsia="zh-CN"/>
        </w:rPr>
        <w:t>about</w:t>
      </w:r>
      <w:r w:rsidRPr="00860085">
        <w:rPr>
          <w:rFonts w:eastAsia="等线"/>
          <w:lang w:eastAsia="zh-CN"/>
        </w:rPr>
        <w:t xml:space="preserve"> the exhibit closest to her </w:t>
      </w:r>
      <w:r>
        <w:rPr>
          <w:rFonts w:eastAsia="等线"/>
          <w:lang w:eastAsia="zh-CN"/>
        </w:rPr>
        <w:t>is</w:t>
      </w:r>
      <w:r w:rsidRPr="00860085">
        <w:rPr>
          <w:rFonts w:eastAsia="等线"/>
          <w:lang w:eastAsia="zh-CN"/>
        </w:rPr>
        <w:t xml:space="preserve"> displayed at the top of the </w:t>
      </w:r>
      <w:r>
        <w:rPr>
          <w:rFonts w:eastAsia="等线"/>
          <w:lang w:eastAsia="zh-CN"/>
        </w:rPr>
        <w:t>screen</w:t>
      </w:r>
      <w:r w:rsidRPr="00DD4515">
        <w:rPr>
          <w:rFonts w:eastAsia="等线"/>
          <w:lang w:eastAsia="zh-CN"/>
        </w:rPr>
        <w:t>.</w:t>
      </w:r>
      <w:r>
        <w:rPr>
          <w:rFonts w:eastAsia="等线"/>
          <w:lang w:eastAsia="zh-CN"/>
        </w:rPr>
        <w:t xml:space="preserve"> </w:t>
      </w:r>
    </w:p>
    <w:p w14:paraId="5E43E0D7" w14:textId="6B0AEC78" w:rsidR="00117191" w:rsidRPr="000D6532" w:rsidRDefault="00117191" w:rsidP="00117191">
      <w:pPr>
        <w:rPr>
          <w:rFonts w:eastAsia="Calibri"/>
        </w:rPr>
      </w:pPr>
      <w:r>
        <w:rPr>
          <w:rFonts w:eastAsia="等线"/>
          <w:lang w:eastAsia="zh-CN"/>
        </w:rPr>
        <w:t xml:space="preserve">7. </w:t>
      </w:r>
      <w:r w:rsidRPr="00320658">
        <w:rPr>
          <w:rFonts w:eastAsia="Calibri"/>
        </w:rPr>
        <w:t>As Abby moves, other</w:t>
      </w:r>
      <w:r w:rsidRPr="00320658">
        <w:rPr>
          <w:rFonts w:eastAsia="等线"/>
          <w:lang w:eastAsia="zh-CN"/>
        </w:rPr>
        <w:t xml:space="preserve"> </w:t>
      </w:r>
      <w:r>
        <w:rPr>
          <w:rFonts w:eastAsia="等线"/>
          <w:lang w:eastAsia="zh-CN"/>
        </w:rPr>
        <w:t>Ambient IoT device</w:t>
      </w:r>
      <w:r>
        <w:rPr>
          <w:rFonts w:eastAsia="等线"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等线"/>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3"/>
      </w:pPr>
      <w:bookmarkStart w:id="412" w:name="_Toc144489291"/>
      <w:bookmarkStart w:id="413" w:name="_Toc144489548"/>
      <w:r>
        <w:t>5.21</w:t>
      </w:r>
      <w:r w:rsidRPr="000D6532">
        <w:t>.4</w:t>
      </w:r>
      <w:r w:rsidRPr="000D6532">
        <w:tab/>
        <w:t>Post-conditions</w:t>
      </w:r>
      <w:bookmarkEnd w:id="412"/>
      <w:bookmarkEnd w:id="413"/>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3"/>
      </w:pPr>
      <w:bookmarkStart w:id="414" w:name="_Toc144489292"/>
      <w:bookmarkStart w:id="415" w:name="_Toc144489549"/>
      <w:r>
        <w:t>5.21</w:t>
      </w:r>
      <w:r w:rsidRPr="000D6532">
        <w:t>.5</w:t>
      </w:r>
      <w:r w:rsidRPr="000D6532">
        <w:tab/>
      </w:r>
      <w:r>
        <w:t>Existing</w:t>
      </w:r>
      <w:r w:rsidRPr="000D6532">
        <w:t xml:space="preserve"> </w:t>
      </w:r>
      <w:r>
        <w:t>features partly or fully covering the use case functionality</w:t>
      </w:r>
      <w:bookmarkEnd w:id="414"/>
      <w:bookmarkEnd w:id="415"/>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3"/>
      </w:pPr>
      <w:bookmarkStart w:id="416" w:name="_Toc144489293"/>
      <w:bookmarkStart w:id="417" w:name="_Toc144489550"/>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416"/>
      <w:bookmarkEnd w:id="417"/>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等线"/>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等线" w:eastAsia="等线" w:hAnsi="等线" w:hint="eastAsia"/>
          <w:lang w:val="en-US" w:eastAsia="zh-CN"/>
        </w:rPr>
        <w:t>]</w:t>
      </w:r>
      <w:r w:rsidRPr="00272EF4">
        <w:rPr>
          <w:rFonts w:ascii="等线" w:eastAsia="等线" w:hAnsi="等线"/>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等线"/>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等线"/>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418"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418"/>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15"/>
        <w:gridCol w:w="727"/>
        <w:gridCol w:w="615"/>
        <w:gridCol w:w="776"/>
        <w:gridCol w:w="615"/>
        <w:gridCol w:w="872"/>
        <w:gridCol w:w="615"/>
        <w:gridCol w:w="977"/>
        <w:gridCol w:w="615"/>
        <w:gridCol w:w="615"/>
        <w:gridCol w:w="615"/>
        <w:gridCol w:w="615"/>
        <w:gridCol w:w="615"/>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1CA2D71F"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2191C608" w:rsidR="006F6EC4" w:rsidRPr="00187132" w:rsidRDefault="006F6EC4" w:rsidP="006F6EC4">
            <w:pPr>
              <w:rPr>
                <w:rFonts w:ascii="Arial" w:hAnsi="Arial" w:cs="Arial"/>
                <w:sz w:val="18"/>
                <w:szCs w:val="18"/>
                <w:lang w:eastAsia="ko-KR"/>
              </w:rPr>
            </w:pPr>
            <w:r w:rsidRPr="006F6EC4">
              <w:rPr>
                <w:rFonts w:ascii="Arial" w:hAnsi="Arial" w:cs="Arial"/>
                <w:sz w:val="18"/>
                <w:szCs w:val="18"/>
              </w:rPr>
              <w:t>&lt; 1 kbit/s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等线" w:hAnsi="Arial" w:cs="Arial"/>
                <w:sz w:val="18"/>
                <w:szCs w:val="18"/>
                <w:lang w:eastAsia="zh-CN"/>
              </w:rPr>
              <w:t>(</w:t>
            </w:r>
            <w:r w:rsidRPr="00E729A8">
              <w:rPr>
                <w:rFonts w:ascii="Arial" w:eastAsia="等线"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3749FE9B"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5D067E03"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&lt;10,000 /km</w:t>
            </w:r>
            <w:r w:rsidRPr="003D49D4">
              <w:rPr>
                <w:rFonts w:ascii="Arial" w:eastAsia="等线"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6934AB5E" w:rsidR="006F6EC4" w:rsidRPr="00187132" w:rsidRDefault="006F6EC4" w:rsidP="006F6EC4">
            <w:pPr>
              <w:rPr>
                <w:rFonts w:ascii="Arial" w:hAnsi="Arial" w:cs="Arial"/>
                <w:sz w:val="18"/>
                <w:szCs w:val="18"/>
                <w:lang w:eastAsia="ko-KR"/>
              </w:rPr>
            </w:pPr>
            <w:r w:rsidRPr="006F6EC4">
              <w:rPr>
                <w:rFonts w:ascii="Arial" w:hAnsi="Arial" w:cs="Arial"/>
                <w:sz w:val="18"/>
                <w:szCs w:val="18"/>
              </w:rPr>
              <w:t>30</w:t>
            </w:r>
            <w:r w:rsidRPr="003D49D4">
              <w:rPr>
                <w:rFonts w:ascii="Arial" w:hAnsi="Arial" w:cs="Arial"/>
                <w:sz w:val="18"/>
                <w:szCs w:val="18"/>
              </w:rPr>
              <w:t>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05902BC4"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20,000m²</w:t>
            </w:r>
            <w:r w:rsidRPr="003D49D4">
              <w:rPr>
                <w:rFonts w:ascii="Arial" w:eastAsia="等线" w:hAnsi="Arial" w:cs="Arial"/>
                <w:sz w:val="18"/>
                <w:szCs w:val="18"/>
                <w:lang w:eastAsia="zh-CN"/>
              </w:rPr>
              <w:t xml:space="preserve"> </w:t>
            </w:r>
            <w:r w:rsidRPr="00F94CBC">
              <w:rPr>
                <w:rFonts w:ascii="Arial" w:eastAsia="等线" w:hAnsi="Arial" w:cs="Arial"/>
                <w:sz w:val="18"/>
                <w:szCs w:val="18"/>
                <w:lang w:eastAsia="zh-CN"/>
              </w:rPr>
              <w:t>(</w:t>
            </w:r>
            <w:r w:rsidRPr="005B2201">
              <w:rPr>
                <w:rFonts w:ascii="Arial" w:eastAsia="等线" w:hAnsi="Arial" w:cs="Arial"/>
                <w:sz w:val="18"/>
                <w:szCs w:val="18"/>
                <w:lang w:eastAsia="zh-CN"/>
              </w:rPr>
              <w:t xml:space="preserve">NOTE </w:t>
            </w:r>
            <w:r w:rsidRPr="00E729A8">
              <w:rPr>
                <w:rFonts w:ascii="Arial" w:eastAsia="等线"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1BEF47AB" w:rsidR="006F6EC4" w:rsidRPr="00187132" w:rsidRDefault="006F6EC4" w:rsidP="006F6EC4">
            <w:pPr>
              <w:rPr>
                <w:rFonts w:ascii="Arial" w:hAnsi="Arial" w:cs="Arial"/>
                <w:sz w:val="18"/>
                <w:szCs w:val="18"/>
                <w:lang w:eastAsia="ko-KR"/>
              </w:rPr>
            </w:pPr>
            <w:r w:rsidRPr="006F6EC4">
              <w:rPr>
                <w:rFonts w:ascii="Arial" w:eastAsia="等线"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3A8E6405" w:rsidR="006F6EC4" w:rsidRPr="00187132" w:rsidRDefault="006F6EC4" w:rsidP="006F6EC4">
            <w:pPr>
              <w:rPr>
                <w:rFonts w:ascii="Arial" w:hAnsi="Arial" w:cs="Arial"/>
                <w:sz w:val="18"/>
                <w:szCs w:val="18"/>
              </w:rPr>
            </w:pPr>
            <w:r w:rsidRPr="006F6EC4">
              <w:rPr>
                <w:rFonts w:ascii="Arial" w:eastAsia="等线" w:hAnsi="Arial" w:cs="Arial"/>
                <w:sz w:val="18"/>
                <w:szCs w:val="18"/>
                <w:lang w:eastAsia="zh-CN"/>
              </w:rPr>
              <w:t>3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等线" w:cs="Arial"/>
                <w:szCs w:val="18"/>
                <w:lang w:val="en-US" w:eastAsia="zh-CN"/>
              </w:rPr>
            </w:pPr>
            <w:r w:rsidRPr="006F6EC4">
              <w:rPr>
                <w:rFonts w:eastAsia="等线"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等线"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等线" w:hAnsi="Arial" w:cs="Arial"/>
                <w:sz w:val="18"/>
                <w:szCs w:val="18"/>
                <w:lang w:eastAsia="zh-CN"/>
              </w:rPr>
              <w:t xml:space="preserve">NOTE 2: For a relatively large-sized </w:t>
            </w:r>
            <w:r w:rsidRPr="00E729A8">
              <w:rPr>
                <w:rFonts w:ascii="Arial" w:eastAsia="等线" w:hAnsi="Arial" w:cs="Arial"/>
                <w:sz w:val="18"/>
                <w:szCs w:val="18"/>
                <w:lang w:eastAsia="zh-CN"/>
              </w:rPr>
              <w:t>museum, the typical size is about 20,000 m</w:t>
            </w:r>
            <w:r w:rsidRPr="00E13E3E">
              <w:rPr>
                <w:rFonts w:ascii="Arial" w:eastAsia="等线"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2"/>
        <w:rPr>
          <w:lang w:eastAsia="zh-CN"/>
        </w:rPr>
      </w:pPr>
      <w:bookmarkStart w:id="419" w:name="_Toc144489294"/>
      <w:bookmarkStart w:id="420" w:name="_Toc144489551"/>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419"/>
      <w:bookmarkEnd w:id="420"/>
    </w:p>
    <w:p w14:paraId="715FC97D" w14:textId="77777777" w:rsidR="0079503C" w:rsidRPr="00187132" w:rsidRDefault="00854A90" w:rsidP="00187132">
      <w:pPr>
        <w:pStyle w:val="3"/>
        <w:rPr>
          <w:lang w:eastAsia="zh-CN"/>
        </w:rPr>
      </w:pPr>
      <w:bookmarkStart w:id="421" w:name="_Toc144489295"/>
      <w:bookmarkStart w:id="422" w:name="_Toc144489552"/>
      <w:r w:rsidRPr="00187132">
        <w:rPr>
          <w:lang w:eastAsia="zh-CN"/>
        </w:rPr>
        <w:t>5.22</w:t>
      </w:r>
      <w:r w:rsidR="0079503C" w:rsidRPr="00187132">
        <w:rPr>
          <w:lang w:eastAsia="zh-CN"/>
        </w:rPr>
        <w:t>.1</w:t>
      </w:r>
      <w:r w:rsidR="0079503C" w:rsidRPr="00187132">
        <w:rPr>
          <w:lang w:eastAsia="zh-CN"/>
        </w:rPr>
        <w:tab/>
        <w:t>Description</w:t>
      </w:r>
      <w:bookmarkEnd w:id="421"/>
      <w:bookmarkEnd w:id="422"/>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79503C">
      <w:pPr>
        <w:jc w:val="center"/>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79503C">
      <w:pPr>
        <w:jc w:val="center"/>
      </w:pPr>
      <w:r w:rsidRPr="00532753">
        <w:rPr>
          <w:rFonts w:ascii="Arial" w:hAnsi="Arial"/>
          <w:b/>
          <w:noProof/>
          <w:lang w:eastAsia="en-GB"/>
        </w:rPr>
        <w:t xml:space="preserve">Figure </w:t>
      </w:r>
      <w:r>
        <w:rPr>
          <w:rFonts w:ascii="Arial" w:hAnsi="Arial"/>
          <w:b/>
          <w:noProof/>
          <w:lang w:eastAsia="en-GB"/>
        </w:rPr>
        <w:t>5.22</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D</w:t>
      </w:r>
      <w:r w:rsidRPr="00532753">
        <w:rPr>
          <w:rFonts w:ascii="Arial" w:hAnsi="Arial"/>
          <w:b/>
          <w:noProof/>
          <w:lang w:eastAsia="en-GB"/>
        </w:rPr>
        <w:t>airy cow</w:t>
      </w:r>
      <w:r>
        <w:rPr>
          <w:rFonts w:ascii="Arial" w:hAnsi="Arial"/>
          <w:b/>
          <w:noProof/>
          <w:lang w:eastAsia="en-GB"/>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lang w:eastAsia="en-GB"/>
        </w:rPr>
      </w:pPr>
      <w:r w:rsidRPr="00FF0610">
        <w:rPr>
          <w:rFonts w:ascii="Arial" w:hAnsi="Arial"/>
          <w:b/>
          <w:noProof/>
          <w:lang w:eastAsia="en-GB"/>
        </w:rPr>
        <w:t xml:space="preserve">Table </w:t>
      </w:r>
      <w:r w:rsidR="00854A90">
        <w:rPr>
          <w:rFonts w:ascii="Arial" w:hAnsi="Arial"/>
          <w:b/>
          <w:noProof/>
          <w:lang w:eastAsia="en-GB"/>
        </w:rPr>
        <w:t>5.22</w:t>
      </w:r>
      <w:r w:rsidRPr="00FF0610">
        <w:rPr>
          <w:rFonts w:ascii="Arial" w:hAnsi="Arial"/>
          <w:b/>
          <w:noProof/>
          <w:lang w:eastAsia="en-GB"/>
        </w:rPr>
        <w:t>.1-1</w:t>
      </w:r>
      <w:r w:rsidR="00C92FCB">
        <w:rPr>
          <w:rFonts w:ascii="Arial" w:hAnsi="Arial"/>
          <w:b/>
          <w:noProof/>
          <w:lang w:eastAsia="en-GB"/>
        </w:rPr>
        <w:t>:</w:t>
      </w:r>
      <w:r w:rsidRPr="00FF0610">
        <w:rPr>
          <w:rFonts w:ascii="Arial" w:hAnsi="Arial"/>
          <w:b/>
          <w:noProof/>
          <w:lang w:eastAsia="en-GB"/>
        </w:rPr>
        <w:t xml:space="preserve"> Grazing and automated milking in Europe, from members of European Grassland Federation</w:t>
      </w:r>
      <w:r>
        <w:rPr>
          <w:rFonts w:ascii="Arial" w:hAnsi="Arial"/>
          <w:b/>
          <w:noProof/>
          <w:lang w:eastAsia="en-GB"/>
        </w:rPr>
        <w:t xml:space="preserve"> (2015) </w:t>
      </w:r>
      <w:r w:rsidR="00E57137">
        <w:rPr>
          <w:rFonts w:ascii="Arial" w:hAnsi="Arial"/>
          <w:b/>
          <w:noProof/>
          <w:lang w:eastAsia="en-GB"/>
        </w:rPr>
        <w:t>[45]</w:t>
      </w:r>
    </w:p>
    <w:p w14:paraId="1EFC4083" w14:textId="77777777" w:rsidR="0079503C" w:rsidRDefault="00591537" w:rsidP="0079503C">
      <w:pPr>
        <w:jc w:val="center"/>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farms. Per requirement on bay length for economic reasons (i.e. short bay lengths leading to more spending on crossings, </w:t>
      </w:r>
      <w:r>
        <w:rPr>
          <w:lang w:val="en-US"/>
        </w:rPr>
        <w:lastRenderedPageBreak/>
        <w:t xml:space="preserve">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BIO-DuurzameBeweiding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3"/>
        <w:rPr>
          <w:lang w:eastAsia="zh-CN"/>
        </w:rPr>
      </w:pPr>
      <w:bookmarkStart w:id="423" w:name="_Toc144489296"/>
      <w:bookmarkStart w:id="424" w:name="_Toc144489553"/>
      <w:r w:rsidRPr="00187132">
        <w:rPr>
          <w:lang w:eastAsia="zh-CN"/>
        </w:rPr>
        <w:t>5.22</w:t>
      </w:r>
      <w:r w:rsidR="0079503C" w:rsidRPr="00187132">
        <w:rPr>
          <w:lang w:eastAsia="zh-CN"/>
        </w:rPr>
        <w:t>.2</w:t>
      </w:r>
      <w:r w:rsidR="0079503C" w:rsidRPr="00187132">
        <w:rPr>
          <w:lang w:eastAsia="zh-CN"/>
        </w:rPr>
        <w:tab/>
        <w:t>Pre-conditions</w:t>
      </w:r>
      <w:bookmarkEnd w:id="423"/>
      <w:bookmarkEnd w:id="424"/>
    </w:p>
    <w:p w14:paraId="0D176962" w14:textId="77777777" w:rsidR="0079503C" w:rsidRDefault="0079503C" w:rsidP="0079503C">
      <w:pPr>
        <w:jc w:val="both"/>
        <w:rPr>
          <w:lang w:val="en-US" w:eastAsia="zh-CN"/>
        </w:rPr>
      </w:pPr>
      <w:r>
        <w:rPr>
          <w:lang w:val="en-US" w:eastAsia="zh-CN"/>
        </w:rPr>
        <w:t xml:space="preserve">BIO-DuurzameBeweiding has a service level agreement with GroenTEL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As part of the service level agreement, GroenTEL provides 5G coverage of the entire grazing pasture and efficient communication of Ambient IoT devices with the network. This includes:</w:t>
      </w:r>
    </w:p>
    <w:p w14:paraId="56329364"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BIO-DuurzameBeweiding remote livestock health management system;</w:t>
      </w:r>
    </w:p>
    <w:p w14:paraId="6D4D4568"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3"/>
        <w:rPr>
          <w:lang w:eastAsia="zh-CN"/>
        </w:rPr>
      </w:pPr>
      <w:bookmarkStart w:id="425" w:name="_Toc144489297"/>
      <w:bookmarkStart w:id="426" w:name="_Toc144489554"/>
      <w:r w:rsidRPr="00187132">
        <w:rPr>
          <w:lang w:eastAsia="zh-CN"/>
        </w:rPr>
        <w:t>5.22</w:t>
      </w:r>
      <w:r w:rsidR="0079503C" w:rsidRPr="00187132">
        <w:rPr>
          <w:lang w:eastAsia="zh-CN"/>
        </w:rPr>
        <w:t>.3</w:t>
      </w:r>
      <w:r w:rsidR="0079503C" w:rsidRPr="00187132">
        <w:rPr>
          <w:lang w:eastAsia="zh-CN"/>
        </w:rPr>
        <w:tab/>
        <w:t>Service Flows</w:t>
      </w:r>
      <w:bookmarkEnd w:id="425"/>
      <w:bookmarkEnd w:id="426"/>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BIO-DuurzameBeweiding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 xml:space="preserve">In some additional situations, BIO-DuurzameBeweiding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3"/>
        <w:rPr>
          <w:lang w:eastAsia="zh-CN"/>
        </w:rPr>
      </w:pPr>
      <w:bookmarkStart w:id="427" w:name="_Toc144489298"/>
      <w:bookmarkStart w:id="428" w:name="_Toc144489555"/>
      <w:r w:rsidRPr="00187132">
        <w:rPr>
          <w:lang w:eastAsia="zh-CN"/>
        </w:rPr>
        <w:lastRenderedPageBreak/>
        <w:t>5.22</w:t>
      </w:r>
      <w:r w:rsidR="0079503C" w:rsidRPr="00187132">
        <w:rPr>
          <w:lang w:eastAsia="zh-CN"/>
        </w:rPr>
        <w:t>.4</w:t>
      </w:r>
      <w:r w:rsidR="0079503C" w:rsidRPr="00187132">
        <w:rPr>
          <w:lang w:eastAsia="zh-CN"/>
        </w:rPr>
        <w:tab/>
        <w:t>Post-conditions</w:t>
      </w:r>
      <w:bookmarkEnd w:id="427"/>
      <w:bookmarkEnd w:id="428"/>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3"/>
        <w:rPr>
          <w:lang w:eastAsia="zh-CN"/>
        </w:rPr>
      </w:pPr>
      <w:bookmarkStart w:id="429" w:name="_Toc144489299"/>
      <w:bookmarkStart w:id="430" w:name="_Toc144489556"/>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429"/>
      <w:bookmarkEnd w:id="430"/>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3"/>
        <w:rPr>
          <w:lang w:eastAsia="zh-CN"/>
        </w:rPr>
      </w:pPr>
      <w:bookmarkStart w:id="431" w:name="_Toc144489300"/>
      <w:bookmarkStart w:id="432" w:name="_Toc144489557"/>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431"/>
      <w:bookmarkEnd w:id="432"/>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433"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433"/>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宋体" w:cs="Arial"/>
                <w:szCs w:val="18"/>
                <w:lang w:eastAsia="en-GB"/>
              </w:rPr>
            </w:pPr>
            <w:r w:rsidRPr="006F6EC4">
              <w:rPr>
                <w:rFonts w:eastAsia="宋体" w:cs="Arial"/>
                <w:szCs w:val="18"/>
                <w:lang w:eastAsia="en-GB"/>
              </w:rPr>
              <w:t>&gt;1 s</w:t>
            </w:r>
          </w:p>
          <w:p w14:paraId="2B44B0D9"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等线" w:cs="Arial"/>
                <w:szCs w:val="18"/>
                <w:lang w:eastAsia="zh-CN"/>
              </w:rPr>
            </w:pPr>
            <w:r>
              <w:rPr>
                <w:rFonts w:eastAsia="等线"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lang w:eastAsia="en-GB"/>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等线"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2"/>
        <w:rPr>
          <w:lang w:eastAsia="zh-CN"/>
        </w:rPr>
      </w:pPr>
      <w:bookmarkStart w:id="434" w:name="_Toc144489301"/>
      <w:bookmarkStart w:id="435" w:name="_Toc144489558"/>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434"/>
      <w:bookmarkEnd w:id="435"/>
    </w:p>
    <w:p w14:paraId="51C25305" w14:textId="77777777" w:rsidR="00CC0360" w:rsidRPr="000D5665" w:rsidRDefault="00CC0360" w:rsidP="000D5665">
      <w:pPr>
        <w:pStyle w:val="3"/>
        <w:rPr>
          <w:lang w:eastAsia="zh-CN"/>
        </w:rPr>
      </w:pPr>
      <w:bookmarkStart w:id="436" w:name="_Toc144489302"/>
      <w:bookmarkStart w:id="437" w:name="_Toc144489559"/>
      <w:r w:rsidRPr="000D5665">
        <w:rPr>
          <w:lang w:eastAsia="zh-CN"/>
        </w:rPr>
        <w:t>5.23.1</w:t>
      </w:r>
      <w:r w:rsidRPr="000D5665">
        <w:rPr>
          <w:lang w:eastAsia="zh-CN"/>
        </w:rPr>
        <w:tab/>
        <w:t>Description</w:t>
      </w:r>
      <w:bookmarkEnd w:id="436"/>
      <w:bookmarkEnd w:id="437"/>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CC0360">
      <w:pPr>
        <w:jc w:val="center"/>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CC0360">
      <w:pPr>
        <w:jc w:val="center"/>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CC0360">
      <w:pPr>
        <w:jc w:val="center"/>
        <w:rPr>
          <w:rFonts w:ascii="Arial" w:hAnsi="Arial"/>
          <w:b/>
          <w:lang w:eastAsia="en-GB"/>
        </w:rPr>
      </w:pPr>
      <w:r>
        <w:rPr>
          <w:rFonts w:ascii="Arial" w:hAnsi="Arial"/>
          <w:b/>
          <w:lang w:eastAsia="en-GB"/>
        </w:rP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3"/>
        <w:rPr>
          <w:lang w:eastAsia="zh-CN"/>
        </w:rPr>
      </w:pPr>
      <w:bookmarkStart w:id="438" w:name="_Toc144489303"/>
      <w:bookmarkStart w:id="439" w:name="_Toc144489560"/>
      <w:r w:rsidRPr="000D5665">
        <w:rPr>
          <w:lang w:eastAsia="zh-CN"/>
        </w:rPr>
        <w:t>5.23.2</w:t>
      </w:r>
      <w:r w:rsidRPr="000D5665">
        <w:rPr>
          <w:lang w:eastAsia="zh-CN"/>
        </w:rPr>
        <w:tab/>
        <w:t>Pre-conditions</w:t>
      </w:r>
      <w:bookmarkEnd w:id="438"/>
      <w:bookmarkEnd w:id="439"/>
    </w:p>
    <w:p w14:paraId="7DB8BAE9" w14:textId="77777777" w:rsidR="00CC0360" w:rsidRDefault="00CC0360" w:rsidP="00CC0360">
      <w:pPr>
        <w:jc w:val="both"/>
        <w:rPr>
          <w:lang w:eastAsia="zh-CN"/>
        </w:rPr>
      </w:pPr>
      <w:r>
        <w:rPr>
          <w:lang w:eastAsia="zh-CN"/>
        </w:rPr>
        <w:t>Pig</w:t>
      </w:r>
      <w:r>
        <w:rPr>
          <w:lang w:val="en-US" w:eastAsia="zh-CN"/>
        </w:rPr>
        <w:t xml:space="preserve"> farm BIO-Duurzaamheid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infections that could take days or weeks to develop symptoms. The temperature rad-out takes places several times a day, </w:t>
      </w:r>
      <w:r>
        <w:rPr>
          <w:lang w:eastAsia="zh-CN"/>
        </w:rPr>
        <w:lastRenderedPageBreak/>
        <w:t xml:space="preserve">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BIO-Duurzaamheid has a service level agreement with GroenTEL to deploy 5G network to enable the communication of Ambient IoT devices with the network. Inside each industrialized warehouse-like pig barn, a gNB is installed to provide the radio coverage. As part of the service level agreement, GroenTEL provides efficient 5G coverage and energy-efficient communication within each pig barn managed by BIO-Duurzaamheid. This includes:</w:t>
      </w:r>
    </w:p>
    <w:p w14:paraId="73463E40"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BIO-Duurzaamheid’s remote livestock health management system;</w:t>
      </w:r>
    </w:p>
    <w:p w14:paraId="68CF2385"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aff"/>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3"/>
        <w:rPr>
          <w:lang w:eastAsia="zh-CN"/>
        </w:rPr>
      </w:pPr>
      <w:bookmarkStart w:id="440" w:name="_Toc144489304"/>
      <w:bookmarkStart w:id="441" w:name="_Toc144489561"/>
      <w:r w:rsidRPr="000D5665">
        <w:rPr>
          <w:lang w:eastAsia="zh-CN"/>
        </w:rPr>
        <w:t>5.23.3</w:t>
      </w:r>
      <w:r w:rsidRPr="000D5665">
        <w:rPr>
          <w:lang w:eastAsia="zh-CN"/>
        </w:rPr>
        <w:tab/>
        <w:t>Service Flows</w:t>
      </w:r>
      <w:bookmarkEnd w:id="440"/>
      <w:bookmarkEnd w:id="441"/>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 xml:space="preserve">Assuming tag ID length is 96 bits, and it is transmitted together with sensor data, then the total throughput is &lt; 500 bit/s. BIP-Duurzaamheid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等线"/>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等线"/>
        </w:rPr>
        <w:t>"</w:t>
      </w:r>
      <w:r>
        <w:rPr>
          <w:lang w:val="en-US" w:eastAsia="zh-CN"/>
        </w:rPr>
        <w:t>inventory</w:t>
      </w:r>
      <w:r>
        <w:rPr>
          <w:rFonts w:eastAsia="等线"/>
        </w:rPr>
        <w:t>", "</w:t>
      </w:r>
      <w:r w:rsidRPr="00880EC0">
        <w:rPr>
          <w:lang w:val="en-US" w:eastAsia="zh-CN"/>
        </w:rPr>
        <w:t>read</w:t>
      </w:r>
      <w:r>
        <w:rPr>
          <w:rFonts w:eastAsia="等线"/>
        </w:rPr>
        <w:t>", etc.)</w:t>
      </w:r>
      <w:r w:rsidRPr="00880EC0">
        <w:rPr>
          <w:lang w:val="en-US" w:eastAsia="zh-CN"/>
        </w:rPr>
        <w:t xml:space="preserve"> on </w:t>
      </w:r>
      <w:r>
        <w:rPr>
          <w:lang w:val="en-US" w:eastAsia="zh-CN"/>
        </w:rPr>
        <w:t xml:space="preserve">tags correspondingly. </w:t>
      </w:r>
      <w:r>
        <w:rPr>
          <w:rFonts w:eastAsia="等线"/>
        </w:rPr>
        <w:t>"</w:t>
      </w:r>
      <w:r>
        <w:rPr>
          <w:rFonts w:hint="eastAsia"/>
          <w:lang w:val="en-US" w:eastAsia="zh-CN"/>
        </w:rPr>
        <w:t>I</w:t>
      </w:r>
      <w:r>
        <w:rPr>
          <w:lang w:val="en-US" w:eastAsia="zh-CN"/>
        </w:rPr>
        <w:t>nventory</w:t>
      </w:r>
      <w:r>
        <w:rPr>
          <w:rFonts w:eastAsia="等线"/>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等线"/>
        </w:rPr>
        <w:t>"</w:t>
      </w:r>
      <w:r>
        <w:rPr>
          <w:lang w:val="en-US" w:eastAsia="zh-CN"/>
        </w:rPr>
        <w:t>Read</w:t>
      </w:r>
      <w:r>
        <w:rPr>
          <w:rFonts w:eastAsia="等线"/>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BIO-Duurzaamheid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 xml:space="preserve">In some additional situations, BIO-Duurzaamheid’s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3"/>
        <w:rPr>
          <w:lang w:eastAsia="zh-CN"/>
        </w:rPr>
      </w:pPr>
      <w:bookmarkStart w:id="442" w:name="_Toc144489305"/>
      <w:bookmarkStart w:id="443" w:name="_Toc144489562"/>
      <w:r w:rsidRPr="000D5665">
        <w:rPr>
          <w:lang w:eastAsia="zh-CN"/>
        </w:rPr>
        <w:t>5.23.4</w:t>
      </w:r>
      <w:r w:rsidRPr="000D5665">
        <w:rPr>
          <w:lang w:eastAsia="zh-CN"/>
        </w:rPr>
        <w:tab/>
        <w:t>Post-conditions</w:t>
      </w:r>
      <w:bookmarkEnd w:id="442"/>
      <w:bookmarkEnd w:id="443"/>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BIO-Duurzaamheid’s</w:t>
      </w:r>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r>
        <w:rPr>
          <w:lang w:eastAsia="zh-CN"/>
        </w:rPr>
        <w:t>Ambient_enabled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xml:space="preserve">, BIO-Duurzaamheid continue to use </w:t>
      </w:r>
      <w:r>
        <w:rPr>
          <w:lang w:eastAsia="zh-CN"/>
        </w:rPr>
        <w:t>Ambient_enabled IoT</w:t>
      </w:r>
      <w:r>
        <w:rPr>
          <w:lang w:val="en-US" w:eastAsia="zh-CN"/>
        </w:rPr>
        <w:t xml:space="preserve"> for daily monitoring once per 15 minutes (or per half hour) without worrying about energy drain leading to replacement or manual recharging of </w:t>
      </w:r>
      <w:r>
        <w:rPr>
          <w:lang w:eastAsia="zh-CN"/>
        </w:rPr>
        <w:t>Ambient_IoT devices throughout the planned production lifespan of their livestock.</w:t>
      </w:r>
      <w:r>
        <w:rPr>
          <w:lang w:val="en-US" w:eastAsia="zh-CN"/>
        </w:rPr>
        <w:t xml:space="preserve"> </w:t>
      </w:r>
    </w:p>
    <w:p w14:paraId="225CF027" w14:textId="77777777" w:rsidR="00CC0360" w:rsidRPr="000D5665" w:rsidRDefault="00CC0360" w:rsidP="000D5665">
      <w:pPr>
        <w:pStyle w:val="3"/>
        <w:rPr>
          <w:lang w:eastAsia="zh-CN"/>
        </w:rPr>
      </w:pPr>
      <w:bookmarkStart w:id="444" w:name="_Toc144489306"/>
      <w:bookmarkStart w:id="445" w:name="_Toc144489563"/>
      <w:r w:rsidRPr="000D5665">
        <w:rPr>
          <w:lang w:eastAsia="zh-CN"/>
        </w:rPr>
        <w:t>5.23.5</w:t>
      </w:r>
      <w:r w:rsidRPr="000D5665">
        <w:rPr>
          <w:lang w:eastAsia="zh-CN"/>
        </w:rPr>
        <w:tab/>
        <w:t>Existing features partly or fully covering the use case functionality</w:t>
      </w:r>
      <w:bookmarkEnd w:id="444"/>
      <w:bookmarkEnd w:id="445"/>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3"/>
        <w:rPr>
          <w:lang w:eastAsia="zh-CN"/>
        </w:rPr>
      </w:pPr>
      <w:bookmarkStart w:id="446" w:name="_Toc144489307"/>
      <w:bookmarkStart w:id="447" w:name="_Toc144489564"/>
      <w:r w:rsidRPr="000D5665">
        <w:rPr>
          <w:lang w:eastAsia="zh-CN"/>
        </w:rPr>
        <w:t>5.23.6</w:t>
      </w:r>
      <w:r w:rsidRPr="000D5665">
        <w:rPr>
          <w:lang w:eastAsia="zh-CN"/>
        </w:rPr>
        <w:tab/>
        <w:t>Potential New Requirements needed to support the use case</w:t>
      </w:r>
      <w:bookmarkEnd w:id="446"/>
      <w:bookmarkEnd w:id="447"/>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lang w:eastAsia="en-GB"/>
        </w:rPr>
      </w:pPr>
      <w:r w:rsidRPr="002B6C30">
        <w:rPr>
          <w:rFonts w:ascii="Arial" w:hAnsi="Arial"/>
          <w:b/>
          <w:lang w:eastAsia="en-GB"/>
        </w:rPr>
        <w:t xml:space="preserve">Table </w:t>
      </w:r>
      <w:r>
        <w:rPr>
          <w:rFonts w:ascii="Arial" w:hAnsi="Arial"/>
          <w:b/>
          <w:lang w:eastAsia="en-GB"/>
        </w:rPr>
        <w:t>5.23</w:t>
      </w:r>
      <w:r w:rsidRPr="002B6C30">
        <w:rPr>
          <w:rFonts w:ascii="Arial" w:hAnsi="Arial"/>
          <w:b/>
          <w:lang w:eastAsia="en-GB"/>
        </w:rPr>
        <w:t>.6-1</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00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宋体" w:cs="Arial"/>
                <w:szCs w:val="18"/>
                <w:lang w:eastAsia="en-GB"/>
              </w:rPr>
            </w:pPr>
            <w:r w:rsidRPr="006F6EC4">
              <w:rPr>
                <w:rFonts w:eastAsia="宋体" w:cs="Arial"/>
                <w:szCs w:val="18"/>
                <w:lang w:eastAsia="en-GB"/>
              </w:rPr>
              <w:t>Smart livestock f</w:t>
            </w:r>
            <w:r w:rsidRPr="003D49D4">
              <w:rPr>
                <w:rFonts w:eastAsia="宋体" w:cs="Arial"/>
                <w:szCs w:val="18"/>
                <w:lang w:eastAsia="en-GB"/>
              </w:rPr>
              <w:t xml:space="preserve">arming </w:t>
            </w:r>
          </w:p>
          <w:p w14:paraId="726FBCDD" w14:textId="77777777" w:rsidR="006F6EC4" w:rsidRPr="00187132" w:rsidRDefault="006F6EC4" w:rsidP="006F6EC4">
            <w:pPr>
              <w:pStyle w:val="TAC"/>
              <w:rPr>
                <w:rFonts w:cs="Arial"/>
                <w:szCs w:val="18"/>
                <w:lang w:eastAsia="ko-KR"/>
              </w:rPr>
            </w:pPr>
            <w:r w:rsidRPr="00F94CBC">
              <w:rPr>
                <w:rFonts w:eastAsia="宋体" w:cs="Arial"/>
                <w:szCs w:val="18"/>
                <w:lang w:eastAsia="en-GB"/>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&gt;10 s</w:t>
            </w:r>
          </w:p>
          <w:p w14:paraId="6CEF8532" w14:textId="77777777" w:rsidR="006F6EC4" w:rsidRPr="00187132" w:rsidRDefault="006F6EC4" w:rsidP="006F6EC4">
            <w:pPr>
              <w:pStyle w:val="TAC"/>
              <w:rPr>
                <w:rFonts w:cs="Arial"/>
                <w:szCs w:val="18"/>
                <w:lang w:eastAsia="ko-KR"/>
              </w:rPr>
            </w:pPr>
            <w:r w:rsidRPr="003D49D4">
              <w:rPr>
                <w:rFonts w:eastAsia="宋体" w:cs="Arial"/>
                <w:szCs w:val="18"/>
                <w:lang w:eastAsia="en-GB"/>
              </w:rPr>
              <w:t>(Note</w:t>
            </w:r>
            <w:r w:rsidRPr="00F94CBC">
              <w:rPr>
                <w:rFonts w:eastAsia="宋体" w:cs="Arial"/>
                <w:szCs w:val="18"/>
                <w:lang w:eastAsia="en-GB"/>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等线" w:cs="Arial"/>
                <w:szCs w:val="18"/>
                <w:lang w:eastAsia="zh-CN"/>
              </w:rPr>
            </w:pPr>
            <w:r w:rsidRPr="00187132">
              <w:rPr>
                <w:rFonts w:eastAsia="等线"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等线"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/pig considered low [54]. In [55] the stockinggrazing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2"/>
        <w:rPr>
          <w:lang w:eastAsia="zh-CN"/>
        </w:rPr>
      </w:pPr>
      <w:bookmarkStart w:id="448" w:name="_Toc144489308"/>
      <w:bookmarkStart w:id="449" w:name="_Toc144489565"/>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448"/>
      <w:bookmarkEnd w:id="449"/>
    </w:p>
    <w:p w14:paraId="2293DD7B" w14:textId="77777777" w:rsidR="00A8481E" w:rsidRPr="000D5665" w:rsidRDefault="00A8481E" w:rsidP="000D5665">
      <w:pPr>
        <w:pStyle w:val="3"/>
        <w:rPr>
          <w:lang w:eastAsia="zh-CN"/>
        </w:rPr>
      </w:pPr>
      <w:bookmarkStart w:id="450" w:name="_Toc144489309"/>
      <w:bookmarkStart w:id="451" w:name="_Toc144489566"/>
      <w:r w:rsidRPr="000D5665">
        <w:rPr>
          <w:lang w:eastAsia="zh-CN"/>
        </w:rPr>
        <w:t>5.24.1</w:t>
      </w:r>
      <w:r w:rsidRPr="000D5665">
        <w:rPr>
          <w:lang w:eastAsia="zh-CN"/>
        </w:rPr>
        <w:tab/>
        <w:t>Description</w:t>
      </w:r>
      <w:bookmarkEnd w:id="450"/>
      <w:bookmarkEnd w:id="451"/>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lastRenderedPageBreak/>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039FD5E8" w:rsidR="00A8481E" w:rsidRDefault="00A8481E" w:rsidP="00A8481E">
      <w:pPr>
        <w:jc w:val="center"/>
        <w:rPr>
          <w:noProof/>
        </w:rPr>
      </w:pPr>
    </w:p>
    <w:p w14:paraId="3BFF366E" w14:textId="41F4E17C" w:rsidR="006566EF" w:rsidRDefault="006566EF" w:rsidP="00A8481E">
      <w:pPr>
        <w:jc w:val="center"/>
        <w:rPr>
          <w:noProof/>
        </w:rPr>
      </w:pPr>
      <w:r>
        <w:rPr>
          <w:noProof/>
        </w:rPr>
        <w:drawing>
          <wp:inline distT="0" distB="0" distL="0" distR="0" wp14:anchorId="6A7B236B" wp14:editId="110AA3C1">
            <wp:extent cx="2816285" cy="2541905"/>
            <wp:effectExtent l="0" t="0" r="317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59072" cy="2580523"/>
                    </a:xfrm>
                    <a:prstGeom prst="rect">
                      <a:avLst/>
                    </a:prstGeom>
                  </pic:spPr>
                </pic:pic>
              </a:graphicData>
            </a:graphic>
          </wp:inline>
        </w:drawing>
      </w:r>
    </w:p>
    <w:p w14:paraId="2A5DDC66" w14:textId="03785D51" w:rsidR="00870C75" w:rsidRPr="00C1274E" w:rsidRDefault="00870C75" w:rsidP="00870C75">
      <w:pPr>
        <w:jc w:val="center"/>
        <w:rPr>
          <w:rFonts w:ascii="Arial" w:hAnsi="Arial"/>
          <w:b/>
          <w:noProof/>
          <w:lang w:eastAsia="en-GB"/>
        </w:rPr>
      </w:pPr>
      <w:r w:rsidRPr="00532753">
        <w:rPr>
          <w:rFonts w:ascii="Arial" w:hAnsi="Arial"/>
          <w:b/>
          <w:noProof/>
          <w:lang w:eastAsia="en-GB"/>
        </w:rPr>
        <w:t xml:space="preserve">Figure </w:t>
      </w:r>
      <w:r>
        <w:rPr>
          <w:rFonts w:ascii="Arial" w:hAnsi="Arial"/>
          <w:b/>
          <w:noProof/>
          <w:lang w:eastAsia="en-GB"/>
        </w:rPr>
        <w:t>5.24</w:t>
      </w:r>
      <w:r w:rsidRPr="00532753">
        <w:rPr>
          <w:rFonts w:ascii="Arial" w:hAnsi="Arial"/>
          <w:b/>
          <w:noProof/>
          <w:lang w:eastAsia="en-GB"/>
        </w:rPr>
        <w:t>.1-1</w:t>
      </w:r>
      <w:r w:rsidR="00C92FCB">
        <w:rPr>
          <w:rFonts w:ascii="Arial" w:hAnsi="Arial"/>
          <w:b/>
          <w:noProof/>
          <w:lang w:eastAsia="en-GB"/>
        </w:rPr>
        <w:t>:</w:t>
      </w:r>
      <w:r w:rsidRPr="00532753">
        <w:rPr>
          <w:rFonts w:ascii="Arial" w:hAnsi="Arial"/>
          <w:b/>
          <w:noProof/>
          <w:lang w:eastAsia="en-GB"/>
        </w:rPr>
        <w:t xml:space="preserve"> </w:t>
      </w:r>
      <w:r>
        <w:rPr>
          <w:rFonts w:ascii="Arial" w:hAnsi="Arial"/>
          <w:b/>
          <w:noProof/>
          <w:lang w:eastAsia="en-GB"/>
        </w:rPr>
        <w:t xml:space="preserve">Manhole where the fatal accident took place </w:t>
      </w:r>
      <w:r w:rsidR="006566EF">
        <w:rPr>
          <w:rFonts w:ascii="Arial" w:hAnsi="Arial"/>
          <w:b/>
          <w:noProof/>
          <w:lang w:eastAsia="en-GB"/>
        </w:rPr>
        <w:t xml:space="preserve">, incident as in </w:t>
      </w:r>
      <w:r>
        <w:rPr>
          <w:rFonts w:ascii="Arial" w:hAnsi="Arial"/>
          <w:b/>
          <w:noProof/>
          <w:lang w:eastAsia="en-GB"/>
        </w:rPr>
        <w:t>[59]</w:t>
      </w:r>
    </w:p>
    <w:p w14:paraId="783C799B" w14:textId="77777777" w:rsidR="006566EF" w:rsidRDefault="006566EF" w:rsidP="006566EF">
      <w:pPr>
        <w:rPr>
          <w:lang w:eastAsia="zh-CN"/>
        </w:rPr>
      </w:pPr>
      <w:r>
        <w:rPr>
          <w:lang w:eastAsia="zh-CN"/>
        </w:rPr>
        <w:t xml:space="preserve">In general, manhole use case depends on network deployment. This use case assumes </w:t>
      </w:r>
      <w:r w:rsidRPr="008F6DFB">
        <w:rPr>
          <w:rFonts w:ascii="Arial" w:hAnsi="Arial"/>
          <w:sz w:val="18"/>
          <w:lang w:eastAsia="zh-CN"/>
        </w:rPr>
        <w:t>relatively dense network deployment</w:t>
      </w:r>
      <w:r>
        <w:rPr>
          <w:rFonts w:ascii="Arial" w:hAnsi="Arial"/>
          <w:sz w:val="18"/>
          <w:lang w:eastAsia="zh-CN"/>
        </w:rPr>
        <w:t>.</w:t>
      </w:r>
    </w:p>
    <w:p w14:paraId="6DDD0035" w14:textId="05C4A654" w:rsidR="00A8481E" w:rsidRPr="009C1DD2" w:rsidRDefault="00A8481E" w:rsidP="00A8481E">
      <w:pPr>
        <w:jc w:val="both"/>
        <w:rPr>
          <w:rFonts w:eastAsia="宋体"/>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mW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r w:rsidRPr="00DC2D2C">
        <w:rPr>
          <w:lang w:eastAsia="zh-CN"/>
        </w:rPr>
        <w:t>d'égout</w:t>
      </w:r>
      <w:r>
        <w:rPr>
          <w:lang w:eastAsia="zh-CN"/>
        </w:rPr>
        <w:t xml:space="preserve"> sans Souci”. M has service level agreement with La-Tel-Verte to provide 5G network coverage and enable communication of Ambient IoT devices with the 5G network. La-Tel-Verte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r w:rsidRPr="00DC2D2C">
        <w:rPr>
          <w:lang w:eastAsia="zh-CN"/>
        </w:rPr>
        <w:t>d'égout</w:t>
      </w:r>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3"/>
        <w:rPr>
          <w:lang w:eastAsia="zh-CN"/>
        </w:rPr>
      </w:pPr>
      <w:bookmarkStart w:id="452" w:name="_Toc144489310"/>
      <w:bookmarkStart w:id="453" w:name="_Toc144489567"/>
      <w:r w:rsidRPr="000D5665">
        <w:rPr>
          <w:lang w:eastAsia="zh-CN"/>
        </w:rPr>
        <w:t>5.24.2</w:t>
      </w:r>
      <w:r w:rsidRPr="000D5665">
        <w:rPr>
          <w:lang w:eastAsia="zh-CN"/>
        </w:rPr>
        <w:tab/>
        <w:t>Pre-conditions</w:t>
      </w:r>
      <w:bookmarkEnd w:id="452"/>
      <w:bookmarkEnd w:id="453"/>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La-Tel-Verte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r w:rsidR="00A8481E">
        <w:rPr>
          <w:lang w:eastAsia="zh-CN"/>
        </w:rPr>
        <w:t>Municipalit</w:t>
      </w:r>
      <w:r w:rsidR="00A8481E">
        <w:rPr>
          <w:lang w:val="en-US" w:eastAsia="zh-CN"/>
        </w:rPr>
        <w:t xml:space="preserve">y M’s manhole project team has installed wireless sensors, a form of Ambient IoT devices, </w:t>
      </w:r>
      <w:r w:rsidR="00A8481E">
        <w:rPr>
          <w:lang w:val="en-US" w:eastAsia="zh-CN"/>
        </w:rPr>
        <w:lastRenderedPageBreak/>
        <w:t xml:space="preserve">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3"/>
        <w:rPr>
          <w:lang w:eastAsia="zh-CN"/>
        </w:rPr>
      </w:pPr>
      <w:bookmarkStart w:id="454" w:name="_Toc144489311"/>
      <w:bookmarkStart w:id="455" w:name="_Toc144489568"/>
      <w:r w:rsidRPr="000D5665">
        <w:rPr>
          <w:lang w:eastAsia="zh-CN"/>
        </w:rPr>
        <w:t>5.24.3</w:t>
      </w:r>
      <w:r w:rsidRPr="000D5665">
        <w:rPr>
          <w:lang w:eastAsia="zh-CN"/>
        </w:rPr>
        <w:tab/>
        <w:t>Service Flows</w:t>
      </w:r>
      <w:bookmarkEnd w:id="454"/>
      <w:bookmarkEnd w:id="455"/>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r w:rsidRPr="00DC2D2C">
        <w:rPr>
          <w:lang w:eastAsia="zh-CN"/>
        </w:rPr>
        <w:t>d'égout</w:t>
      </w:r>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456" w:name="_Hlk119416566"/>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 </w:t>
      </w:r>
      <w:r w:rsidRPr="00870F40">
        <w:rPr>
          <w:rFonts w:eastAsia="等线"/>
        </w:rPr>
        <w:t>"</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bookmarkEnd w:id="456"/>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r w:rsidRPr="00DC2D2C">
        <w:rPr>
          <w:lang w:eastAsia="zh-CN"/>
        </w:rPr>
        <w:t>d'égout</w:t>
      </w:r>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3"/>
        <w:rPr>
          <w:lang w:eastAsia="zh-CN"/>
        </w:rPr>
      </w:pPr>
      <w:bookmarkStart w:id="457" w:name="_Toc144489312"/>
      <w:bookmarkStart w:id="458" w:name="_Toc144489569"/>
      <w:r w:rsidRPr="000D5665">
        <w:rPr>
          <w:lang w:eastAsia="zh-CN"/>
        </w:rPr>
        <w:t>5.24.4</w:t>
      </w:r>
      <w:r w:rsidRPr="000D5665">
        <w:rPr>
          <w:lang w:eastAsia="zh-CN"/>
        </w:rPr>
        <w:tab/>
        <w:t>Post-conditions</w:t>
      </w:r>
      <w:bookmarkEnd w:id="457"/>
      <w:bookmarkEnd w:id="458"/>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r w:rsidRPr="00DC2D2C">
        <w:rPr>
          <w:lang w:eastAsia="zh-CN"/>
        </w:rPr>
        <w:t>d'égout</w:t>
      </w:r>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3"/>
        <w:rPr>
          <w:lang w:eastAsia="zh-CN"/>
        </w:rPr>
      </w:pPr>
      <w:bookmarkStart w:id="459" w:name="_Toc144489313"/>
      <w:bookmarkStart w:id="460" w:name="_Toc144489570"/>
      <w:r w:rsidRPr="000D5665">
        <w:rPr>
          <w:lang w:eastAsia="zh-CN"/>
        </w:rPr>
        <w:t>5.24.5</w:t>
      </w:r>
      <w:r w:rsidRPr="000D5665">
        <w:rPr>
          <w:lang w:eastAsia="zh-CN"/>
        </w:rPr>
        <w:tab/>
        <w:t>Existing features partly or fully covering the use case functionality</w:t>
      </w:r>
      <w:bookmarkEnd w:id="459"/>
      <w:bookmarkEnd w:id="460"/>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lastRenderedPageBreak/>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3"/>
        <w:rPr>
          <w:lang w:eastAsia="zh-CN"/>
        </w:rPr>
      </w:pPr>
      <w:bookmarkStart w:id="461" w:name="_Toc144489314"/>
      <w:bookmarkStart w:id="462" w:name="_Toc144489571"/>
      <w:r w:rsidRPr="000D5665">
        <w:rPr>
          <w:lang w:eastAsia="zh-CN"/>
        </w:rPr>
        <w:t>5.24.6</w:t>
      </w:r>
      <w:r w:rsidRPr="000D5665">
        <w:rPr>
          <w:lang w:eastAsia="zh-CN"/>
        </w:rPr>
        <w:tab/>
        <w:t>Potential New Requirements needed to support the use case</w:t>
      </w:r>
      <w:bookmarkEnd w:id="461"/>
      <w:bookmarkEnd w:id="462"/>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lang w:eastAsia="en-GB"/>
        </w:rPr>
      </w:pPr>
      <w:r w:rsidRPr="002B6C30">
        <w:rPr>
          <w:rFonts w:ascii="Arial" w:hAnsi="Arial"/>
          <w:b/>
          <w:lang w:eastAsia="en-GB"/>
        </w:rPr>
        <w:t xml:space="preserve">Table </w:t>
      </w:r>
      <w:r>
        <w:rPr>
          <w:rFonts w:ascii="Arial" w:hAnsi="Arial"/>
          <w:b/>
          <w:lang w:eastAsia="en-GB"/>
        </w:rPr>
        <w:t>5.24</w:t>
      </w:r>
      <w:r w:rsidRPr="002B6C30">
        <w:rPr>
          <w:rFonts w:ascii="Arial" w:hAnsi="Arial"/>
          <w:b/>
          <w:lang w:eastAsia="en-GB"/>
        </w:rPr>
        <w:t>.6-1</w:t>
      </w:r>
      <w:r w:rsidR="00C92FCB">
        <w:rPr>
          <w:rFonts w:ascii="Arial" w:hAnsi="Arial"/>
          <w:b/>
          <w:lang w:eastAsia="en-GB"/>
        </w:rPr>
        <w:t>:</w:t>
      </w:r>
      <w:r>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t>Smart manhole cover</w:t>
            </w:r>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3C87BDFD" w:rsidR="00A904AB" w:rsidRPr="00E52ED3" w:rsidRDefault="00A904AB" w:rsidP="00A904AB">
            <w:pPr>
              <w:pStyle w:val="TAC"/>
              <w:rPr>
                <w:rFonts w:cs="Arial"/>
                <w:szCs w:val="18"/>
                <w:lang w:eastAsia="ko-KR"/>
              </w:rPr>
            </w:pPr>
            <w:r w:rsidRPr="0085776F">
              <w:rPr>
                <w:lang w:eastAsia="de-DE"/>
              </w:rPr>
              <w:t xml:space="preserve">300 m - </w:t>
            </w:r>
            <w:r w:rsidR="006E33BA">
              <w:rPr>
                <w:lang w:eastAsia="de-DE"/>
              </w:rPr>
              <w:t>5</w:t>
            </w:r>
            <w:r w:rsidR="006E33BA" w:rsidRPr="0085776F">
              <w:rPr>
                <w:lang w:eastAsia="de-DE"/>
              </w:rPr>
              <w:t xml:space="preserve">00 </w:t>
            </w:r>
            <w:r w:rsidRPr="0085776F">
              <w:rPr>
                <w:lang w:eastAsia="de-DE"/>
              </w:rPr>
              <w:t>m</w:t>
            </w:r>
            <w:r w:rsidRPr="00D37785">
              <w:rPr>
                <w:lang w:eastAsia="de-DE"/>
              </w:rPr>
              <w:t xml:space="preserve"> </w:t>
            </w:r>
          </w:p>
          <w:p w14:paraId="2C9D78AC" w14:textId="3E90609C" w:rsidR="00A904AB" w:rsidRDefault="00A904AB" w:rsidP="00A904AB">
            <w:pPr>
              <w:pStyle w:val="TAC"/>
              <w:rPr>
                <w:lang w:eastAsia="de-DE"/>
              </w:rPr>
            </w:pPr>
            <w:r>
              <w:rPr>
                <w:lang w:eastAsia="de-DE"/>
              </w:rPr>
              <w:t>Outdoor</w:t>
            </w:r>
            <w:r w:rsidR="006E33BA">
              <w:rPr>
                <w:lang w:eastAsia="de-DE"/>
              </w:rPr>
              <w:t>(note 6, note 7)</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等线" w:hAnsi="Arial" w:cs="Arial"/>
                <w:sz w:val="18"/>
                <w:szCs w:val="18"/>
                <w:lang w:eastAsia="zh-CN"/>
              </w:rPr>
            </w:pPr>
            <w:r>
              <w:rPr>
                <w:rFonts w:ascii="Arial" w:eastAsia="等线" w:hAnsi="Arial" w:cs="Arial"/>
                <w:sz w:val="18"/>
                <w:szCs w:val="18"/>
                <w:lang w:eastAsia="zh-CN"/>
              </w:rPr>
              <w:t>S</w:t>
            </w:r>
            <w:r>
              <w:rPr>
                <w:rFonts w:ascii="Arial" w:eastAsia="等线" w:hAnsi="Arial" w:cs="Arial" w:hint="eastAsia"/>
                <w:sz w:val="18"/>
                <w:szCs w:val="18"/>
                <w:lang w:eastAsia="zh-CN"/>
              </w:rPr>
              <w:t>ta</w:t>
            </w:r>
            <w:r>
              <w:rPr>
                <w:rFonts w:ascii="Arial" w:eastAsia="等线"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0D1A2024" w14:textId="77777777" w:rsidR="008B1610" w:rsidRDefault="00A904AB" w:rsidP="00A923A3">
            <w:pPr>
              <w:pStyle w:val="TAN"/>
              <w:rPr>
                <w:rFonts w:cs="Arial"/>
                <w:szCs w:val="18"/>
              </w:rPr>
            </w:pPr>
            <w:r w:rsidRPr="00A923A3">
              <w:rPr>
                <w:rFonts w:cs="Arial"/>
                <w:szCs w:val="18"/>
              </w:rPr>
              <w:t xml:space="preserve">NOTE 5:   </w:t>
            </w:r>
            <w:r w:rsidRPr="003C6511">
              <w:rPr>
                <w:rFonts w:cs="Arial"/>
                <w:szCs w:val="18"/>
              </w:rPr>
              <w:t>For manhole cover remote monitoring, per 15-minutes data acquisition is sufficient to largely increase road traffic safety.</w:t>
            </w:r>
          </w:p>
          <w:p w14:paraId="508354B5" w14:textId="77777777" w:rsidR="006E33BA" w:rsidRPr="00A923A3" w:rsidRDefault="006E33BA" w:rsidP="00A923A3">
            <w:pPr>
              <w:pStyle w:val="TAN"/>
              <w:rPr>
                <w:rFonts w:cs="Arial"/>
                <w:szCs w:val="18"/>
              </w:rPr>
            </w:pPr>
            <w:r w:rsidRPr="00E56CC0">
              <w:rPr>
                <w:rFonts w:cs="Arial"/>
                <w:szCs w:val="18"/>
              </w:rPr>
              <w:t xml:space="preserve">NOTE 6:   </w:t>
            </w:r>
            <w:r w:rsidRPr="00A923A3">
              <w:rPr>
                <w:rFonts w:cs="Arial"/>
                <w:szCs w:val="18"/>
              </w:rPr>
              <w:t>The value is dependent on the actual network deployment.</w:t>
            </w:r>
          </w:p>
          <w:p w14:paraId="6AA3248D" w14:textId="59557726" w:rsidR="006E33BA" w:rsidRPr="00286BD6" w:rsidRDefault="006E33BA" w:rsidP="00A923A3">
            <w:pPr>
              <w:pStyle w:val="TAN"/>
              <w:rPr>
                <w:rFonts w:eastAsia="Malgun Gothic" w:cs="Arial"/>
                <w:szCs w:val="18"/>
                <w:lang w:val="en-US" w:eastAsia="ko-KR"/>
              </w:rPr>
            </w:pPr>
            <w:r w:rsidRPr="00A923A3">
              <w:rPr>
                <w:rFonts w:cs="Arial"/>
                <w:szCs w:val="18"/>
              </w:rPr>
              <w:t>NOTE 7:   This communication range implies a relatively dense network deployment.</w:t>
            </w:r>
          </w:p>
        </w:tc>
      </w:tr>
    </w:tbl>
    <w:p w14:paraId="0B00F738" w14:textId="77777777" w:rsidR="008B1610" w:rsidRDefault="008B1610" w:rsidP="00690CB6"/>
    <w:p w14:paraId="3F18D225" w14:textId="77777777" w:rsidR="00293E3F" w:rsidRPr="00187132" w:rsidRDefault="00293E3F" w:rsidP="00187132">
      <w:pPr>
        <w:pStyle w:val="2"/>
        <w:rPr>
          <w:lang w:eastAsia="zh-CN"/>
        </w:rPr>
      </w:pPr>
      <w:bookmarkStart w:id="463" w:name="_Toc144489315"/>
      <w:bookmarkStart w:id="464" w:name="_Toc144489572"/>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463"/>
      <w:bookmarkEnd w:id="464"/>
    </w:p>
    <w:p w14:paraId="3642B520" w14:textId="77777777" w:rsidR="00293E3F" w:rsidRPr="000D5665" w:rsidRDefault="00293E3F" w:rsidP="000D5665">
      <w:pPr>
        <w:pStyle w:val="3"/>
        <w:rPr>
          <w:lang w:eastAsia="zh-CN"/>
        </w:rPr>
      </w:pPr>
      <w:bookmarkStart w:id="465" w:name="_Toc144489316"/>
      <w:bookmarkStart w:id="466" w:name="_Toc144489573"/>
      <w:r w:rsidRPr="000D5665">
        <w:rPr>
          <w:lang w:eastAsia="zh-CN"/>
        </w:rPr>
        <w:t>5.25.1</w:t>
      </w:r>
      <w:r w:rsidRPr="000D5665">
        <w:rPr>
          <w:lang w:eastAsia="zh-CN"/>
        </w:rPr>
        <w:tab/>
        <w:t>Description</w:t>
      </w:r>
      <w:bookmarkEnd w:id="465"/>
      <w:bookmarkEnd w:id="466"/>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Philario </w:t>
      </w:r>
      <w:r>
        <w:rPr>
          <w:rFonts w:hint="eastAsia"/>
          <w:lang w:eastAsia="zh-CN"/>
        </w:rPr>
        <w:t>respon</w:t>
      </w:r>
      <w:r>
        <w:rPr>
          <w:lang w:eastAsia="zh-CN"/>
        </w:rPr>
        <w:t>ds to a recent tragic incident by implementing the smart bridge health monitoring programme “SAFE”. Philario has service level agreement with O-Tel to provide 5G network coverage and enable communication of Ambient IoT devices with the 5G network</w:t>
      </w:r>
      <w:r w:rsidRPr="003C7022">
        <w:rPr>
          <w:lang w:eastAsia="zh-CN"/>
        </w:rPr>
        <w:t xml:space="preserve"> </w:t>
      </w:r>
      <w:r>
        <w:rPr>
          <w:lang w:eastAsia="zh-CN"/>
        </w:rPr>
        <w:t>O-Tel per service level agreement provides energy-efficient communication and management services to the local government of Philario:</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lastRenderedPageBreak/>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宋体"/>
          <w:lang w:eastAsia="zh-CN"/>
        </w:rPr>
      </w:pPr>
      <w:bookmarkStart w:id="467" w:name="OLE_LINK28"/>
      <w:bookmarkStart w:id="468" w:name="OLE_LINK29"/>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1 mW</w:t>
      </w:r>
      <w:bookmarkEnd w:id="467"/>
      <w:bookmarkEnd w:id="468"/>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489D7DCD" w14:textId="77777777" w:rsidR="00570610" w:rsidRPr="0028209B" w:rsidRDefault="00570610" w:rsidP="00293E3F">
      <w:pPr>
        <w:ind w:leftChars="200" w:left="400"/>
        <w:jc w:val="both"/>
        <w:rPr>
          <w:rFonts w:eastAsia="等线"/>
          <w:lang w:eastAsia="zh-CN"/>
        </w:rPr>
      </w:pPr>
    </w:p>
    <w:p w14:paraId="5CF0061A" w14:textId="77777777" w:rsidR="00293E3F" w:rsidRPr="000D5665" w:rsidRDefault="00293E3F" w:rsidP="000D5665">
      <w:pPr>
        <w:pStyle w:val="3"/>
        <w:rPr>
          <w:lang w:eastAsia="zh-CN"/>
        </w:rPr>
      </w:pPr>
      <w:bookmarkStart w:id="469" w:name="_Toc144489317"/>
      <w:bookmarkStart w:id="470" w:name="_Toc144489574"/>
      <w:r w:rsidRPr="000D5665">
        <w:rPr>
          <w:lang w:eastAsia="zh-CN"/>
        </w:rPr>
        <w:t>5.25.2</w:t>
      </w:r>
      <w:r w:rsidRPr="000D5665">
        <w:rPr>
          <w:lang w:eastAsia="zh-CN"/>
        </w:rPr>
        <w:tab/>
        <w:t>Pre-conditions</w:t>
      </w:r>
      <w:bookmarkEnd w:id="469"/>
      <w:bookmarkEnd w:id="470"/>
    </w:p>
    <w:p w14:paraId="7F26EB1C" w14:textId="77777777" w:rsidR="00293E3F" w:rsidRDefault="00293E3F" w:rsidP="00293E3F">
      <w:pPr>
        <w:jc w:val="both"/>
        <w:rPr>
          <w:lang w:val="en-US" w:eastAsia="zh-CN"/>
        </w:rPr>
      </w:pPr>
      <w:r>
        <w:rPr>
          <w:lang w:eastAsia="zh-CN"/>
        </w:rPr>
        <w:t>Philario’s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3"/>
        <w:rPr>
          <w:lang w:eastAsia="zh-CN"/>
        </w:rPr>
      </w:pPr>
      <w:bookmarkStart w:id="471" w:name="_Toc144489318"/>
      <w:bookmarkStart w:id="472" w:name="_Toc144489575"/>
      <w:r w:rsidRPr="000D5665">
        <w:rPr>
          <w:lang w:eastAsia="zh-CN"/>
        </w:rPr>
        <w:t>5.25.3</w:t>
      </w:r>
      <w:r w:rsidRPr="000D5665">
        <w:rPr>
          <w:lang w:eastAsia="zh-CN"/>
        </w:rPr>
        <w:tab/>
        <w:t>Service Flows</w:t>
      </w:r>
      <w:bookmarkEnd w:id="471"/>
      <w:bookmarkEnd w:id="472"/>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r>
        <w:rPr>
          <w:lang w:eastAsia="zh-CN"/>
        </w:rPr>
        <w:t>Philario</w:t>
      </w:r>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等线"/>
        </w:rPr>
        <w:t>"</w:t>
      </w:r>
      <w:r w:rsidRPr="00870F40">
        <w:rPr>
          <w:lang w:val="en-US" w:eastAsia="zh-CN"/>
        </w:rPr>
        <w:t>inventory</w:t>
      </w:r>
      <w:r w:rsidRPr="00870F40">
        <w:rPr>
          <w:rFonts w:eastAsia="等线"/>
        </w:rPr>
        <w:t>"</w:t>
      </w:r>
      <w:r>
        <w:rPr>
          <w:rFonts w:eastAsia="等线"/>
        </w:rPr>
        <w:t xml:space="preserve"> and</w:t>
      </w:r>
      <w:r w:rsidRPr="00870F40">
        <w:rPr>
          <w:rFonts w:eastAsia="等线"/>
        </w:rPr>
        <w:t xml:space="preserve"> "</w:t>
      </w:r>
      <w:r w:rsidRPr="00870F40">
        <w:rPr>
          <w:lang w:val="en-US" w:eastAsia="zh-CN"/>
        </w:rPr>
        <w:t>read</w:t>
      </w:r>
      <w:r w:rsidRPr="00870F40">
        <w:rPr>
          <w:rFonts w:eastAsia="等线"/>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等线"/>
        </w:rPr>
        <w:t>"</w:t>
      </w:r>
      <w:r w:rsidRPr="003A4ABA">
        <w:rPr>
          <w:rFonts w:hint="eastAsia"/>
          <w:lang w:val="en-US" w:eastAsia="zh-CN"/>
        </w:rPr>
        <w:t>I</w:t>
      </w:r>
      <w:r w:rsidRPr="003A4ABA">
        <w:rPr>
          <w:lang w:val="en-US" w:eastAsia="zh-CN"/>
        </w:rPr>
        <w:t>nventory</w:t>
      </w:r>
      <w:r w:rsidRPr="003A4ABA">
        <w:rPr>
          <w:rFonts w:eastAsia="等线"/>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等线"/>
        </w:rPr>
        <w:t>"</w:t>
      </w:r>
      <w:r w:rsidRPr="003A4ABA">
        <w:rPr>
          <w:lang w:val="en-US" w:eastAsia="zh-CN"/>
        </w:rPr>
        <w:t>Read</w:t>
      </w:r>
      <w:r w:rsidRPr="003A4ABA">
        <w:rPr>
          <w:rFonts w:eastAsia="等线"/>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3"/>
        <w:rPr>
          <w:lang w:eastAsia="zh-CN"/>
        </w:rPr>
      </w:pPr>
      <w:bookmarkStart w:id="473" w:name="_Toc144489319"/>
      <w:bookmarkStart w:id="474" w:name="_Toc144489576"/>
      <w:r w:rsidRPr="000D5665">
        <w:rPr>
          <w:lang w:eastAsia="zh-CN"/>
        </w:rPr>
        <w:t>5.25.4</w:t>
      </w:r>
      <w:r w:rsidRPr="000D5665">
        <w:rPr>
          <w:lang w:eastAsia="zh-CN"/>
        </w:rPr>
        <w:tab/>
        <w:t>Post-conditions</w:t>
      </w:r>
      <w:bookmarkEnd w:id="473"/>
      <w:bookmarkEnd w:id="474"/>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r>
        <w:rPr>
          <w:lang w:eastAsia="zh-CN"/>
        </w:rPr>
        <w:t>Philario’s</w:t>
      </w:r>
      <w:r>
        <w:rPr>
          <w:lang w:val="en-US" w:eastAsia="zh-CN"/>
        </w:rPr>
        <w:t xml:space="preserve"> bridge health monitoring application function is enabled by the 5G system to remotely monitor the large number of sensors (Ambient IoT devices) on the target bridges within </w:t>
      </w:r>
      <w:r>
        <w:rPr>
          <w:lang w:eastAsia="zh-CN"/>
        </w:rPr>
        <w:t xml:space="preserve">Philario’s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3"/>
        <w:rPr>
          <w:lang w:eastAsia="zh-CN"/>
        </w:rPr>
      </w:pPr>
      <w:bookmarkStart w:id="475" w:name="_Toc144489320"/>
      <w:bookmarkStart w:id="476" w:name="_Toc144489577"/>
      <w:r w:rsidRPr="000D5665">
        <w:rPr>
          <w:lang w:eastAsia="zh-CN"/>
        </w:rPr>
        <w:lastRenderedPageBreak/>
        <w:t>5.25.5</w:t>
      </w:r>
      <w:r w:rsidRPr="000D5665">
        <w:rPr>
          <w:lang w:eastAsia="zh-CN"/>
        </w:rPr>
        <w:tab/>
        <w:t>Existing features partly or fully covering the use case functionality</w:t>
      </w:r>
      <w:bookmarkEnd w:id="475"/>
      <w:bookmarkEnd w:id="476"/>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3"/>
        <w:rPr>
          <w:lang w:eastAsia="zh-CN"/>
        </w:rPr>
      </w:pPr>
      <w:bookmarkStart w:id="477" w:name="_Toc144489321"/>
      <w:bookmarkStart w:id="478" w:name="_Toc144489578"/>
      <w:r w:rsidRPr="000D5665">
        <w:rPr>
          <w:lang w:eastAsia="zh-CN"/>
        </w:rPr>
        <w:t>5.25.6</w:t>
      </w:r>
      <w:r w:rsidRPr="000D5665">
        <w:rPr>
          <w:lang w:eastAsia="zh-CN"/>
        </w:rPr>
        <w:tab/>
        <w:t>Potential New Requirements needed to support the use case</w:t>
      </w:r>
      <w:bookmarkEnd w:id="477"/>
      <w:bookmarkEnd w:id="478"/>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lastRenderedPageBreak/>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lang w:eastAsia="en-GB"/>
        </w:rPr>
      </w:pPr>
      <w:bookmarkStart w:id="479" w:name="_Hlk120194350"/>
      <w:r w:rsidRPr="002B6C30">
        <w:rPr>
          <w:rFonts w:ascii="Arial" w:hAnsi="Arial"/>
          <w:b/>
          <w:lang w:eastAsia="en-GB"/>
        </w:rPr>
        <w:t xml:space="preserve">Table </w:t>
      </w:r>
      <w:r>
        <w:rPr>
          <w:rFonts w:ascii="Arial" w:hAnsi="Arial"/>
          <w:b/>
          <w:lang w:eastAsia="en-GB"/>
        </w:rPr>
        <w:t>5.25</w:t>
      </w:r>
      <w:r w:rsidRPr="002B6C30">
        <w:rPr>
          <w:rFonts w:ascii="Arial" w:hAnsi="Arial"/>
          <w:b/>
          <w:lang w:eastAsia="en-GB"/>
        </w:rPr>
        <w:t>.6-1</w:t>
      </w:r>
      <w:bookmarkEnd w:id="479"/>
      <w:r w:rsidR="00C92FCB">
        <w:rPr>
          <w:rFonts w:ascii="Arial" w:hAnsi="Arial"/>
          <w:b/>
          <w:lang w:eastAsia="en-GB"/>
        </w:rPr>
        <w:t xml:space="preserve">: </w:t>
      </w:r>
      <w:r w:rsidRPr="00870F40">
        <w:rPr>
          <w:rFonts w:ascii="Arial" w:hAnsi="Arial"/>
          <w:b/>
          <w:lang w:eastAsia="en-GB"/>
        </w:rPr>
        <w:t xml:space="preserve">Potential key performance requirements for the use of Ambient IoT devices </w:t>
      </w:r>
      <w:r>
        <w:rPr>
          <w:rFonts w:ascii="Arial" w:hAnsi="Arial"/>
          <w:b/>
          <w:lang w:eastAsia="en-G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1293"/>
        <w:gridCol w:w="717"/>
        <w:gridCol w:w="1039"/>
        <w:gridCol w:w="627"/>
        <w:gridCol w:w="615"/>
        <w:gridCol w:w="615"/>
        <w:gridCol w:w="615"/>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宋体" w:cs="Arial"/>
                <w:szCs w:val="18"/>
                <w:lang w:eastAsia="en-GB"/>
              </w:rPr>
              <w:t xml:space="preserve">Smart </w:t>
            </w:r>
            <w:r w:rsidRPr="003D49D4">
              <w:rPr>
                <w:rFonts w:cs="Arial"/>
                <w:szCs w:val="18"/>
                <w:lang w:eastAsia="zh-CN"/>
              </w:rPr>
              <w:t xml:space="preserve">bridge health </w:t>
            </w:r>
            <w:r w:rsidRPr="003D49D4">
              <w:rPr>
                <w:rFonts w:eastAsia="宋体" w:cs="Arial"/>
                <w:szCs w:val="18"/>
                <w:lang w:eastAsia="en-GB"/>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宋体" w:cs="Arial"/>
                <w:szCs w:val="18"/>
                <w:lang w:eastAsia="en-GB"/>
              </w:rPr>
            </w:pPr>
            <w:r w:rsidRPr="006F6EC4">
              <w:rPr>
                <w:rFonts w:eastAsia="宋体" w:cs="Arial"/>
                <w:szCs w:val="18"/>
                <w:lang w:eastAsia="en-GB"/>
              </w:rPr>
              <w:t>10 s</w:t>
            </w:r>
          </w:p>
          <w:p w14:paraId="7F8E8602" w14:textId="77777777" w:rsidR="006F6EC4" w:rsidRPr="00187132" w:rsidRDefault="006F6EC4" w:rsidP="006F6EC4">
            <w:pPr>
              <w:pStyle w:val="TAC"/>
              <w:rPr>
                <w:rFonts w:cs="Arial"/>
                <w:szCs w:val="18"/>
                <w:lang w:eastAsia="ko-KR"/>
              </w:rPr>
            </w:pPr>
            <w:r w:rsidRPr="003D49D4">
              <w:rPr>
                <w:rFonts w:eastAsia="宋体" w:cs="Arial"/>
                <w:szCs w:val="18"/>
                <w:lang w:eastAsia="en-GB"/>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3034AD56" w:rsidR="003B6015" w:rsidRPr="00D37785" w:rsidRDefault="003B6015" w:rsidP="003B6015">
            <w:pPr>
              <w:pStyle w:val="TAC"/>
              <w:rPr>
                <w:lang w:eastAsia="de-DE"/>
              </w:rPr>
            </w:pPr>
            <w:r w:rsidRPr="0085776F">
              <w:rPr>
                <w:lang w:eastAsia="de-DE"/>
              </w:rPr>
              <w:t xml:space="preserve">300 m - </w:t>
            </w:r>
            <w:r>
              <w:rPr>
                <w:lang w:eastAsia="de-DE"/>
              </w:rPr>
              <w:t>5</w:t>
            </w:r>
            <w:r w:rsidRPr="0085776F">
              <w:rPr>
                <w:lang w:eastAsia="de-DE"/>
              </w:rPr>
              <w:t>00 m</w:t>
            </w:r>
            <w:r w:rsidRPr="00D37785">
              <w:rPr>
                <w:lang w:eastAsia="de-DE"/>
              </w:rPr>
              <w:t xml:space="preserve"> </w:t>
            </w:r>
          </w:p>
          <w:p w14:paraId="23E70B02" w14:textId="6FEA9A80" w:rsidR="006F6EC4" w:rsidRPr="00187132" w:rsidRDefault="003B6015" w:rsidP="003B6015">
            <w:pPr>
              <w:rPr>
                <w:rFonts w:ascii="Arial" w:hAnsi="Arial" w:cs="Arial"/>
                <w:sz w:val="18"/>
                <w:szCs w:val="18"/>
                <w:lang w:eastAsia="ko-KR"/>
              </w:rPr>
            </w:pPr>
            <w:r>
              <w:rPr>
                <w:lang w:eastAsia="de-DE"/>
              </w:rPr>
              <w:t>Outdoor</w:t>
            </w:r>
            <w:r w:rsidR="00DB19CF">
              <w:rPr>
                <w:rFonts w:ascii="Arial" w:hAnsi="Arial" w:cs="Arial"/>
                <w:sz w:val="18"/>
                <w:szCs w:val="18"/>
                <w:lang w:eastAsia="de-DE"/>
              </w:rPr>
              <w:t>(note 5)</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等线"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0FC7AA3" w14:textId="77777777" w:rsidR="008B1610" w:rsidRDefault="006F6EC4" w:rsidP="00DB19CF">
            <w:pPr>
              <w:pStyle w:val="TAN"/>
              <w:rPr>
                <w:rFonts w:cs="Arial"/>
                <w:szCs w:val="18"/>
              </w:rPr>
            </w:pPr>
            <w:r w:rsidRPr="00E13E3E">
              <w:rPr>
                <w:rFonts w:cs="Arial"/>
                <w:szCs w:val="18"/>
              </w:rPr>
              <w:t>NOTE 4:   For bridge health monitoring applications, the distance</w:t>
            </w:r>
            <w:r w:rsidRPr="00006734">
              <w:rPr>
                <w:rFonts w:cs="Arial"/>
                <w:szCs w:val="18"/>
              </w:rPr>
              <w:t>s among sensors are larger than 10 meters. Big data analysis-based bridge health monitoring deploys 369 sensors of various types on Changjiang bridge, in Shanghai [75]. In Beijing, around 150 sensors</w:t>
            </w:r>
            <w:r w:rsidRPr="00797648">
              <w:rPr>
                <w:rFonts w:cs="Arial"/>
                <w:szCs w:val="18"/>
              </w:rPr>
              <w:t xml:space="preserve"> are deployed on Dongsha bridge of 1360 meter length [76]. In busy sections of mega cities, concentration of bridges can be considerate.</w:t>
            </w:r>
          </w:p>
          <w:p w14:paraId="78A85D5C" w14:textId="61CCE9F3" w:rsidR="00DB19CF" w:rsidRPr="00286BD6" w:rsidRDefault="00DB19CF" w:rsidP="00DB19CF">
            <w:pPr>
              <w:pStyle w:val="TAN"/>
              <w:rPr>
                <w:rFonts w:eastAsia="Malgun Gothic" w:cs="Arial"/>
                <w:szCs w:val="18"/>
                <w:lang w:val="en-US" w:eastAsia="ko-KR"/>
              </w:rPr>
            </w:pPr>
            <w:r w:rsidRPr="00215D68">
              <w:rPr>
                <w:rFonts w:cs="Arial"/>
                <w:szCs w:val="18"/>
              </w:rPr>
              <w:t>NOTE 5:   The value is dependent on the actual deployment.</w:t>
            </w:r>
          </w:p>
        </w:tc>
      </w:tr>
    </w:tbl>
    <w:p w14:paraId="5867C31E" w14:textId="77777777" w:rsidR="008B1610" w:rsidRDefault="008B1610" w:rsidP="00690CB6"/>
    <w:p w14:paraId="1FB531D6" w14:textId="77777777" w:rsidR="00D31C83" w:rsidRPr="000D316A" w:rsidRDefault="00D31C83" w:rsidP="000D316A">
      <w:pPr>
        <w:pStyle w:val="2"/>
      </w:pPr>
      <w:bookmarkStart w:id="480" w:name="_Toc144489322"/>
      <w:bookmarkStart w:id="481" w:name="_Toc144489579"/>
      <w:r w:rsidRPr="000D316A">
        <w:t xml:space="preserve">5.26 </w:t>
      </w:r>
      <w:r w:rsidR="00A05E0E">
        <w:tab/>
      </w:r>
      <w:r w:rsidR="00476877" w:rsidRPr="000D316A">
        <w:t xml:space="preserve">Use case on </w:t>
      </w:r>
      <w:r w:rsidRPr="000D316A">
        <w:t>Elderly Health Care</w:t>
      </w:r>
      <w:bookmarkEnd w:id="480"/>
      <w:bookmarkEnd w:id="481"/>
    </w:p>
    <w:p w14:paraId="0545B3B7" w14:textId="77777777" w:rsidR="00D31C83" w:rsidRPr="0078112F" w:rsidRDefault="00D31C83" w:rsidP="00D31C83">
      <w:pPr>
        <w:pStyle w:val="3"/>
        <w:rPr>
          <w:lang w:eastAsia="zh-CN"/>
        </w:rPr>
      </w:pPr>
      <w:bookmarkStart w:id="482" w:name="_Toc144489323"/>
      <w:bookmarkStart w:id="483" w:name="_Toc144489580"/>
      <w:r>
        <w:rPr>
          <w:lang w:eastAsia="zh-CN"/>
        </w:rPr>
        <w:t>5.26</w:t>
      </w:r>
      <w:r w:rsidRPr="0078112F">
        <w:rPr>
          <w:lang w:eastAsia="zh-CN"/>
        </w:rPr>
        <w:t xml:space="preserve">.1 </w:t>
      </w:r>
      <w:r w:rsidR="00A05E0E">
        <w:rPr>
          <w:lang w:eastAsia="zh-CN"/>
        </w:rPr>
        <w:tab/>
      </w:r>
      <w:r w:rsidRPr="0078112F">
        <w:rPr>
          <w:lang w:eastAsia="zh-CN"/>
        </w:rPr>
        <w:t>Description</w:t>
      </w:r>
      <w:bookmarkEnd w:id="482"/>
      <w:bookmarkEnd w:id="483"/>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lastRenderedPageBreak/>
        <w:t>To help Scott to be autonomous on his own, and improve his heart condition, Rachel decided to prescribe him medicines from a new supplier: DontForgetYourMed. DontForgetYourMed offers a personalised service that allows the patient’s doctor to set up the quantity and frequency of the medicines prescribed. Using medicines packets with Ambient IoT tags attached, DontForgetYourMed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t>In the case of Scott, his heart rate is monitored with his smartwatch, and it is notified regularly to DontForgetYourMed service. This way, Rachel can modify the frequency of some medicines depending on a configured threshold of Scott’s heart rate.</w:t>
      </w:r>
    </w:p>
    <w:p w14:paraId="652364A0" w14:textId="77777777" w:rsidR="00D31C83" w:rsidRPr="0078112F" w:rsidRDefault="00D31C83" w:rsidP="00D31C83">
      <w:pPr>
        <w:pStyle w:val="3"/>
        <w:rPr>
          <w:lang w:eastAsia="zh-CN"/>
        </w:rPr>
      </w:pPr>
      <w:bookmarkStart w:id="484" w:name="_Toc144489324"/>
      <w:bookmarkStart w:id="485" w:name="_Toc144489581"/>
      <w:r>
        <w:rPr>
          <w:lang w:eastAsia="zh-CN"/>
        </w:rPr>
        <w:t>5.26</w:t>
      </w:r>
      <w:r w:rsidRPr="0078112F">
        <w:rPr>
          <w:lang w:eastAsia="zh-CN"/>
        </w:rPr>
        <w:t>.2</w:t>
      </w:r>
      <w:r w:rsidR="00A05E0E">
        <w:rPr>
          <w:lang w:eastAsia="zh-CN"/>
        </w:rPr>
        <w:tab/>
      </w:r>
      <w:r w:rsidRPr="0078112F">
        <w:rPr>
          <w:lang w:eastAsia="zh-CN"/>
        </w:rPr>
        <w:t xml:space="preserve"> Pre-conditions</w:t>
      </w:r>
      <w:bookmarkEnd w:id="484"/>
      <w:bookmarkEnd w:id="485"/>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DontForgetYourMed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3"/>
        <w:rPr>
          <w:lang w:eastAsia="zh-CN"/>
        </w:rPr>
      </w:pPr>
      <w:bookmarkStart w:id="486" w:name="_Toc144489325"/>
      <w:bookmarkStart w:id="487" w:name="_Toc144489582"/>
      <w:r>
        <w:rPr>
          <w:lang w:eastAsia="zh-CN"/>
        </w:rPr>
        <w:t>5.26</w:t>
      </w:r>
      <w:r w:rsidRPr="0078112F">
        <w:rPr>
          <w:lang w:eastAsia="zh-CN"/>
        </w:rPr>
        <w:t xml:space="preserve">.3 </w:t>
      </w:r>
      <w:r w:rsidR="00A05E0E">
        <w:rPr>
          <w:lang w:eastAsia="zh-CN"/>
        </w:rPr>
        <w:tab/>
      </w:r>
      <w:r w:rsidRPr="0078112F">
        <w:rPr>
          <w:lang w:eastAsia="zh-CN"/>
        </w:rPr>
        <w:t>Service Flows</w:t>
      </w:r>
      <w:bookmarkEnd w:id="486"/>
      <w:bookmarkEnd w:id="487"/>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aff"/>
        <w:rPr>
          <w:rFonts w:ascii="Times New Roman" w:hAnsi="Times New Roman"/>
          <w:sz w:val="20"/>
          <w:szCs w:val="20"/>
        </w:rPr>
      </w:pPr>
    </w:p>
    <w:p w14:paraId="0BC6C4A7"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6372FF86" w14:textId="77777777" w:rsidR="00D31C83" w:rsidRPr="00187132" w:rsidRDefault="00D31C83" w:rsidP="00D31C83">
      <w:pPr>
        <w:pStyle w:val="aff"/>
        <w:rPr>
          <w:rFonts w:ascii="Times New Roman" w:hAnsi="Times New Roman"/>
          <w:sz w:val="20"/>
          <w:szCs w:val="20"/>
        </w:rPr>
      </w:pPr>
    </w:p>
    <w:p w14:paraId="4DC1B51C"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aff"/>
        <w:rPr>
          <w:rFonts w:ascii="Times New Roman" w:hAnsi="Times New Roman"/>
          <w:sz w:val="20"/>
          <w:szCs w:val="20"/>
        </w:rPr>
      </w:pPr>
    </w:p>
    <w:p w14:paraId="1320795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aff"/>
        <w:rPr>
          <w:rFonts w:ascii="Times New Roman" w:hAnsi="Times New Roman"/>
          <w:sz w:val="20"/>
          <w:szCs w:val="20"/>
        </w:rPr>
      </w:pPr>
    </w:p>
    <w:p w14:paraId="34783B8E" w14:textId="77777777" w:rsidR="00D31C83" w:rsidRPr="00187132" w:rsidRDefault="00D31C83" w:rsidP="00D31C83">
      <w:pPr>
        <w:pStyle w:val="aff"/>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03917DB2" w14:textId="77777777" w:rsidR="00D31C83" w:rsidRPr="00187132" w:rsidRDefault="00D31C83" w:rsidP="00D31C83">
      <w:pPr>
        <w:pStyle w:val="aff"/>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aff"/>
        <w:rPr>
          <w:rFonts w:ascii="Times New Roman" w:hAnsi="Times New Roman"/>
          <w:sz w:val="20"/>
          <w:szCs w:val="20"/>
        </w:rPr>
      </w:pPr>
    </w:p>
    <w:p w14:paraId="1E57A04F" w14:textId="77777777" w:rsidR="00D31C83" w:rsidRPr="00187132" w:rsidRDefault="00D31C83" w:rsidP="00187132">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22ADC933" w14:textId="77777777" w:rsidR="00D31C83" w:rsidRPr="00187132" w:rsidRDefault="00D31C83" w:rsidP="00D31C83">
      <w:pPr>
        <w:pStyle w:val="aff"/>
        <w:rPr>
          <w:rFonts w:ascii="Times New Roman" w:hAnsi="Times New Roman"/>
          <w:sz w:val="20"/>
          <w:szCs w:val="20"/>
        </w:rPr>
      </w:pPr>
    </w:p>
    <w:p w14:paraId="000C5C7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aff"/>
        <w:rPr>
          <w:rFonts w:ascii="Times New Roman" w:hAnsi="Times New Roman"/>
          <w:sz w:val="20"/>
          <w:szCs w:val="20"/>
        </w:rPr>
      </w:pPr>
    </w:p>
    <w:p w14:paraId="65056A6C"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aff"/>
        <w:rPr>
          <w:rFonts w:ascii="Times New Roman" w:hAnsi="Times New Roman"/>
          <w:sz w:val="20"/>
          <w:szCs w:val="20"/>
        </w:rPr>
      </w:pPr>
    </w:p>
    <w:p w14:paraId="3022A823" w14:textId="77777777" w:rsidR="00D31C83" w:rsidRPr="00187132" w:rsidRDefault="00D31C83" w:rsidP="00D31C83">
      <w:pPr>
        <w:pStyle w:val="aff"/>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3C991278" w14:textId="77777777" w:rsidR="00D31C83" w:rsidRPr="0078112F" w:rsidRDefault="00D31C83" w:rsidP="00D31C83">
      <w:pPr>
        <w:pStyle w:val="3"/>
        <w:rPr>
          <w:lang w:eastAsia="zh-CN"/>
        </w:rPr>
      </w:pPr>
      <w:bookmarkStart w:id="488" w:name="_Toc144489326"/>
      <w:bookmarkStart w:id="489" w:name="_Toc144489583"/>
      <w:r>
        <w:rPr>
          <w:lang w:eastAsia="zh-CN"/>
        </w:rPr>
        <w:t>5.26</w:t>
      </w:r>
      <w:r w:rsidRPr="0078112F">
        <w:rPr>
          <w:lang w:eastAsia="zh-CN"/>
        </w:rPr>
        <w:t xml:space="preserve">.4 </w:t>
      </w:r>
      <w:r w:rsidR="00A05E0E">
        <w:rPr>
          <w:lang w:eastAsia="zh-CN"/>
        </w:rPr>
        <w:tab/>
      </w:r>
      <w:r w:rsidRPr="0078112F">
        <w:rPr>
          <w:lang w:eastAsia="zh-CN"/>
        </w:rPr>
        <w:t>Post-conditions</w:t>
      </w:r>
      <w:bookmarkEnd w:id="488"/>
      <w:bookmarkEnd w:id="489"/>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3"/>
        <w:rPr>
          <w:lang w:eastAsia="zh-CN"/>
        </w:rPr>
      </w:pPr>
      <w:bookmarkStart w:id="490" w:name="_Toc144489327"/>
      <w:bookmarkStart w:id="491" w:name="_Toc144489584"/>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490"/>
      <w:bookmarkEnd w:id="491"/>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3"/>
        <w:rPr>
          <w:lang w:eastAsia="zh-CN"/>
        </w:rPr>
      </w:pPr>
      <w:bookmarkStart w:id="492" w:name="_Toc144489328"/>
      <w:bookmarkStart w:id="493" w:name="_Toc144489585"/>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492"/>
      <w:bookmarkEnd w:id="493"/>
    </w:p>
    <w:p w14:paraId="2FC37914" w14:textId="77777777" w:rsidR="00D31C83" w:rsidRDefault="00D31C83" w:rsidP="00D31C83">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sidRPr="00EB7B50">
        <w:rPr>
          <w:rFonts w:eastAsia="Calibri"/>
        </w:rPr>
        <w:t xml:space="preserve">1] </w:t>
      </w:r>
      <w:r w:rsidRPr="00EB7B50">
        <w:rPr>
          <w:rFonts w:eastAsia="宋体"/>
          <w:lang w:eastAsia="zh-CN"/>
        </w:rPr>
        <w:t xml:space="preserve">The 5G system shall be able to support mechanisms to communicate </w:t>
      </w:r>
      <w:r>
        <w:rPr>
          <w:rFonts w:eastAsia="宋体"/>
          <w:lang w:eastAsia="zh-CN"/>
        </w:rPr>
        <w:t xml:space="preserve">efficiently </w:t>
      </w:r>
      <w:r w:rsidRPr="00EB7B50">
        <w:rPr>
          <w:rFonts w:eastAsia="宋体"/>
          <w:lang w:eastAsia="zh-CN"/>
        </w:rPr>
        <w:t xml:space="preserve">with </w:t>
      </w:r>
      <w:r w:rsidRPr="00EB7B50">
        <w:t xml:space="preserve">Ambient </w:t>
      </w:r>
      <w:r w:rsidRPr="00EB7B50">
        <w:rPr>
          <w:rFonts w:eastAsia="宋体"/>
          <w:lang w:eastAsia="zh-CN"/>
        </w:rPr>
        <w:t>IoT devices</w:t>
      </w:r>
      <w:r>
        <w:rPr>
          <w:rFonts w:eastAsia="宋体"/>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宋体"/>
          <w:lang w:eastAsia="zh-CN"/>
        </w:rPr>
        <w:t>PR.</w:t>
      </w:r>
      <w:r>
        <w:rPr>
          <w:rFonts w:eastAsia="Calibri"/>
        </w:rPr>
        <w:t>5.26</w:t>
      </w:r>
      <w:r w:rsidRPr="00EB7B50">
        <w:rPr>
          <w:rFonts w:eastAsia="Calibri"/>
        </w:rPr>
        <w:t>.</w:t>
      </w:r>
      <w:r w:rsidRPr="00EB7B50">
        <w:rPr>
          <w:rFonts w:eastAsia="宋体"/>
          <w:lang w:eastAsia="zh-CN"/>
        </w:rPr>
        <w:t>6</w:t>
      </w:r>
      <w:r w:rsidRPr="00EB7B50">
        <w:rPr>
          <w:rFonts w:eastAsia="Calibri"/>
        </w:rPr>
        <w:t>-</w:t>
      </w:r>
      <w:r w:rsidRPr="00EB7B50">
        <w:rPr>
          <w:rFonts w:eastAsia="宋体"/>
          <w:lang w:eastAsia="zh-CN"/>
        </w:rPr>
        <w:t>00</w:t>
      </w:r>
      <w:r>
        <w:rPr>
          <w:rFonts w:eastAsia="Calibri"/>
        </w:rPr>
        <w:t>2</w:t>
      </w:r>
      <w:r w:rsidRPr="00EB7B50">
        <w:rPr>
          <w:rFonts w:eastAsia="Calibri"/>
        </w:rPr>
        <w:t xml:space="preserve">] </w:t>
      </w:r>
      <w:r>
        <w:rPr>
          <w:rFonts w:eastAsia="宋体"/>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等线" w:hAnsi="Arial" w:cs="Arial"/>
                <w:sz w:val="18"/>
                <w:szCs w:val="18"/>
                <w:lang w:eastAsia="zh-CN"/>
              </w:rPr>
            </w:pPr>
            <w:r w:rsidRPr="00F94CBC">
              <w:rPr>
                <w:rFonts w:ascii="Arial" w:eastAsia="等线" w:hAnsi="Arial" w:cs="Arial"/>
                <w:sz w:val="18"/>
                <w:szCs w:val="18"/>
                <w:lang w:eastAsia="zh-CN"/>
              </w:rPr>
              <w:t>&lt;2</w:t>
            </w:r>
            <w:r>
              <w:rPr>
                <w:rFonts w:ascii="Arial" w:eastAsia="等线" w:hAnsi="Arial" w:cs="Arial"/>
                <w:sz w:val="18"/>
                <w:szCs w:val="18"/>
                <w:lang w:eastAsia="zh-CN"/>
              </w:rPr>
              <w:t>5</w:t>
            </w:r>
            <w:r w:rsidRPr="00F94CBC">
              <w:rPr>
                <w:rFonts w:ascii="Arial" w:eastAsia="等线" w:hAnsi="Arial" w:cs="Arial"/>
                <w:sz w:val="18"/>
                <w:szCs w:val="18"/>
                <w:lang w:eastAsia="zh-CN"/>
              </w:rPr>
              <w:t>0 m</w:t>
            </w:r>
            <w:r w:rsidRPr="00F94CBC">
              <w:rPr>
                <w:rFonts w:ascii="Arial" w:eastAsia="等线"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等线" w:hAnsi="Arial" w:cs="Arial"/>
                <w:sz w:val="18"/>
                <w:szCs w:val="18"/>
                <w:vertAlign w:val="superscript"/>
                <w:lang w:eastAsia="zh-CN"/>
              </w:rPr>
            </w:pPr>
            <w:r w:rsidRPr="00F94CBC">
              <w:rPr>
                <w:rFonts w:ascii="Arial" w:eastAsia="等线" w:hAnsi="Arial" w:cs="Arial"/>
                <w:sz w:val="18"/>
                <w:szCs w:val="18"/>
                <w:lang w:eastAsia="zh-CN"/>
              </w:rPr>
              <w:t>&lt;</w:t>
            </w:r>
            <w:r>
              <w:rPr>
                <w:rFonts w:ascii="Arial" w:eastAsia="等线" w:hAnsi="Arial" w:cs="Arial"/>
                <w:sz w:val="18"/>
                <w:szCs w:val="18"/>
                <w:lang w:eastAsia="zh-CN"/>
              </w:rPr>
              <w:t>20</w:t>
            </w:r>
            <w:r w:rsidRPr="00F94CBC">
              <w:rPr>
                <w:rFonts w:ascii="Arial" w:eastAsia="等线" w:hAnsi="Arial" w:cs="Arial"/>
                <w:sz w:val="18"/>
                <w:szCs w:val="18"/>
                <w:lang w:eastAsia="zh-CN"/>
              </w:rPr>
              <w:t xml:space="preserve"> per 100 m</w:t>
            </w:r>
            <w:r w:rsidRPr="00F94CBC">
              <w:rPr>
                <w:rFonts w:ascii="Arial" w:eastAsia="等线"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等线"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等线"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等线"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NOTE 2: For the outdoor scenario the device density is expected to be generally lower than indoor</w:t>
            </w:r>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宋体" w:hAnsi="Arial" w:cs="Arial"/>
                <w:sz w:val="18"/>
                <w:szCs w:val="18"/>
                <w:lang w:val="en-US" w:eastAsia="ko-KR"/>
              </w:rPr>
              <w:t>m</w:t>
            </w:r>
            <w:r w:rsidRPr="0071208D">
              <w:rPr>
                <w:rFonts w:ascii="Arial" w:eastAsia="宋体"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7BBB6F6E" w14:textId="77777777" w:rsidR="006B3BF0" w:rsidRDefault="006B3BF0" w:rsidP="00690CB6"/>
    <w:p w14:paraId="60AECB1E" w14:textId="77777777" w:rsidR="00D903BA" w:rsidRPr="004666D5" w:rsidRDefault="00D903BA" w:rsidP="00D903BA">
      <w:pPr>
        <w:pStyle w:val="2"/>
      </w:pPr>
      <w:bookmarkStart w:id="494" w:name="_Toc144489329"/>
      <w:bookmarkStart w:id="495" w:name="_Toc144489586"/>
      <w:r>
        <w:t>5.27</w:t>
      </w:r>
      <w:r w:rsidRPr="004666D5">
        <w:tab/>
      </w:r>
      <w:r>
        <w:t>Use case on end-to-end logistics</w:t>
      </w:r>
      <w:bookmarkEnd w:id="494"/>
      <w:bookmarkEnd w:id="495"/>
    </w:p>
    <w:p w14:paraId="2CB316FD" w14:textId="77777777" w:rsidR="00D903BA" w:rsidRPr="00641BA0" w:rsidRDefault="00D903BA" w:rsidP="00D903BA">
      <w:pPr>
        <w:pStyle w:val="3"/>
      </w:pPr>
      <w:bookmarkStart w:id="496" w:name="_Toc113387701"/>
      <w:bookmarkStart w:id="497" w:name="_Toc144489330"/>
      <w:bookmarkStart w:id="498" w:name="_Toc144489587"/>
      <w:r>
        <w:t>5.27</w:t>
      </w:r>
      <w:r w:rsidRPr="00641BA0">
        <w:t>.</w:t>
      </w:r>
      <w:r w:rsidRPr="00641BA0">
        <w:rPr>
          <w:rFonts w:hint="eastAsia"/>
        </w:rPr>
        <w:t>1</w:t>
      </w:r>
      <w:r w:rsidRPr="00641BA0">
        <w:tab/>
        <w:t>Description</w:t>
      </w:r>
      <w:bookmarkEnd w:id="496"/>
      <w:bookmarkEnd w:id="497"/>
      <w:bookmarkEnd w:id="498"/>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D903BA">
      <w:pPr>
        <w:jc w:val="center"/>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D903BA">
      <w:pPr>
        <w:jc w:val="center"/>
        <w:rPr>
          <w:b/>
          <w:bCs/>
          <w:lang w:val="en-US" w:eastAsia="zh-CN"/>
        </w:rPr>
      </w:pPr>
      <w:r w:rsidRPr="0095383B">
        <w:rPr>
          <w:rFonts w:hint="eastAsia"/>
          <w:b/>
          <w:bCs/>
          <w:lang w:eastAsia="zh-CN"/>
        </w:rPr>
        <w:t xml:space="preserve">Figure </w:t>
      </w:r>
      <w:r>
        <w:rPr>
          <w:b/>
          <w:bCs/>
          <w:lang w:eastAsia="zh-CN"/>
        </w:rPr>
        <w:t>5.27</w:t>
      </w:r>
      <w:r w:rsidRPr="0095383B">
        <w:rPr>
          <w:rFonts w:hint="eastAsia"/>
          <w:b/>
          <w:bCs/>
          <w:lang w:eastAsia="zh-CN"/>
        </w:rPr>
        <w:t>.</w:t>
      </w:r>
      <w:r w:rsidRPr="0095383B">
        <w:rPr>
          <w:b/>
          <w:bCs/>
          <w:lang w:val="en-US" w:eastAsia="zh-CN"/>
        </w:rPr>
        <w:t>1</w:t>
      </w:r>
      <w:r w:rsidRPr="0095383B">
        <w:rPr>
          <w:rFonts w:hint="eastAsia"/>
          <w:b/>
          <w:bCs/>
          <w:lang w:eastAsia="zh-CN"/>
        </w:rPr>
        <w:t xml:space="preserve">-1: </w:t>
      </w:r>
      <w:r>
        <w:rPr>
          <w:b/>
          <w:bCs/>
          <w:lang w:val="en-US" w:eastAsia="zh-CN"/>
        </w:rPr>
        <w:t>Tracking a cardboard box a TV is transported in by attaching an Ambient IoT Device to the box</w:t>
      </w:r>
    </w:p>
    <w:p w14:paraId="14105D63" w14:textId="77777777" w:rsidR="008F7DF3" w:rsidRDefault="00D903BA" w:rsidP="008F7DF3">
      <w:pPr>
        <w:rPr>
          <w:rFonts w:eastAsia="宋体"/>
          <w:lang w:val="en-US" w:eastAsia="zh-CN"/>
        </w:rPr>
      </w:pPr>
      <w:r w:rsidRPr="008A43A1">
        <w:rPr>
          <w:rFonts w:eastAsia="宋体"/>
          <w:lang w:val="en-US" w:eastAsia="zh-CN"/>
        </w:rPr>
        <w:t xml:space="preserve">Where the </w:t>
      </w:r>
      <w:r>
        <w:rPr>
          <w:rFonts w:eastAsia="宋体"/>
          <w:lang w:val="en-US" w:eastAsia="zh-CN"/>
        </w:rPr>
        <w:t xml:space="preserve">network itself </w:t>
      </w:r>
      <w:r w:rsidRPr="00692460">
        <w:rPr>
          <w:rFonts w:eastAsia="宋体"/>
          <w:lang w:val="en-US" w:eastAsia="zh-CN"/>
        </w:rPr>
        <w:t>does not</w:t>
      </w:r>
      <w:r>
        <w:rPr>
          <w:rFonts w:eastAsia="宋体"/>
          <w:lang w:val="en-US" w:eastAsia="zh-CN"/>
        </w:rPr>
        <w:t xml:space="preserve"> have the support to trigger the Ambient IoT device (e.g. in the PLMN where the TV is delivered to the door of the customer), a handheld device </w:t>
      </w:r>
      <w:r w:rsidRPr="00692460">
        <w:rPr>
          <w:rFonts w:eastAsia="宋体"/>
          <w:lang w:val="en-US" w:eastAsia="zh-CN"/>
        </w:rPr>
        <w:t xml:space="preserve">can </w:t>
      </w:r>
      <w:r>
        <w:rPr>
          <w:rFonts w:eastAsia="宋体"/>
          <w:lang w:val="en-US" w:eastAsia="zh-CN"/>
        </w:rPr>
        <w:t>be used. This handheld device can, when needed, relay the communication from the Ambient IoT device towards the network.</w:t>
      </w:r>
      <w:r w:rsidR="00FE2462">
        <w:rPr>
          <w:rFonts w:eastAsia="宋体"/>
          <w:lang w:val="en-US" w:eastAsia="zh-CN"/>
        </w:rPr>
        <w:t xml:space="preserve"> The handheld device can collect several messages from one or more </w:t>
      </w:r>
      <w:r w:rsidR="00FE2462" w:rsidRPr="00385542">
        <w:rPr>
          <w:rFonts w:eastAsia="宋体"/>
          <w:lang w:val="en-US" w:eastAsia="zh-CN"/>
        </w:rPr>
        <w:t>Ambient IoT devices</w:t>
      </w:r>
      <w:r w:rsidR="00FE2462">
        <w:rPr>
          <w:rFonts w:eastAsia="宋体"/>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499" w:name="_Toc113387702"/>
    </w:p>
    <w:p w14:paraId="52DB5031" w14:textId="77777777" w:rsidR="00D903BA" w:rsidRPr="00641BA0" w:rsidRDefault="00D903BA" w:rsidP="00D903BA">
      <w:pPr>
        <w:pStyle w:val="3"/>
      </w:pPr>
      <w:bookmarkStart w:id="500" w:name="_Toc144489331"/>
      <w:bookmarkStart w:id="501" w:name="_Toc144489588"/>
      <w:r>
        <w:rPr>
          <w:rFonts w:hint="eastAsia"/>
        </w:rPr>
        <w:t>5.27</w:t>
      </w:r>
      <w:r w:rsidRPr="00641BA0">
        <w:rPr>
          <w:rFonts w:hint="eastAsia"/>
        </w:rPr>
        <w:t>.2</w:t>
      </w:r>
      <w:r w:rsidRPr="00641BA0">
        <w:tab/>
      </w:r>
      <w:r w:rsidRPr="00641BA0">
        <w:rPr>
          <w:rFonts w:hint="eastAsia"/>
        </w:rPr>
        <w:t>Pre-Conditions</w:t>
      </w:r>
      <w:bookmarkEnd w:id="499"/>
      <w:bookmarkEnd w:id="500"/>
      <w:bookmarkEnd w:id="501"/>
    </w:p>
    <w:p w14:paraId="42A04E9A" w14:textId="77777777" w:rsidR="00D903BA" w:rsidRPr="00F04813" w:rsidRDefault="00D903BA" w:rsidP="00D903BA">
      <w:pPr>
        <w:rPr>
          <w:rFonts w:eastAsia="宋体"/>
          <w:lang w:val="en-US" w:eastAsia="zh-CN"/>
        </w:rPr>
      </w:pPr>
      <w:r w:rsidRPr="00F04813">
        <w:rPr>
          <w:rFonts w:eastAsia="宋体"/>
          <w:lang w:val="en-US" w:eastAsia="zh-CN"/>
        </w:rPr>
        <w:t>Factory A has deploy</w:t>
      </w:r>
      <w:r w:rsidR="001F0669">
        <w:rPr>
          <w:rFonts w:eastAsia="宋体"/>
          <w:lang w:val="en-US" w:eastAsia="zh-CN"/>
        </w:rPr>
        <w:t>ed</w:t>
      </w:r>
      <w:r w:rsidRPr="00F04813">
        <w:rPr>
          <w:rFonts w:eastAsia="宋体"/>
          <w:lang w:val="en-US" w:eastAsia="zh-CN"/>
        </w:rPr>
        <w:t xml:space="preserve"> a standalone NPN.</w:t>
      </w:r>
    </w:p>
    <w:p w14:paraId="1AF44BE1" w14:textId="77777777" w:rsidR="00D903BA" w:rsidRPr="00F04813" w:rsidRDefault="00D903BA" w:rsidP="00D903BA">
      <w:pPr>
        <w:rPr>
          <w:rFonts w:eastAsia="宋体"/>
          <w:lang w:val="en-US" w:eastAsia="zh-CN"/>
        </w:rPr>
      </w:pPr>
      <w:r w:rsidRPr="00F04813">
        <w:rPr>
          <w:rFonts w:eastAsia="宋体"/>
          <w:lang w:val="en-US" w:eastAsia="zh-CN"/>
        </w:rPr>
        <w:t>TV_company has an agreement with the NPN in Factory A and with PLMN_X to use a third party interface to trigger Ambient IoT devices.</w:t>
      </w:r>
    </w:p>
    <w:p w14:paraId="290FB9BA" w14:textId="77777777" w:rsidR="00D903BA" w:rsidRPr="00F04813" w:rsidRDefault="00D903BA" w:rsidP="00D903BA">
      <w:pPr>
        <w:rPr>
          <w:rFonts w:eastAsia="宋体"/>
          <w:lang w:val="en-US" w:eastAsia="zh-CN"/>
        </w:rPr>
      </w:pPr>
      <w:r w:rsidRPr="00F04813">
        <w:rPr>
          <w:rFonts w:eastAsia="宋体"/>
          <w:lang w:val="en-US" w:eastAsia="zh-CN"/>
        </w:rPr>
        <w:t xml:space="preserve">The Ambient IoT device has credentials </w:t>
      </w:r>
      <w:r>
        <w:rPr>
          <w:rFonts w:eastAsia="宋体"/>
          <w:lang w:val="en-US" w:eastAsia="zh-CN"/>
        </w:rPr>
        <w:t xml:space="preserve">with PLMN_X that can also be used </w:t>
      </w:r>
      <w:r w:rsidRPr="00F04813">
        <w:rPr>
          <w:rFonts w:eastAsia="宋体"/>
          <w:lang w:val="en-US" w:eastAsia="zh-CN"/>
        </w:rPr>
        <w:t xml:space="preserve">for the </w:t>
      </w:r>
      <w:r>
        <w:rPr>
          <w:rFonts w:eastAsia="宋体"/>
          <w:lang w:val="en-US" w:eastAsia="zh-CN"/>
        </w:rPr>
        <w:t xml:space="preserve">standalone </w:t>
      </w:r>
      <w:r w:rsidRPr="00F04813">
        <w:rPr>
          <w:rFonts w:eastAsia="宋体"/>
          <w:lang w:val="en-US" w:eastAsia="zh-CN"/>
        </w:rPr>
        <w:t xml:space="preserve">NPN in factory A. </w:t>
      </w:r>
      <w:r>
        <w:rPr>
          <w:rFonts w:eastAsia="宋体"/>
          <w:lang w:val="en-US" w:eastAsia="zh-CN"/>
        </w:rPr>
        <w:t xml:space="preserve">Furthermore, </w:t>
      </w:r>
      <w:r w:rsidRPr="00F04813">
        <w:rPr>
          <w:rFonts w:eastAsia="宋体"/>
          <w:lang w:val="en-US" w:eastAsia="zh-CN"/>
        </w:rPr>
        <w:t>PLMN_X has roaming agreements with operators in other countries.</w:t>
      </w:r>
    </w:p>
    <w:p w14:paraId="5B54D6E1" w14:textId="77777777" w:rsidR="00D903BA" w:rsidRPr="00F04813" w:rsidRDefault="00D903BA" w:rsidP="00D903BA">
      <w:pPr>
        <w:rPr>
          <w:rFonts w:eastAsia="宋体"/>
          <w:lang w:val="en-US" w:eastAsia="zh-CN"/>
        </w:rPr>
      </w:pPr>
      <w:r w:rsidRPr="00F04813">
        <w:rPr>
          <w:rFonts w:eastAsia="宋体"/>
          <w:lang w:val="en-US" w:eastAsia="zh-CN"/>
        </w:rPr>
        <w:t xml:space="preserve">Warehouse B deploys a NPN implemented as a slice on PLMN_Y. </w:t>
      </w:r>
    </w:p>
    <w:p w14:paraId="60C46C6C" w14:textId="77777777" w:rsidR="00D903BA" w:rsidRPr="00F04813" w:rsidRDefault="00D903BA" w:rsidP="00D903BA">
      <w:pPr>
        <w:pStyle w:val="3"/>
      </w:pPr>
      <w:bookmarkStart w:id="502" w:name="_Toc113387703"/>
      <w:bookmarkStart w:id="503" w:name="_Toc144489332"/>
      <w:bookmarkStart w:id="504" w:name="_Toc144489589"/>
      <w:r>
        <w:t>5.27</w:t>
      </w:r>
      <w:r w:rsidRPr="00F04813">
        <w:t>.3</w:t>
      </w:r>
      <w:r w:rsidRPr="00F04813">
        <w:tab/>
        <w:t>Service Flows</w:t>
      </w:r>
      <w:bookmarkEnd w:id="502"/>
      <w:bookmarkEnd w:id="503"/>
      <w:bookmarkEnd w:id="504"/>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Within the Factory A, the TVs are stored for a while in internal storage. Tracking of the TVs in storage is possible through Ambient IoT. The TV_company instructs the NPN that is deployed in the Factory A to trigger the TVs in the internal storage only. TVs that are still in the production area do not need to be triggered. The Ambient IoT devices are triggered to send their ID. This way the TV_company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Country_X. The warehouse uses a NPN implemented as a slice on PLMN_Y. Because of roaming agreements between PLMN_Y and PLMN_X, the Ambient IoT devices can access the NPN network in the warehouse. Note for the NPN in Country_X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wants to create an inventory of the TVs that are stored in the warehouse. However, the warehouse also stores products from other companies. Therefore the TV_company instructs the NPN to trigger only the TVs from TV_company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Even if the handheld device is not connected to the network either, the Ambient IoT devices can still send messages to the handheld device. The handheld device can forward these messages to the network when it connects to the network.</w:t>
      </w:r>
    </w:p>
    <w:p w14:paraId="01C0092B" w14:textId="77777777" w:rsidR="00D903BA" w:rsidRPr="00F04813" w:rsidRDefault="00D903BA" w:rsidP="00FE2462">
      <w:pPr>
        <w:overflowPunct/>
        <w:autoSpaceDE/>
        <w:autoSpaceDN/>
        <w:adjustRightInd/>
        <w:spacing w:line="259" w:lineRule="auto"/>
        <w:jc w:val="both"/>
        <w:textAlignment w:val="auto"/>
        <w:rPr>
          <w:lang w:eastAsia="zh-CN"/>
        </w:rPr>
      </w:pPr>
    </w:p>
    <w:p w14:paraId="3F2C6FF1" w14:textId="77777777" w:rsidR="00D903BA" w:rsidRPr="00641BA0" w:rsidRDefault="00D903BA" w:rsidP="00D903BA">
      <w:pPr>
        <w:pStyle w:val="3"/>
      </w:pPr>
      <w:bookmarkStart w:id="505" w:name="_Toc113387704"/>
      <w:bookmarkStart w:id="506" w:name="_Toc144489333"/>
      <w:bookmarkStart w:id="507" w:name="_Toc144489590"/>
      <w:r>
        <w:t>5.27</w:t>
      </w:r>
      <w:r w:rsidRPr="00641BA0">
        <w:t>.4</w:t>
      </w:r>
      <w:r w:rsidRPr="00641BA0">
        <w:tab/>
        <w:t>Post-Conditions</w:t>
      </w:r>
      <w:bookmarkEnd w:id="505"/>
      <w:bookmarkEnd w:id="506"/>
      <w:bookmarkEnd w:id="507"/>
    </w:p>
    <w:p w14:paraId="26CF48AC" w14:textId="77777777" w:rsidR="00D903BA" w:rsidRPr="0064364B" w:rsidRDefault="00D903BA" w:rsidP="00D903BA">
      <w:pPr>
        <w:rPr>
          <w:rFonts w:eastAsia="宋体"/>
          <w:lang w:val="en-US" w:eastAsia="zh-CN"/>
        </w:rPr>
      </w:pPr>
      <w:r>
        <w:rPr>
          <w:rFonts w:eastAsia="宋体"/>
          <w:lang w:val="en-US" w:eastAsia="zh-CN"/>
        </w:rPr>
        <w:t>TV_Company has full traceability of its products from the factory in one country, to the delivery at the end-customer in another country.</w:t>
      </w:r>
      <w:r>
        <w:rPr>
          <w:rFonts w:eastAsia="宋体" w:hint="eastAsia"/>
          <w:lang w:val="en-US" w:eastAsia="zh-CN"/>
        </w:rPr>
        <w:t xml:space="preserve"> </w:t>
      </w:r>
    </w:p>
    <w:p w14:paraId="7923A9F9" w14:textId="77777777" w:rsidR="00D903BA" w:rsidRPr="00641BA0" w:rsidRDefault="00D903BA" w:rsidP="00D903BA">
      <w:pPr>
        <w:pStyle w:val="3"/>
      </w:pPr>
      <w:bookmarkStart w:id="508" w:name="_Toc113387705"/>
      <w:bookmarkStart w:id="509" w:name="_Toc144489334"/>
      <w:bookmarkStart w:id="510" w:name="_Toc144489591"/>
      <w:r>
        <w:t>5.27</w:t>
      </w:r>
      <w:r w:rsidRPr="00641BA0">
        <w:t>.5</w:t>
      </w:r>
      <w:r w:rsidRPr="00641BA0">
        <w:tab/>
      </w:r>
      <w:r w:rsidRPr="00641BA0">
        <w:rPr>
          <w:rFonts w:hint="eastAsia"/>
        </w:rPr>
        <w:t>Existing features partly or fully covering the use case functionality</w:t>
      </w:r>
      <w:bookmarkEnd w:id="508"/>
      <w:bookmarkEnd w:id="509"/>
      <w:bookmarkEnd w:id="510"/>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宋体"/>
          <w:lang w:eastAsia="zh-CN"/>
        </w:rPr>
      </w:pPr>
      <w:r>
        <w:rPr>
          <w:rFonts w:eastAsia="宋体"/>
          <w:lang w:eastAsia="zh-CN"/>
        </w:rPr>
        <w:t>A 3</w:t>
      </w:r>
      <w:r w:rsidRPr="00D11C2F">
        <w:rPr>
          <w:rFonts w:eastAsia="宋体"/>
          <w:vertAlign w:val="superscript"/>
          <w:lang w:eastAsia="zh-CN"/>
        </w:rPr>
        <w:t>rd</w:t>
      </w:r>
      <w:r>
        <w:rPr>
          <w:rFonts w:eastAsia="宋体"/>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宋体"/>
          <w:lang w:eastAsia="zh-CN"/>
        </w:rPr>
      </w:pPr>
      <w:r>
        <w:rPr>
          <w:rFonts w:eastAsia="宋体"/>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宋体"/>
          <w:i/>
          <w:iCs/>
          <w:lang w:eastAsia="zh-CN"/>
        </w:rPr>
      </w:pPr>
      <w:r w:rsidRPr="0040095E">
        <w:rPr>
          <w:rFonts w:eastAsia="宋体"/>
          <w:i/>
          <w:iCs/>
          <w:lang w:eastAsia="zh-CN"/>
        </w:rPr>
        <w:t>Note:</w:t>
      </w:r>
      <w:r w:rsidRPr="0040095E">
        <w:rPr>
          <w:rFonts w:eastAsia="宋体"/>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not attached to the network.</w:t>
      </w:r>
    </w:p>
    <w:p w14:paraId="6F230EC3"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宋体"/>
          <w:i/>
          <w:iCs/>
          <w:lang w:eastAsia="zh-CN"/>
        </w:rPr>
      </w:pPr>
      <w:r w:rsidRPr="0040095E">
        <w:rPr>
          <w:rFonts w:eastAsia="宋体"/>
          <w:i/>
          <w:iCs/>
          <w:lang w:eastAsia="zh-CN"/>
        </w:rPr>
        <w:t>-</w:t>
      </w:r>
      <w:r w:rsidRPr="0040095E">
        <w:rPr>
          <w:rFonts w:eastAsia="宋体"/>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宋体"/>
          <w:lang w:eastAsia="zh-CN"/>
        </w:rPr>
      </w:pPr>
      <w:r>
        <w:rPr>
          <w:rFonts w:eastAsia="宋体"/>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3A386AF7" w14:textId="77777777" w:rsidR="00F6777B" w:rsidRDefault="00F6777B" w:rsidP="00D903BA">
      <w:pPr>
        <w:rPr>
          <w:rFonts w:eastAsia="宋体"/>
          <w:lang w:eastAsia="zh-CN"/>
        </w:rPr>
      </w:pPr>
    </w:p>
    <w:p w14:paraId="216C47AB" w14:textId="77777777" w:rsidR="00D903BA" w:rsidRPr="00641BA0" w:rsidRDefault="00D903BA" w:rsidP="00D903BA">
      <w:pPr>
        <w:pStyle w:val="3"/>
      </w:pPr>
      <w:bookmarkStart w:id="511" w:name="_Toc113387706"/>
      <w:bookmarkStart w:id="512" w:name="_Toc144489335"/>
      <w:bookmarkStart w:id="513" w:name="_Toc144489592"/>
      <w:r>
        <w:t>5.27</w:t>
      </w:r>
      <w:r w:rsidRPr="00641BA0">
        <w:t>.</w:t>
      </w:r>
      <w:r w:rsidRPr="00641BA0">
        <w:rPr>
          <w:rFonts w:hint="eastAsia"/>
        </w:rPr>
        <w:t>6</w:t>
      </w:r>
      <w:r w:rsidRPr="00641BA0">
        <w:tab/>
        <w:t>Potential New Requirements needed to support the use case</w:t>
      </w:r>
      <w:bookmarkEnd w:id="511"/>
      <w:bookmarkEnd w:id="512"/>
      <w:bookmarkEnd w:id="513"/>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宋体"/>
          <w:lang w:val="en-US" w:eastAsia="zh-CN"/>
        </w:rPr>
      </w:pPr>
      <w:r w:rsidRPr="00F04813">
        <w:rPr>
          <w:rFonts w:eastAsia="Calibri"/>
        </w:rPr>
        <w:lastRenderedPageBreak/>
        <w:t>[</w:t>
      </w:r>
      <w:r w:rsidRPr="00F04813">
        <w:rPr>
          <w:rFonts w:eastAsia="宋体"/>
          <w:lang w:val="en-US" w:eastAsia="zh-CN"/>
        </w:rPr>
        <w:t>PR.</w:t>
      </w:r>
      <w:r>
        <w:rPr>
          <w:rFonts w:eastAsia="Calibri"/>
        </w:rPr>
        <w:t>5.27</w:t>
      </w:r>
      <w:r w:rsidRPr="00F04813">
        <w:rPr>
          <w:rFonts w:eastAsia="Calibri"/>
        </w:rPr>
        <w:t>-</w:t>
      </w:r>
      <w:r w:rsidRPr="00F04813">
        <w:rPr>
          <w:rFonts w:eastAsia="宋体"/>
          <w:lang w:val="en-US" w:eastAsia="zh-CN"/>
        </w:rPr>
        <w:t>00</w:t>
      </w:r>
      <w:r w:rsidRPr="00F04813">
        <w:rPr>
          <w:rFonts w:eastAsia="Calibri"/>
        </w:rPr>
        <w:t xml:space="preserve">2] </w:t>
      </w:r>
      <w:r w:rsidRPr="00F04813">
        <w:rPr>
          <w:rFonts w:eastAsia="宋体"/>
          <w:lang w:val="en-US" w:eastAsia="zh-CN"/>
        </w:rPr>
        <w:t>The 5G system shall support Ambient IoT device</w:t>
      </w:r>
      <w:r>
        <w:rPr>
          <w:rFonts w:eastAsia="宋体"/>
          <w:lang w:val="en-US" w:eastAsia="zh-CN"/>
        </w:rPr>
        <w:t xml:space="preserve"> triggering</w:t>
      </w:r>
      <w:r w:rsidRPr="00F04813">
        <w:rPr>
          <w:rFonts w:eastAsia="宋体"/>
          <w:lang w:val="en-US" w:eastAsia="zh-CN"/>
        </w:rPr>
        <w:t xml:space="preserve"> to </w:t>
      </w:r>
      <w:r>
        <w:rPr>
          <w:rFonts w:eastAsia="宋体"/>
          <w:lang w:val="en-US" w:eastAsia="zh-CN"/>
        </w:rPr>
        <w:t xml:space="preserve">get one or more Ambient IoT devices </w:t>
      </w:r>
      <w:r w:rsidRPr="00C65F8B">
        <w:rPr>
          <w:rFonts w:eastAsia="宋体"/>
          <w:lang w:val="en-US" w:eastAsia="zh-CN"/>
        </w:rPr>
        <w:t>to</w:t>
      </w:r>
      <w:r w:rsidRPr="00C65F8B">
        <w:t xml:space="preserve"> perform specific actions </w:t>
      </w:r>
      <w:r>
        <w:t>including</w:t>
      </w:r>
      <w:r w:rsidRPr="00EC1572">
        <w:rPr>
          <w:i/>
          <w:iCs/>
        </w:rPr>
        <w:t xml:space="preserve"> </w:t>
      </w:r>
      <w:r>
        <w:rPr>
          <w:rFonts w:eastAsia="宋体"/>
          <w:lang w:val="en-US" w:eastAsia="zh-CN"/>
        </w:rPr>
        <w:t xml:space="preserve">to initiate </w:t>
      </w:r>
      <w:r w:rsidRPr="00F04813">
        <w:rPr>
          <w:rFonts w:eastAsia="宋体"/>
          <w:lang w:val="en-US" w:eastAsia="zh-CN"/>
        </w:rPr>
        <w:t>communicat</w:t>
      </w:r>
      <w:r>
        <w:rPr>
          <w:rFonts w:eastAsia="宋体"/>
          <w:lang w:val="en-US" w:eastAsia="zh-CN"/>
        </w:rPr>
        <w:t>ion with the network</w:t>
      </w:r>
      <w:r w:rsidRPr="00F04813">
        <w:rPr>
          <w:rFonts w:eastAsia="宋体"/>
          <w:lang w:val="en-US" w:eastAsia="zh-CN"/>
        </w:rPr>
        <w:t>.</w:t>
      </w:r>
    </w:p>
    <w:p w14:paraId="293338C5" w14:textId="77777777" w:rsidR="00D903BA" w:rsidRPr="00F04813" w:rsidRDefault="00F6777B" w:rsidP="00D903BA">
      <w:pPr>
        <w:rPr>
          <w:lang w:val="en-US" w:eastAsia="zh-CN"/>
        </w:rPr>
      </w:pPr>
      <w:r w:rsidRPr="00F04813" w:rsidDel="00F6777B">
        <w:rPr>
          <w:rFonts w:eastAsia="Calibri"/>
        </w:rPr>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宋体"/>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宋体"/>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宋体"/>
          <w:lang w:val="en-US" w:eastAsia="zh-CN"/>
        </w:rPr>
        <w:t xml:space="preserve"> </w:t>
      </w:r>
      <w:r w:rsidR="00A1715D">
        <w:rPr>
          <w:rFonts w:eastAsia="宋体"/>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74A9E34E" w14:textId="77777777" w:rsidR="00F83BE5" w:rsidRPr="00FE2462" w:rsidRDefault="00F83BE5" w:rsidP="00690CB6">
      <w:pPr>
        <w:rPr>
          <w:lang w:val="en-US"/>
        </w:rPr>
      </w:pPr>
    </w:p>
    <w:p w14:paraId="34822AD6" w14:textId="77777777" w:rsidR="00E37F10" w:rsidRDefault="00E37F10" w:rsidP="00E37F10">
      <w:pPr>
        <w:pStyle w:val="2"/>
        <w:rPr>
          <w:lang w:eastAsia="zh-CN"/>
        </w:rPr>
      </w:pPr>
      <w:bookmarkStart w:id="514" w:name="_Toc113387668"/>
      <w:bookmarkStart w:id="515" w:name="_Toc144489336"/>
      <w:bookmarkStart w:id="516" w:name="_Toc144489593"/>
      <w:r>
        <w:rPr>
          <w:lang w:eastAsia="zh-CN"/>
        </w:rPr>
        <w:t>5.28</w:t>
      </w:r>
      <w:r>
        <w:rPr>
          <w:lang w:eastAsia="zh-CN"/>
        </w:rPr>
        <w:tab/>
      </w:r>
      <w:r>
        <w:rPr>
          <w:lang w:val="en-US" w:eastAsia="zh-CN"/>
        </w:rPr>
        <w:t xml:space="preserve">Use case on </w:t>
      </w:r>
      <w:bookmarkEnd w:id="514"/>
      <w:r>
        <w:rPr>
          <w:lang w:eastAsia="zh-CN"/>
        </w:rPr>
        <w:t>pressure powered switch</w:t>
      </w:r>
      <w:bookmarkEnd w:id="515"/>
      <w:bookmarkEnd w:id="516"/>
    </w:p>
    <w:p w14:paraId="00B22532" w14:textId="77777777" w:rsidR="00E37F10" w:rsidRDefault="00E37F10" w:rsidP="00E37F10">
      <w:pPr>
        <w:pStyle w:val="3"/>
        <w:rPr>
          <w:lang w:eastAsia="zh-CN"/>
        </w:rPr>
      </w:pPr>
      <w:bookmarkStart w:id="517" w:name="_Toc113387669"/>
      <w:bookmarkStart w:id="518" w:name="_Toc144489337"/>
      <w:bookmarkStart w:id="519" w:name="_Toc144489594"/>
      <w:r>
        <w:rPr>
          <w:lang w:eastAsia="zh-CN"/>
        </w:rPr>
        <w:t>5.28.1</w:t>
      </w:r>
      <w:r>
        <w:rPr>
          <w:lang w:eastAsia="zh-CN"/>
        </w:rPr>
        <w:tab/>
        <w:t>Description</w:t>
      </w:r>
      <w:bookmarkEnd w:id="517"/>
      <w:bookmarkEnd w:id="518"/>
      <w:bookmarkEnd w:id="519"/>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E37F10">
      <w:pPr>
        <w:jc w:val="center"/>
        <w:rPr>
          <w:rFonts w:eastAsia="宋体"/>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5"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E37F10">
      <w:pPr>
        <w:jc w:val="center"/>
        <w:rPr>
          <w:b/>
          <w:bCs/>
          <w:lang w:val="en-US" w:eastAsia="zh-CN"/>
        </w:rPr>
      </w:pPr>
      <w:r>
        <w:rPr>
          <w:rFonts w:hint="eastAsia"/>
          <w:b/>
          <w:bCs/>
          <w:lang w:eastAsia="zh-CN"/>
        </w:rPr>
        <w:t>Figure 5.28.</w:t>
      </w:r>
      <w:r>
        <w:rPr>
          <w:b/>
          <w:bCs/>
          <w:lang w:val="en-US" w:eastAsia="zh-CN"/>
        </w:rPr>
        <w:t>1</w:t>
      </w:r>
      <w:r>
        <w:rPr>
          <w:rFonts w:hint="eastAsia"/>
          <w:b/>
          <w:bCs/>
          <w:lang w:eastAsia="zh-CN"/>
        </w:rPr>
        <w:t xml:space="preserve">-1: </w:t>
      </w:r>
      <w:r>
        <w:rPr>
          <w:b/>
          <w:bCs/>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3"/>
        <w:rPr>
          <w:lang w:eastAsia="zh-CN"/>
        </w:rPr>
      </w:pPr>
      <w:bookmarkStart w:id="520" w:name="_Toc113387670"/>
      <w:bookmarkStart w:id="521" w:name="_Toc144489338"/>
      <w:bookmarkStart w:id="522" w:name="_Toc144489595"/>
      <w:r>
        <w:rPr>
          <w:lang w:eastAsia="zh-CN"/>
        </w:rPr>
        <w:t>5.28.2</w:t>
      </w:r>
      <w:r>
        <w:rPr>
          <w:lang w:eastAsia="zh-CN"/>
        </w:rPr>
        <w:tab/>
        <w:t>Pre-conditions</w:t>
      </w:r>
      <w:bookmarkEnd w:id="520"/>
      <w:bookmarkEnd w:id="521"/>
      <w:bookmarkEnd w:id="522"/>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3"/>
        <w:rPr>
          <w:lang w:eastAsia="zh-CN"/>
        </w:rPr>
      </w:pPr>
      <w:bookmarkStart w:id="523" w:name="_Toc113387671"/>
      <w:bookmarkStart w:id="524" w:name="_Toc144489339"/>
      <w:bookmarkStart w:id="525" w:name="_Toc144489596"/>
      <w:r>
        <w:rPr>
          <w:lang w:eastAsia="zh-CN"/>
        </w:rPr>
        <w:t>5.28.3</w:t>
      </w:r>
      <w:r>
        <w:rPr>
          <w:lang w:eastAsia="zh-CN"/>
        </w:rPr>
        <w:tab/>
        <w:t>Service Flows</w:t>
      </w:r>
      <w:bookmarkEnd w:id="523"/>
      <w:bookmarkEnd w:id="524"/>
      <w:bookmarkEnd w:id="525"/>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lastRenderedPageBreak/>
        <w:t>2. The switch harvests the energy from the push, wakes up and communicates to the network.</w:t>
      </w:r>
    </w:p>
    <w:p w14:paraId="7CD66E85" w14:textId="77777777" w:rsidR="00E37F10" w:rsidRDefault="00E37F10" w:rsidP="00E37F10">
      <w:pPr>
        <w:rPr>
          <w:rFonts w:eastAsia="宋体"/>
          <w:lang w:eastAsia="zh-CN"/>
        </w:rPr>
      </w:pPr>
      <w:r>
        <w:rPr>
          <w:rFonts w:eastAsia="宋体"/>
          <w:lang w:val="en-US" w:eastAsia="zh-CN"/>
        </w:rPr>
        <w:t>3</w:t>
      </w:r>
      <w:r>
        <w:rPr>
          <w:rFonts w:eastAsia="宋体" w:hint="eastAsia"/>
          <w:lang w:eastAsia="zh-CN"/>
        </w:rPr>
        <w:t xml:space="preserve">. </w:t>
      </w:r>
      <w:r>
        <w:rPr>
          <w:rFonts w:eastAsia="宋体"/>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宋体"/>
          <w:lang w:val="en-US" w:eastAsia="zh-CN"/>
        </w:rPr>
      </w:pPr>
      <w:r>
        <w:rPr>
          <w:rFonts w:eastAsia="宋体"/>
          <w:lang w:val="en-US" w:eastAsia="zh-CN"/>
        </w:rPr>
        <w:t>4</w:t>
      </w:r>
      <w:r>
        <w:rPr>
          <w:rFonts w:eastAsia="宋体" w:hint="eastAsia"/>
          <w:lang w:eastAsia="zh-CN"/>
        </w:rPr>
        <w:t xml:space="preserve">. </w:t>
      </w:r>
      <w:r>
        <w:rPr>
          <w:rFonts w:eastAsia="宋体"/>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3"/>
        <w:rPr>
          <w:lang w:eastAsia="zh-CN"/>
        </w:rPr>
      </w:pPr>
      <w:bookmarkStart w:id="526" w:name="_Toc113387672"/>
      <w:bookmarkStart w:id="527" w:name="_Toc144489340"/>
      <w:bookmarkStart w:id="528" w:name="_Toc144489597"/>
      <w:r>
        <w:rPr>
          <w:lang w:eastAsia="zh-CN"/>
        </w:rPr>
        <w:t>5.28.4</w:t>
      </w:r>
      <w:r>
        <w:rPr>
          <w:lang w:eastAsia="zh-CN"/>
        </w:rPr>
        <w:tab/>
        <w:t>Post-conditions</w:t>
      </w:r>
      <w:bookmarkEnd w:id="526"/>
      <w:bookmarkEnd w:id="527"/>
      <w:bookmarkEnd w:id="528"/>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3"/>
        <w:rPr>
          <w:lang w:eastAsia="zh-CN"/>
        </w:rPr>
      </w:pPr>
      <w:bookmarkStart w:id="529" w:name="_Toc113387673"/>
      <w:bookmarkStart w:id="530" w:name="_Toc144489341"/>
      <w:bookmarkStart w:id="531" w:name="_Toc144489598"/>
      <w:r>
        <w:rPr>
          <w:lang w:eastAsia="zh-CN"/>
        </w:rPr>
        <w:t>5.28.5</w:t>
      </w:r>
      <w:r>
        <w:rPr>
          <w:lang w:eastAsia="zh-CN"/>
        </w:rPr>
        <w:tab/>
        <w:t>Existing features partly or fully covering the use case functionality</w:t>
      </w:r>
      <w:bookmarkEnd w:id="529"/>
      <w:bookmarkEnd w:id="530"/>
      <w:bookmarkEnd w:id="531"/>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3"/>
        <w:rPr>
          <w:lang w:eastAsia="zh-CN"/>
        </w:rPr>
      </w:pPr>
      <w:bookmarkStart w:id="532" w:name="_Toc113387674"/>
      <w:bookmarkStart w:id="533" w:name="_Toc144489342"/>
      <w:bookmarkStart w:id="534" w:name="_Toc144489599"/>
      <w:r>
        <w:rPr>
          <w:lang w:eastAsia="zh-CN"/>
        </w:rPr>
        <w:t>5.28.6</w:t>
      </w:r>
      <w:r>
        <w:rPr>
          <w:lang w:eastAsia="zh-CN"/>
        </w:rPr>
        <w:tab/>
        <w:t>Potential New Requirements needed to support the use case</w:t>
      </w:r>
      <w:bookmarkEnd w:id="532"/>
      <w:bookmarkEnd w:id="533"/>
      <w:bookmarkEnd w:id="534"/>
    </w:p>
    <w:p w14:paraId="4B07434F" w14:textId="77777777" w:rsidR="00E37F10" w:rsidRDefault="00E37F10" w:rsidP="00E37F10">
      <w:pPr>
        <w:rPr>
          <w:rFonts w:eastAsia="宋体"/>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宋体"/>
          <w:lang w:val="en-US" w:eastAsia="zh-CN"/>
        </w:rPr>
        <w:t>.</w:t>
      </w:r>
    </w:p>
    <w:p w14:paraId="70AE09EF" w14:textId="77777777" w:rsidR="00A9148F" w:rsidRDefault="00A9148F" w:rsidP="00A9148F">
      <w:pPr>
        <w:pStyle w:val="NO"/>
        <w:rPr>
          <w:rFonts w:eastAsia="宋体"/>
          <w:lang w:val="en-US" w:eastAsia="zh-CN"/>
        </w:rPr>
      </w:pPr>
      <w:r>
        <w:rPr>
          <w:rFonts w:eastAsia="宋体"/>
          <w:lang w:val="en-US" w:eastAsia="zh-CN"/>
        </w:rPr>
        <w:t>NOTE:</w:t>
      </w:r>
      <w:r>
        <w:rPr>
          <w:rFonts w:eastAsia="宋体"/>
          <w:lang w:val="en-US" w:eastAsia="zh-CN"/>
        </w:rPr>
        <w:tab/>
        <w:t>In this context each interaction is a single instance of control or user data transmission to or from the Ambient IoT device</w:t>
      </w:r>
    </w:p>
    <w:p w14:paraId="5FC006AA" w14:textId="32B74BFD"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take into account the specific nature of Ambient IoT devices (e.g. </w:t>
      </w:r>
      <w:r w:rsidR="00480BFF">
        <w:rPr>
          <w:lang w:eastAsia="zh-CN"/>
        </w:rPr>
        <w:t>some</w:t>
      </w:r>
      <w:r>
        <w:rPr>
          <w:lang w:eastAsia="zh-CN"/>
        </w:rPr>
        <w:t xml:space="preserve"> Ambient IoT device</w:t>
      </w:r>
      <w:r w:rsidR="00480BFF">
        <w:rPr>
          <w:lang w:eastAsia="zh-CN"/>
        </w:rPr>
        <w:t>s</w:t>
      </w:r>
      <w:r>
        <w:rPr>
          <w:lang w:eastAsia="zh-CN"/>
        </w:rPr>
        <w:t xml:space="preserve"> </w:t>
      </w:r>
      <w:r w:rsidR="00480BFF">
        <w:rPr>
          <w:lang w:eastAsia="zh-CN"/>
        </w:rPr>
        <w:t>will not be able to initiate procedures periodically or after a specific time</w:t>
      </w:r>
      <w:r>
        <w:rPr>
          <w:lang w:eastAsia="zh-CN"/>
        </w:rPr>
        <w:t>)</w:t>
      </w:r>
      <w:r w:rsidRPr="004E231D">
        <w:rPr>
          <w:lang w:eastAsia="zh-CN"/>
        </w:rPr>
        <w:t>.</w:t>
      </w:r>
    </w:p>
    <w:p w14:paraId="17C4F787" w14:textId="77777777" w:rsidR="00036BE5" w:rsidRPr="004C05A7" w:rsidRDefault="00036BE5" w:rsidP="004C7AAE">
      <w:pPr>
        <w:rPr>
          <w:rFonts w:eastAsia="Calibri"/>
        </w:rPr>
      </w:pPr>
    </w:p>
    <w:p w14:paraId="7A58BBF3" w14:textId="77777777" w:rsidR="00B25FED" w:rsidRDefault="00B25FED" w:rsidP="00B25FED">
      <w:pPr>
        <w:pStyle w:val="2"/>
        <w:rPr>
          <w:lang w:eastAsia="zh-CN"/>
        </w:rPr>
      </w:pPr>
      <w:bookmarkStart w:id="535" w:name="_Toc144489343"/>
      <w:bookmarkStart w:id="536" w:name="_Toc144489600"/>
      <w:r>
        <w:rPr>
          <w:lang w:eastAsia="zh-CN"/>
        </w:rPr>
        <w:t>5.29</w:t>
      </w:r>
      <w:r>
        <w:rPr>
          <w:lang w:eastAsia="zh-CN"/>
        </w:rPr>
        <w:tab/>
      </w:r>
      <w:r w:rsidR="004C05A7" w:rsidRPr="0063087E">
        <w:t>Use case on Device Permanent Deactivation</w:t>
      </w:r>
      <w:bookmarkEnd w:id="535"/>
      <w:bookmarkEnd w:id="536"/>
    </w:p>
    <w:p w14:paraId="392F452D" w14:textId="77777777" w:rsidR="00B25FED" w:rsidRDefault="00B25FED" w:rsidP="00B25FED">
      <w:pPr>
        <w:pStyle w:val="3"/>
        <w:rPr>
          <w:lang w:eastAsia="zh-CN"/>
        </w:rPr>
      </w:pPr>
      <w:bookmarkStart w:id="537" w:name="_Toc144489344"/>
      <w:bookmarkStart w:id="538" w:name="_Toc144489601"/>
      <w:r>
        <w:rPr>
          <w:lang w:eastAsia="zh-CN"/>
        </w:rPr>
        <w:t>5.29.1</w:t>
      </w:r>
      <w:r>
        <w:rPr>
          <w:lang w:eastAsia="zh-CN"/>
        </w:rPr>
        <w:tab/>
        <w:t>Description</w:t>
      </w:r>
      <w:bookmarkEnd w:id="537"/>
      <w:bookmarkEnd w:id="538"/>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3"/>
        <w:rPr>
          <w:lang w:eastAsia="zh-CN"/>
        </w:rPr>
      </w:pPr>
      <w:bookmarkStart w:id="539" w:name="_Toc144489345"/>
      <w:bookmarkStart w:id="540" w:name="_Toc144489602"/>
      <w:r w:rsidRPr="0063087E">
        <w:rPr>
          <w:lang w:eastAsia="zh-CN"/>
        </w:rPr>
        <w:t>5.</w:t>
      </w:r>
      <w:r>
        <w:rPr>
          <w:lang w:eastAsia="zh-CN"/>
        </w:rPr>
        <w:t>29</w:t>
      </w:r>
      <w:r w:rsidRPr="0063087E">
        <w:rPr>
          <w:lang w:eastAsia="zh-CN"/>
        </w:rPr>
        <w:t>.2</w:t>
      </w:r>
      <w:r w:rsidRPr="0063087E">
        <w:rPr>
          <w:lang w:eastAsia="zh-CN"/>
        </w:rPr>
        <w:tab/>
        <w:t>Pre-conditions</w:t>
      </w:r>
      <w:bookmarkEnd w:id="539"/>
      <w:bookmarkEnd w:id="540"/>
    </w:p>
    <w:p w14:paraId="4D98DC1E" w14:textId="77777777" w:rsidR="00B25FED" w:rsidRPr="0063087E" w:rsidRDefault="00B25FED" w:rsidP="00B25FED">
      <w:pPr>
        <w:rPr>
          <w:rFonts w:eastAsia="Calibri"/>
        </w:rPr>
      </w:pPr>
      <w:r w:rsidRPr="0063087E">
        <w:rPr>
          <w:lang w:eastAsia="en-GB"/>
        </w:rPr>
        <w:t>The production manager has inactive Ambient IoT devices in storage</w:t>
      </w:r>
      <w:r w:rsidRPr="0063087E" w:rsidDel="009710CD">
        <w:rPr>
          <w:lang w:eastAsia="en-GB"/>
        </w:rPr>
        <w:t xml:space="preserve"> </w:t>
      </w:r>
      <w:r w:rsidRPr="0063087E">
        <w:rPr>
          <w:lang w:eastAsia="en-GB"/>
        </w:rPr>
        <w:t>that can collect</w:t>
      </w:r>
      <w:r>
        <w:rPr>
          <w:lang w:eastAsia="en-GB"/>
        </w:rPr>
        <w:t xml:space="preserve"> sensor</w:t>
      </w:r>
      <w:r w:rsidRPr="0063087E">
        <w:rPr>
          <w:lang w:eastAsia="en-GB"/>
        </w:rPr>
        <w:t xml:space="preserve"> </w:t>
      </w:r>
      <w:r>
        <w:rPr>
          <w:lang w:eastAsia="en-GB"/>
        </w:rPr>
        <w:t>data</w:t>
      </w:r>
      <w:r w:rsidRPr="0063087E">
        <w:rPr>
          <w:lang w:eastAsia="en-GB"/>
        </w:rPr>
        <w:t>, record</w:t>
      </w:r>
      <w:r>
        <w:rPr>
          <w:lang w:eastAsia="en-GB"/>
        </w:rPr>
        <w:t xml:space="preserve"> </w:t>
      </w:r>
      <w:r w:rsidRPr="0063087E">
        <w:rPr>
          <w:lang w:eastAsia="en-GB"/>
        </w:rPr>
        <w:t>the data and transmit the recorded data.</w:t>
      </w:r>
    </w:p>
    <w:p w14:paraId="7C414C3A" w14:textId="77777777" w:rsidR="00B25FED" w:rsidRPr="0063087E" w:rsidRDefault="00B25FED" w:rsidP="00B25FED">
      <w:pPr>
        <w:pStyle w:val="3"/>
        <w:rPr>
          <w:lang w:eastAsia="zh-CN"/>
        </w:rPr>
      </w:pPr>
      <w:bookmarkStart w:id="541" w:name="_Toc144489346"/>
      <w:bookmarkStart w:id="542" w:name="_Toc144489603"/>
      <w:r w:rsidRPr="0063087E">
        <w:rPr>
          <w:lang w:eastAsia="zh-CN"/>
        </w:rPr>
        <w:t>5.</w:t>
      </w:r>
      <w:r>
        <w:rPr>
          <w:lang w:eastAsia="zh-CN"/>
        </w:rPr>
        <w:t>29</w:t>
      </w:r>
      <w:r w:rsidRPr="0063087E">
        <w:rPr>
          <w:lang w:eastAsia="zh-CN"/>
        </w:rPr>
        <w:t>.3</w:t>
      </w:r>
      <w:r w:rsidRPr="0063087E">
        <w:rPr>
          <w:lang w:eastAsia="zh-CN"/>
        </w:rPr>
        <w:tab/>
        <w:t>Service Flows</w:t>
      </w:r>
      <w:bookmarkEnd w:id="541"/>
      <w:bookmarkEnd w:id="542"/>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rPr>
          <w:lang w:eastAsia="en-GB"/>
        </w:rPr>
      </w:pPr>
      <w:r w:rsidRPr="0063087E">
        <w:rPr>
          <w:lang w:eastAsia="en-GB"/>
        </w:rPr>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rPr>
          <w:lang w:eastAsia="en-GB"/>
        </w:rPr>
      </w:pPr>
      <w:r w:rsidRPr="0063087E">
        <w:rPr>
          <w:lang w:eastAsia="en-GB"/>
        </w:rPr>
        <w:lastRenderedPageBreak/>
        <w:t>The production manager accesses an application that is used to manage the connectivity and operations of Ambient IoT devices. Via this application, the production manager activates an Ambient IoT device to enable the operations of the device (</w:t>
      </w:r>
      <w:r>
        <w:rPr>
          <w:lang w:eastAsia="en-GB"/>
        </w:rPr>
        <w:t>e.g</w:t>
      </w:r>
      <w:r w:rsidRPr="0063087E">
        <w:rPr>
          <w:lang w:eastAsia="en-GB"/>
        </w:rPr>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rPr>
          <w:lang w:eastAsia="en-GB"/>
        </w:rPr>
      </w:pPr>
      <w:r w:rsidRPr="0063087E">
        <w:rPr>
          <w:lang w:eastAsia="en-GB"/>
        </w:rPr>
        <w:t xml:space="preserve">During the manufacture process, the Ambient IoT device records the data </w:t>
      </w:r>
      <w:r>
        <w:rPr>
          <w:lang w:eastAsia="en-GB"/>
        </w:rPr>
        <w:t>collected</w:t>
      </w:r>
      <w:r w:rsidRPr="0063087E">
        <w:rPr>
          <w:lang w:eastAsia="en-GB"/>
        </w:rPr>
        <w:t xml:space="preserve"> by its sensors.</w:t>
      </w:r>
    </w:p>
    <w:p w14:paraId="4CE65D2A" w14:textId="77777777" w:rsidR="00B25FED" w:rsidRPr="0063087E" w:rsidRDefault="00B25FED" w:rsidP="00B25FED">
      <w:pPr>
        <w:pStyle w:val="B1"/>
        <w:numPr>
          <w:ilvl w:val="0"/>
          <w:numId w:val="53"/>
        </w:numPr>
        <w:jc w:val="both"/>
        <w:rPr>
          <w:lang w:eastAsia="en-GB"/>
        </w:rPr>
      </w:pPr>
      <w:r w:rsidRPr="0063087E">
        <w:rPr>
          <w:lang w:eastAsia="en-GB"/>
        </w:rPr>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upload the recorded </w:t>
      </w:r>
      <w:r>
        <w:rPr>
          <w:lang w:eastAsia="en-GB"/>
        </w:rPr>
        <w:t xml:space="preserve">sensor </w:t>
      </w:r>
      <w:r w:rsidRPr="0063087E">
        <w:rPr>
          <w:lang w:eastAsia="en-GB"/>
        </w:rPr>
        <w:t>data to the network.</w:t>
      </w:r>
    </w:p>
    <w:p w14:paraId="1EEB682E" w14:textId="77777777" w:rsidR="00B25FED" w:rsidRPr="0063087E" w:rsidRDefault="00B25FED" w:rsidP="00B25FED">
      <w:pPr>
        <w:pStyle w:val="B1"/>
        <w:numPr>
          <w:ilvl w:val="0"/>
          <w:numId w:val="53"/>
        </w:numPr>
        <w:jc w:val="both"/>
        <w:rPr>
          <w:lang w:eastAsia="en-GB"/>
        </w:rPr>
      </w:pPr>
      <w:r w:rsidRPr="0063087E">
        <w:rPr>
          <w:lang w:eastAsia="en-GB"/>
        </w:rPr>
        <w:t xml:space="preserve">Following completion of the manufacturing process, the production manager wants to </w:t>
      </w:r>
      <w:r>
        <w:rPr>
          <w:lang w:eastAsia="en-GB"/>
        </w:rPr>
        <w:t>clear</w:t>
      </w:r>
      <w:r w:rsidRPr="0063087E">
        <w:rPr>
          <w:lang w:eastAsia="en-GB"/>
        </w:rPr>
        <w:t xml:space="preserve"> the sensor data that has been recorded on the Ambient IoT device.</w:t>
      </w:r>
    </w:p>
    <w:p w14:paraId="480866B5"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accesses an application to manage the connectivity and operations of the Ambient IoT devices. Via this application, the production manager triggers the Ambient IoT device to </w:t>
      </w:r>
      <w:r>
        <w:rPr>
          <w:lang w:eastAsia="en-GB"/>
        </w:rPr>
        <w:t>delete</w:t>
      </w:r>
      <w:r w:rsidRPr="0063087E">
        <w:rPr>
          <w:lang w:eastAsia="en-GB"/>
        </w:rPr>
        <w:t xml:space="preserve"> the recorded </w:t>
      </w:r>
      <w:r>
        <w:rPr>
          <w:lang w:eastAsia="en-GB"/>
        </w:rPr>
        <w:t xml:space="preserve">sensor </w:t>
      </w:r>
      <w:r w:rsidRPr="0063087E">
        <w:rPr>
          <w:lang w:eastAsia="en-GB"/>
        </w:rPr>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rPr>
          <w:lang w:eastAsia="en-GB"/>
        </w:rPr>
      </w:pPr>
      <w:r w:rsidRPr="0063087E">
        <w:rPr>
          <w:lang w:eastAsia="en-GB"/>
        </w:rPr>
        <w:t xml:space="preserve">The production manager wants to deactivate Ambient IoT devices to disable their operation while </w:t>
      </w:r>
      <w:r>
        <w:rPr>
          <w:lang w:eastAsia="en-GB"/>
        </w:rPr>
        <w:t>the devices</w:t>
      </w:r>
      <w:r w:rsidRPr="0063087E">
        <w:rPr>
          <w:lang w:eastAsia="en-GB"/>
        </w:rPr>
        <w:t xml:space="preserve"> are not being used in the manufacturing process.</w:t>
      </w:r>
    </w:p>
    <w:p w14:paraId="6FFBDE2D" w14:textId="77777777" w:rsidR="00B25FED" w:rsidRPr="0063087E" w:rsidRDefault="00B25FED" w:rsidP="00B25FED">
      <w:pPr>
        <w:pStyle w:val="B1"/>
        <w:numPr>
          <w:ilvl w:val="0"/>
          <w:numId w:val="53"/>
        </w:numPr>
        <w:jc w:val="both"/>
        <w:rPr>
          <w:lang w:eastAsia="en-GB"/>
        </w:rPr>
      </w:pPr>
      <w:r w:rsidRPr="0063087E">
        <w:rPr>
          <w:lang w:eastAsia="en-GB"/>
        </w:rPr>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rPr>
          <w:lang w:eastAsia="en-GB"/>
        </w:rPr>
      </w:pPr>
      <w:r w:rsidRPr="0063087E">
        <w:rPr>
          <w:lang w:eastAsia="en-GB"/>
        </w:rPr>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rPr>
          <w:lang w:eastAsia="en-GB"/>
        </w:rPr>
      </w:pPr>
      <w:r w:rsidRPr="0063087E">
        <w:rPr>
          <w:b/>
          <w:bCs/>
        </w:rPr>
        <w:t>Device end of life cycle</w:t>
      </w:r>
    </w:p>
    <w:p w14:paraId="0FCE7A1E" w14:textId="77777777" w:rsidR="00B25FED" w:rsidRPr="0063087E" w:rsidRDefault="00B25FED" w:rsidP="00B25FED">
      <w:pPr>
        <w:pStyle w:val="B1"/>
        <w:numPr>
          <w:ilvl w:val="0"/>
          <w:numId w:val="53"/>
        </w:numPr>
        <w:jc w:val="both"/>
        <w:rPr>
          <w:lang w:eastAsia="en-GB"/>
        </w:rPr>
      </w:pPr>
      <w:r w:rsidRPr="0063087E">
        <w:rPr>
          <w:lang w:eastAsia="en-GB"/>
        </w:rPr>
        <w:t>The production manager determines that the Ambient IoT devices have reached the end of their life cycle and should no longer be used during the wafer manufacturing process.</w:t>
      </w:r>
    </w:p>
    <w:p w14:paraId="7F2F796E" w14:textId="2FAB0D95" w:rsidR="00B25FED" w:rsidRPr="0063087E" w:rsidRDefault="00B25FED" w:rsidP="00B25FED">
      <w:pPr>
        <w:pStyle w:val="B1"/>
        <w:numPr>
          <w:ilvl w:val="0"/>
          <w:numId w:val="53"/>
        </w:numPr>
        <w:jc w:val="both"/>
        <w:rPr>
          <w:rFonts w:eastAsia="Calibri"/>
        </w:rPr>
      </w:pPr>
      <w:r w:rsidRPr="0063087E">
        <w:rPr>
          <w:lang w:eastAsia="en-GB"/>
        </w:rPr>
        <w:t xml:space="preserve">The production manager accesses an application to manage the connectivity and operation of the Ambient IoT devices. Via this application, the production manager permanently </w:t>
      </w:r>
      <w:r w:rsidR="002D5CF6">
        <w:rPr>
          <w:lang w:eastAsia="en-GB"/>
        </w:rPr>
        <w:t xml:space="preserve">configures an Ambient IoT Device such </w:t>
      </w:r>
      <w:bookmarkStart w:id="543" w:name="_Hlk142479822"/>
      <w:r w:rsidR="002D5CF6">
        <w:rPr>
          <w:lang w:eastAsia="en-GB"/>
        </w:rPr>
        <w:t>that all transmissions of the Ambient IoT device are permanently deactivated</w:t>
      </w:r>
      <w:bookmarkEnd w:id="543"/>
      <w:r w:rsidRPr="0063087E">
        <w:rPr>
          <w:lang w:eastAsia="en-GB"/>
        </w:rPr>
        <w:t>.</w:t>
      </w:r>
    </w:p>
    <w:p w14:paraId="5B527B6D" w14:textId="77777777" w:rsidR="00B25FED" w:rsidRPr="0063087E" w:rsidRDefault="00B25FED" w:rsidP="00B25FED">
      <w:pPr>
        <w:pStyle w:val="B1"/>
        <w:numPr>
          <w:ilvl w:val="0"/>
          <w:numId w:val="53"/>
        </w:numPr>
        <w:jc w:val="both"/>
        <w:rPr>
          <w:lang w:eastAsia="en-GB"/>
        </w:rPr>
      </w:pPr>
      <w:r w:rsidRPr="0063087E">
        <w:rPr>
          <w:lang w:eastAsia="en-GB"/>
        </w:rPr>
        <w:t>The production manager discards the permanently deactivated Ambient IoT device as it is no longer possible to activate, enable its operation or access recorded data.</w:t>
      </w:r>
    </w:p>
    <w:p w14:paraId="0655F837" w14:textId="77777777" w:rsidR="00B25FED" w:rsidRPr="0063087E" w:rsidRDefault="00B25FED" w:rsidP="00B25FED">
      <w:pPr>
        <w:pStyle w:val="B1"/>
        <w:rPr>
          <w:rFonts w:eastAsia="Calibri"/>
        </w:rPr>
      </w:pPr>
    </w:p>
    <w:p w14:paraId="2B2013DF" w14:textId="77777777" w:rsidR="00B25FED" w:rsidRPr="0063087E" w:rsidRDefault="00B25FED" w:rsidP="00B25FED">
      <w:pPr>
        <w:pStyle w:val="3"/>
      </w:pPr>
      <w:bookmarkStart w:id="544" w:name="_Toc144489347"/>
      <w:bookmarkStart w:id="545" w:name="_Toc144489604"/>
      <w:r w:rsidRPr="0063087E">
        <w:t>5.</w:t>
      </w:r>
      <w:r>
        <w:t>29</w:t>
      </w:r>
      <w:r w:rsidRPr="0063087E">
        <w:t>.4</w:t>
      </w:r>
      <w:r w:rsidRPr="0063087E">
        <w:tab/>
        <w:t>Post-conditions</w:t>
      </w:r>
      <w:bookmarkEnd w:id="544"/>
      <w:bookmarkEnd w:id="545"/>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3"/>
      </w:pPr>
      <w:bookmarkStart w:id="546" w:name="_Toc144489348"/>
      <w:bookmarkStart w:id="547" w:name="_Toc144489605"/>
      <w:r w:rsidRPr="0063087E">
        <w:t>5.</w:t>
      </w:r>
      <w:r>
        <w:t>29</w:t>
      </w:r>
      <w:r w:rsidRPr="0063087E">
        <w:t>.5</w:t>
      </w:r>
      <w:r w:rsidRPr="0063087E">
        <w:tab/>
        <w:t>Existing features partly or fully covering the use case functionality</w:t>
      </w:r>
      <w:bookmarkEnd w:id="546"/>
      <w:bookmarkEnd w:id="547"/>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lastRenderedPageBreak/>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t>Therefore, there is a need to permanently deactivated the device such that the device may never be activated and accessed again.</w:t>
      </w:r>
    </w:p>
    <w:p w14:paraId="156D4B25" w14:textId="77777777" w:rsidR="00B25FED" w:rsidRPr="0063087E" w:rsidRDefault="00B25FED" w:rsidP="00B25FED">
      <w:pPr>
        <w:pStyle w:val="3"/>
      </w:pPr>
      <w:bookmarkStart w:id="548" w:name="_Toc144489349"/>
      <w:bookmarkStart w:id="549" w:name="_Toc144489606"/>
      <w:r w:rsidRPr="0063087E">
        <w:t>5.</w:t>
      </w:r>
      <w:r>
        <w:t>29</w:t>
      </w:r>
      <w:r w:rsidRPr="0063087E">
        <w:t>.6</w:t>
      </w:r>
      <w:r w:rsidRPr="0063087E">
        <w:tab/>
        <w:t>Potential New Requirements needed to support the use case</w:t>
      </w:r>
      <w:bookmarkEnd w:id="548"/>
      <w:bookmarkEnd w:id="549"/>
    </w:p>
    <w:p w14:paraId="1CE8900D" w14:textId="06C1CECC" w:rsidR="00B25FED" w:rsidRDefault="00B25FED" w:rsidP="00B25FED">
      <w:pPr>
        <w:jc w:val="both"/>
        <w:rPr>
          <w:rFonts w:eastAsia="宋体"/>
          <w:shd w:val="clear" w:color="auto" w:fill="FFFFFF"/>
        </w:rPr>
      </w:pPr>
      <w:r w:rsidRPr="0063087E">
        <w:rPr>
          <w:rFonts w:eastAsia="宋体"/>
          <w:shd w:val="clear" w:color="auto" w:fill="FFFFFF"/>
        </w:rPr>
        <w:t>[PR 5.</w:t>
      </w:r>
      <w:r w:rsidR="007F4FAF">
        <w:rPr>
          <w:rFonts w:eastAsia="宋体"/>
          <w:shd w:val="clear" w:color="auto" w:fill="FFFFFF"/>
        </w:rPr>
        <w:t>29</w:t>
      </w:r>
      <w:r w:rsidRPr="0063087E">
        <w:rPr>
          <w:rFonts w:eastAsia="宋体"/>
          <w:shd w:val="clear" w:color="auto" w:fill="FFFFFF"/>
        </w:rPr>
        <w:t xml:space="preserve">.6-1] Based on operator policy, the 5G system shall provide </w:t>
      </w:r>
      <w:r w:rsidR="00F44B30" w:rsidRPr="00E56CC0">
        <w:rPr>
          <w:rFonts w:eastAsia="宋体"/>
          <w:shd w:val="clear" w:color="auto" w:fill="FFFFFF"/>
        </w:rPr>
        <w:t>suitable mechanism to permanently disable the capability of an Ambient IoT device or a group of Ambient IoT devices to transmit RF signals</w:t>
      </w:r>
      <w:r>
        <w:rPr>
          <w:rFonts w:eastAsia="宋体"/>
          <w:shd w:val="clear" w:color="auto" w:fill="FFFFFF"/>
        </w:rPr>
        <w:t>.</w:t>
      </w:r>
    </w:p>
    <w:p w14:paraId="20EB12C0" w14:textId="77777777" w:rsidR="00B25FED" w:rsidRPr="00C87ED6" w:rsidRDefault="00B25FED" w:rsidP="00B25FED">
      <w:pPr>
        <w:jc w:val="both"/>
        <w:rPr>
          <w:noProof/>
          <w:lang w:val="en-US"/>
        </w:rPr>
      </w:pPr>
      <w:r w:rsidRPr="00C87ED6">
        <w:rPr>
          <w:rFonts w:eastAsia="宋体"/>
          <w:shd w:val="clear" w:color="auto" w:fill="FFFFFF"/>
        </w:rPr>
        <w:t>[</w:t>
      </w:r>
      <w:r w:rsidRPr="00A0354A">
        <w:rPr>
          <w:rFonts w:eastAsia="宋体"/>
          <w:shd w:val="clear" w:color="auto" w:fill="FFFFFF"/>
        </w:rPr>
        <w:t>PR 5.</w:t>
      </w:r>
      <w:r w:rsidR="007F4FAF">
        <w:rPr>
          <w:rFonts w:eastAsia="宋体"/>
          <w:shd w:val="clear" w:color="auto" w:fill="FFFFFF"/>
        </w:rPr>
        <w:t>29</w:t>
      </w:r>
      <w:r w:rsidRPr="00A0354A">
        <w:rPr>
          <w:rFonts w:eastAsia="宋体"/>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宋体"/>
          <w:shd w:val="clear" w:color="auto" w:fill="FFFFFF"/>
        </w:rPr>
        <w:t xml:space="preserve"> of an Ambient IoT device.</w:t>
      </w:r>
      <w:r>
        <w:rPr>
          <w:rFonts w:eastAsia="宋体"/>
          <w:shd w:val="clear" w:color="auto" w:fill="FFFFFF"/>
        </w:rPr>
        <w:t xml:space="preserve"> </w:t>
      </w:r>
    </w:p>
    <w:p w14:paraId="753B02EC" w14:textId="77777777" w:rsidR="00B25FED" w:rsidRDefault="00B25FED" w:rsidP="004C7AAE">
      <w:pPr>
        <w:rPr>
          <w:rFonts w:eastAsia="Calibri"/>
          <w:lang w:val="en-US"/>
        </w:rPr>
      </w:pPr>
    </w:p>
    <w:p w14:paraId="73EC1A42" w14:textId="77777777" w:rsidR="00175CD4" w:rsidRDefault="00175CD4" w:rsidP="00175CD4">
      <w:pPr>
        <w:pStyle w:val="2"/>
        <w:rPr>
          <w:lang w:val="en-US"/>
        </w:rPr>
      </w:pPr>
      <w:bookmarkStart w:id="550" w:name="_Toc121305318"/>
      <w:bookmarkStart w:id="551" w:name="_Toc144489350"/>
      <w:bookmarkStart w:id="552" w:name="_Toc144489607"/>
      <w:r>
        <w:rPr>
          <w:lang w:val="en-US"/>
        </w:rPr>
        <w:t>5.30</w:t>
      </w:r>
      <w:r>
        <w:rPr>
          <w:lang w:val="en-US"/>
        </w:rPr>
        <w:tab/>
        <w:t xml:space="preserve">Use case on </w:t>
      </w:r>
      <w:r>
        <w:rPr>
          <w:rFonts w:hint="eastAsia"/>
          <w:lang w:val="en-US"/>
        </w:rPr>
        <w:t>Ambient IoT</w:t>
      </w:r>
      <w:bookmarkEnd w:id="550"/>
      <w:r>
        <w:rPr>
          <w:rFonts w:hint="eastAsia"/>
          <w:lang w:val="en-US"/>
        </w:rPr>
        <w:t xml:space="preserve"> </w:t>
      </w:r>
      <w:r w:rsidRPr="00A706DE">
        <w:rPr>
          <w:lang w:val="en-US"/>
        </w:rPr>
        <w:t xml:space="preserve">device </w:t>
      </w:r>
      <w:r>
        <w:rPr>
          <w:rFonts w:hint="eastAsia"/>
          <w:lang w:val="en-US"/>
        </w:rPr>
        <w:t>acting as a controller in smart agriculture</w:t>
      </w:r>
      <w:bookmarkEnd w:id="551"/>
      <w:bookmarkEnd w:id="552"/>
    </w:p>
    <w:p w14:paraId="43B84000" w14:textId="77777777" w:rsidR="00175CD4" w:rsidRDefault="00175CD4" w:rsidP="00175CD4">
      <w:pPr>
        <w:pStyle w:val="3"/>
        <w:rPr>
          <w:rFonts w:ascii="Times New Roman" w:hAnsi="Times New Roman"/>
          <w:sz w:val="20"/>
          <w:lang w:val="en-US"/>
        </w:rPr>
      </w:pPr>
      <w:bookmarkStart w:id="553" w:name="_Toc121305319"/>
      <w:bookmarkStart w:id="554" w:name="_Toc144489351"/>
      <w:bookmarkStart w:id="555" w:name="_Toc144489608"/>
      <w:r>
        <w:rPr>
          <w:lang w:val="en-US"/>
        </w:rPr>
        <w:t>5.30.1</w:t>
      </w:r>
      <w:r>
        <w:rPr>
          <w:lang w:val="en-US"/>
        </w:rPr>
        <w:tab/>
        <w:t>Description</w:t>
      </w:r>
      <w:bookmarkStart w:id="556" w:name="_Toc121305320"/>
      <w:bookmarkEnd w:id="553"/>
      <w:bookmarkEnd w:id="554"/>
      <w:bookmarkEnd w:id="555"/>
    </w:p>
    <w:p w14:paraId="0E7C1ABE" w14:textId="77777777" w:rsidR="00175CD4" w:rsidRDefault="00175CD4" w:rsidP="00175CD4">
      <w:pPr>
        <w:spacing w:after="0"/>
        <w:jc w:val="both"/>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4A1A9D3A" w14:textId="77777777" w:rsidR="00175CD4" w:rsidRDefault="00175CD4" w:rsidP="00175CD4">
      <w:pPr>
        <w:spacing w:after="0"/>
        <w:jc w:val="both"/>
        <w:rPr>
          <w:lang w:val="en-US" w:eastAsia="zh-CN"/>
        </w:rPr>
      </w:pPr>
    </w:p>
    <w:p w14:paraId="7A0E885E" w14:textId="77777777" w:rsidR="00175CD4" w:rsidRDefault="00175CD4" w:rsidP="00175CD4">
      <w:pPr>
        <w:jc w:val="both"/>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等线"/>
          <w:lang w:val="en-US" w:eastAsia="zh-CN" w:bidi="ar"/>
        </w:rPr>
      </w:pPr>
      <w:r>
        <w:rPr>
          <w:color w:val="2E3033"/>
          <w:szCs w:val="21"/>
          <w:shd w:val="clear" w:color="auto" w:fill="FFFFFF"/>
          <w:lang w:val="en-US" w:eastAsia="zh-CN"/>
        </w:rPr>
        <w:t>F</w:t>
      </w:r>
      <w:r>
        <w:rPr>
          <w:rFonts w:eastAsia="等线"/>
          <w:lang w:val="en-US" w:eastAsia="zh-CN" w:bidi="ar"/>
        </w:rPr>
        <w:t>oll</w:t>
      </w:r>
      <w:r>
        <w:rPr>
          <w:rFonts w:eastAsia="等线" w:hint="eastAsia"/>
          <w:lang w:val="en-US" w:eastAsia="zh-CN" w:bidi="ar"/>
        </w:rPr>
        <w:t>o</w:t>
      </w:r>
      <w:r>
        <w:rPr>
          <w:rFonts w:eastAsia="等线"/>
          <w:lang w:val="en-US" w:eastAsia="zh-CN" w:bidi="ar"/>
        </w:rPr>
        <w:t xml:space="preserve">wing is an example of service flow to describe </w:t>
      </w:r>
      <w:r>
        <w:rPr>
          <w:rFonts w:eastAsia="等线" w:hint="eastAsia"/>
          <w:lang w:val="en-US" w:eastAsia="zh-CN" w:bidi="ar"/>
        </w:rPr>
        <w:t xml:space="preserve">the ambient IoT device </w:t>
      </w:r>
      <w:r>
        <w:rPr>
          <w:rFonts w:eastAsia="等线"/>
          <w:lang w:val="en-US" w:eastAsia="zh-CN" w:bidi="ar"/>
        </w:rPr>
        <w:t xml:space="preserve">is activated periodically and </w:t>
      </w:r>
      <w:r>
        <w:rPr>
          <w:rFonts w:eastAsia="等线" w:hint="eastAsia"/>
          <w:lang w:val="en-US" w:eastAsia="zh-CN" w:bidi="ar"/>
        </w:rPr>
        <w:t xml:space="preserve">acting as a controller </w:t>
      </w:r>
      <w:r>
        <w:rPr>
          <w:rFonts w:eastAsia="等线"/>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等线" w:hint="eastAsia"/>
          <w:lang w:val="en-US" w:eastAsia="zh-CN" w:bidi="ar"/>
        </w:rPr>
        <w:t>.</w:t>
      </w:r>
    </w:p>
    <w:p w14:paraId="7526E7EC" w14:textId="77777777" w:rsidR="00175CD4" w:rsidRDefault="00175CD4" w:rsidP="00175CD4">
      <w:pPr>
        <w:pStyle w:val="3"/>
        <w:rPr>
          <w:rFonts w:ascii="Times New Roman" w:hAnsi="Times New Roman"/>
          <w:sz w:val="20"/>
          <w:lang w:val="en-US"/>
        </w:rPr>
      </w:pPr>
      <w:bookmarkStart w:id="557" w:name="_Toc144489352"/>
      <w:bookmarkStart w:id="558" w:name="_Toc144489609"/>
      <w:bookmarkStart w:id="559" w:name="_Toc121305321"/>
      <w:bookmarkEnd w:id="556"/>
      <w:r>
        <w:rPr>
          <w:lang w:val="en-US"/>
        </w:rPr>
        <w:t>5.30.2</w:t>
      </w:r>
      <w:r>
        <w:rPr>
          <w:lang w:val="en-US"/>
        </w:rPr>
        <w:tab/>
      </w:r>
      <w:r>
        <w:t>Pre-conditions</w:t>
      </w:r>
      <w:bookmarkEnd w:id="557"/>
      <w:bookmarkEnd w:id="558"/>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r>
        <w:rPr>
          <w:rFonts w:hint="eastAsia"/>
          <w:lang w:val="en-US" w:eastAsia="zh-CN"/>
        </w:rPr>
        <w:t xml:space="preserve">) .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6FBB1A87" w14:textId="77777777" w:rsidR="00175CD4" w:rsidRDefault="00175CD4" w:rsidP="00175CD4">
      <w:pPr>
        <w:rPr>
          <w:lang w:val="en-US" w:eastAsia="zh-CN"/>
        </w:rPr>
      </w:pPr>
      <w:r>
        <w:rPr>
          <w:rFonts w:hint="eastAsia"/>
          <w:lang w:val="en-US" w:eastAsia="zh-CN"/>
        </w:rPr>
        <w:t xml:space="preserve"> </w:t>
      </w:r>
    </w:p>
    <w:p w14:paraId="77F58DEC" w14:textId="77777777" w:rsidR="00175CD4" w:rsidRPr="00A706DE" w:rsidRDefault="00175CD4" w:rsidP="00175CD4">
      <w:pPr>
        <w:pStyle w:val="3"/>
        <w:rPr>
          <w:lang w:val="en-US"/>
        </w:rPr>
      </w:pPr>
      <w:bookmarkStart w:id="560" w:name="_Toc144489353"/>
      <w:bookmarkStart w:id="561" w:name="_Toc144489610"/>
      <w:r w:rsidRPr="00A706DE">
        <w:rPr>
          <w:lang w:val="en-US"/>
        </w:rPr>
        <w:lastRenderedPageBreak/>
        <w:t>5.</w:t>
      </w:r>
      <w:r>
        <w:rPr>
          <w:lang w:val="en-US"/>
        </w:rPr>
        <w:t>30</w:t>
      </w:r>
      <w:r w:rsidRPr="00A706DE">
        <w:rPr>
          <w:lang w:val="en-US"/>
        </w:rPr>
        <w:t>.3</w:t>
      </w:r>
      <w:r w:rsidRPr="00A706DE">
        <w:rPr>
          <w:lang w:val="en-US"/>
        </w:rPr>
        <w:tab/>
        <w:t>Service Flows</w:t>
      </w:r>
      <w:bookmarkEnd w:id="559"/>
      <w:bookmarkEnd w:id="560"/>
      <w:bookmarkEnd w:id="561"/>
    </w:p>
    <w:p w14:paraId="225291B2" w14:textId="77777777" w:rsidR="00175CD4" w:rsidRDefault="00175CD4" w:rsidP="00175CD4">
      <w:pPr>
        <w:spacing w:after="0"/>
        <w:jc w:val="both"/>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54AC0FFC" w14:textId="77777777" w:rsidR="00175CD4" w:rsidRDefault="00175CD4" w:rsidP="00175CD4">
      <w:pPr>
        <w:numPr>
          <w:ilvl w:val="255"/>
          <w:numId w:val="0"/>
        </w:numPr>
        <w:spacing w:after="0"/>
        <w:jc w:val="both"/>
        <w:rPr>
          <w:lang w:val="en-US" w:eastAsia="zh-CN"/>
        </w:rPr>
      </w:pPr>
    </w:p>
    <w:p w14:paraId="67EE2AD5"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36EE29FC" w14:textId="77777777" w:rsidR="00175CD4" w:rsidRDefault="00175CD4" w:rsidP="00175CD4">
      <w:pPr>
        <w:spacing w:after="0"/>
        <w:jc w:val="both"/>
        <w:rPr>
          <w:lang w:val="en-US" w:eastAsia="zh-CN"/>
        </w:rPr>
      </w:pPr>
    </w:p>
    <w:p w14:paraId="69CD8502" w14:textId="77777777" w:rsidR="00175CD4" w:rsidRDefault="00175CD4" w:rsidP="00175CD4">
      <w:pPr>
        <w:numPr>
          <w:ilvl w:val="0"/>
          <w:numId w:val="55"/>
        </w:numPr>
        <w:overflowPunct/>
        <w:autoSpaceDE/>
        <w:autoSpaceDN/>
        <w:adjustRightInd/>
        <w:spacing w:after="0"/>
        <w:jc w:val="both"/>
        <w:textAlignment w:val="auto"/>
        <w:rPr>
          <w:lang w:val="en-US" w:eastAsia="zh-CN"/>
        </w:rPr>
      </w:pPr>
      <w:r w:rsidRPr="0038359E">
        <w:rPr>
          <w:lang w:val="en-US" w:eastAsia="zh-CN"/>
        </w:rPr>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0C747D1D" w14:textId="77777777" w:rsidR="00175CD4" w:rsidRDefault="00175CD4" w:rsidP="00175CD4">
      <w:pPr>
        <w:numPr>
          <w:ilvl w:val="255"/>
          <w:numId w:val="0"/>
        </w:numPr>
        <w:spacing w:after="0"/>
        <w:jc w:val="both"/>
        <w:rPr>
          <w:lang w:val="en-US" w:eastAsia="zh-CN"/>
        </w:rPr>
      </w:pPr>
    </w:p>
    <w:p w14:paraId="6BF07DC6"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041616A2" w14:textId="77777777" w:rsidR="00175CD4" w:rsidRDefault="00175CD4" w:rsidP="00175CD4">
      <w:pPr>
        <w:numPr>
          <w:ilvl w:val="255"/>
          <w:numId w:val="0"/>
        </w:numPr>
        <w:spacing w:after="0"/>
        <w:jc w:val="both"/>
        <w:rPr>
          <w:lang w:val="en-US" w:eastAsia="zh-CN"/>
        </w:rPr>
      </w:pPr>
    </w:p>
    <w:p w14:paraId="5E6F0883" w14:textId="77777777"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64A66440" w14:textId="77777777" w:rsidR="00175CD4" w:rsidRDefault="00175CD4" w:rsidP="00175CD4">
      <w:pPr>
        <w:numPr>
          <w:ilvl w:val="255"/>
          <w:numId w:val="0"/>
        </w:numPr>
        <w:spacing w:after="0"/>
        <w:jc w:val="both"/>
        <w:rPr>
          <w:lang w:val="en-US" w:eastAsia="zh-CN"/>
        </w:rPr>
      </w:pPr>
    </w:p>
    <w:p w14:paraId="5E60E335" w14:textId="459284C2" w:rsidR="00175CD4" w:rsidRDefault="00175CD4" w:rsidP="00175CD4">
      <w:pPr>
        <w:numPr>
          <w:ilvl w:val="0"/>
          <w:numId w:val="55"/>
        </w:numPr>
        <w:overflowPunct/>
        <w:autoSpaceDE/>
        <w:autoSpaceDN/>
        <w:adjustRightInd/>
        <w:spacing w:after="0"/>
        <w:jc w:val="both"/>
        <w:textAlignment w:val="auto"/>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1DF51AA8" w14:textId="77777777" w:rsidR="00152E73" w:rsidRPr="00480BFF" w:rsidRDefault="00152E73" w:rsidP="00152E73">
      <w:pPr>
        <w:numPr>
          <w:ilvl w:val="0"/>
          <w:numId w:val="55"/>
        </w:numPr>
        <w:overflowPunct/>
        <w:autoSpaceDE/>
        <w:autoSpaceDN/>
        <w:adjustRightInd/>
        <w:spacing w:after="0"/>
        <w:jc w:val="both"/>
        <w:textAlignment w:val="auto"/>
        <w:rPr>
          <w:lang w:val="en-US" w:eastAsia="zh-CN"/>
        </w:rPr>
      </w:pPr>
      <w:r w:rsidRPr="00152E73">
        <w:rPr>
          <w:lang w:val="en-US" w:eastAsia="zh-CN"/>
        </w:rPr>
        <w:t>Additionally</w:t>
      </w:r>
      <w:r w:rsidRPr="00744A4C">
        <w:rPr>
          <w:lang w:val="en-US" w:eastAsia="zh-CN"/>
        </w:rPr>
        <w:t>,</w:t>
      </w:r>
      <w:r w:rsidRPr="00283FBD">
        <w:rPr>
          <w:lang w:val="en-US" w:eastAsia="zh-CN"/>
        </w:rPr>
        <w:t xml:space="preserve"> </w:t>
      </w:r>
      <w:r w:rsidRPr="00283FBD">
        <w:rPr>
          <w:rFonts w:hint="eastAsia"/>
          <w:lang w:val="en-US" w:eastAsia="zh-CN"/>
        </w:rPr>
        <w:t xml:space="preserve">if there is </w:t>
      </w:r>
      <w:r w:rsidRPr="00BF5312">
        <w:rPr>
          <w:rFonts w:hint="eastAsia"/>
          <w:lang w:val="en-US" w:eastAsia="zh-CN"/>
        </w:rPr>
        <w:t>an emergency order from FMP, e.g. high temperature warning to trigger the irrigation operation at once</w:t>
      </w:r>
      <w:r w:rsidRPr="00A923A3">
        <w:rPr>
          <w:lang w:val="en-US" w:eastAsia="zh-CN"/>
        </w:rPr>
        <w:t xml:space="preserve">, the message need to be delivered with as short </w:t>
      </w:r>
      <w:r w:rsidRPr="00DB19CF">
        <w:rPr>
          <w:lang w:val="en-US" w:eastAsia="zh-CN"/>
        </w:rPr>
        <w:t>the latency as possible.</w:t>
      </w:r>
    </w:p>
    <w:p w14:paraId="45F9610A" w14:textId="77777777" w:rsidR="00175CD4" w:rsidRDefault="00175CD4" w:rsidP="00175CD4">
      <w:pPr>
        <w:spacing w:after="0"/>
        <w:rPr>
          <w:lang w:val="en-US" w:eastAsia="zh-CN"/>
        </w:rPr>
      </w:pPr>
    </w:p>
    <w:p w14:paraId="0B0C8EFC" w14:textId="77777777" w:rsidR="00175CD4" w:rsidRDefault="00175CD4" w:rsidP="00175CD4">
      <w:pPr>
        <w:pStyle w:val="3"/>
        <w:rPr>
          <w:lang w:val="en-US"/>
        </w:rPr>
      </w:pPr>
      <w:bookmarkStart w:id="562" w:name="_Toc121305322"/>
      <w:bookmarkStart w:id="563" w:name="_Toc144489354"/>
      <w:bookmarkStart w:id="564" w:name="_Toc144489611"/>
      <w:r>
        <w:rPr>
          <w:lang w:val="en-US"/>
        </w:rPr>
        <w:t>5.30.4</w:t>
      </w:r>
      <w:r>
        <w:rPr>
          <w:lang w:val="en-US"/>
        </w:rPr>
        <w:tab/>
        <w:t>Post-conditions</w:t>
      </w:r>
      <w:bookmarkEnd w:id="562"/>
      <w:bookmarkEnd w:id="563"/>
      <w:bookmarkEnd w:id="564"/>
    </w:p>
    <w:p w14:paraId="7BD5FE8F" w14:textId="77777777" w:rsidR="00175CD4" w:rsidRDefault="00175CD4" w:rsidP="00175CD4">
      <w:pPr>
        <w:rPr>
          <w:lang w:val="en-US" w:eastAsia="zh-CN"/>
        </w:rPr>
      </w:pPr>
      <w:bookmarkStart w:id="565"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3"/>
        <w:rPr>
          <w:lang w:val="en-US"/>
        </w:rPr>
      </w:pPr>
      <w:bookmarkStart w:id="566" w:name="_Toc144489355"/>
      <w:bookmarkStart w:id="567" w:name="_Toc144489612"/>
      <w:r>
        <w:rPr>
          <w:lang w:val="en-US"/>
        </w:rPr>
        <w:t>5.30.5</w:t>
      </w:r>
      <w:r>
        <w:rPr>
          <w:lang w:val="en-US"/>
        </w:rPr>
        <w:tab/>
        <w:t>Existing features partly or fully covering the use case functionality</w:t>
      </w:r>
      <w:bookmarkEnd w:id="565"/>
      <w:bookmarkEnd w:id="566"/>
      <w:bookmarkEnd w:id="567"/>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3"/>
        <w:rPr>
          <w:lang w:val="en-US"/>
        </w:rPr>
      </w:pPr>
      <w:bookmarkStart w:id="568" w:name="_Toc144489356"/>
      <w:bookmarkStart w:id="569" w:name="_Toc144489613"/>
      <w:r>
        <w:rPr>
          <w:lang w:val="en-US"/>
        </w:rPr>
        <w:t>5.30.6</w:t>
      </w:r>
      <w:r>
        <w:rPr>
          <w:lang w:val="en-US"/>
        </w:rPr>
        <w:tab/>
        <w:t>Potential New Requirements needed to support the use case</w:t>
      </w:r>
      <w:bookmarkEnd w:id="568"/>
      <w:bookmarkEnd w:id="569"/>
    </w:p>
    <w:p w14:paraId="025E4AD3" w14:textId="77777777" w:rsidR="00175CD4" w:rsidRDefault="00175CD4" w:rsidP="00175CD4">
      <w:pPr>
        <w:spacing w:after="0"/>
        <w:rPr>
          <w:rFonts w:ascii="Arial" w:eastAsia="等线" w:hAnsi="Arial"/>
        </w:rPr>
      </w:pPr>
    </w:p>
    <w:p w14:paraId="76693E77" w14:textId="77777777" w:rsidR="00175CD4" w:rsidRPr="00175CD4" w:rsidRDefault="00175CD4" w:rsidP="00175CD4">
      <w:pPr>
        <w:rPr>
          <w:rFonts w:eastAsia="Calibri"/>
        </w:rPr>
      </w:pPr>
      <w:r w:rsidRPr="00175CD4">
        <w:rPr>
          <w:rFonts w:eastAsia="Calibri" w:hint="eastAsia"/>
        </w:rPr>
        <w:t xml:space="preserve"> [P.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微软雅黑" w:eastAsia="微软雅黑" w:hAnsi="微软雅黑" w:cs="微软雅黑" w:hint="eastAsia"/>
        </w:rPr>
        <w:t>：</w:t>
      </w:r>
    </w:p>
    <w:p w14:paraId="757F03C5" w14:textId="1C6B8F86" w:rsidR="00175CD4" w:rsidRDefault="00175CD4" w:rsidP="00175CD4">
      <w:pPr>
        <w:pStyle w:val="TH"/>
        <w:rPr>
          <w:rFonts w:eastAsia="Malgun Gothic"/>
          <w:lang w:val="en-US" w:eastAsia="ko-KR"/>
        </w:rPr>
      </w:pPr>
      <w:r>
        <w:t>Table 5.</w:t>
      </w:r>
      <w:r w:rsidR="008D282C">
        <w:rPr>
          <w:lang w:val="en-US" w:eastAsia="zh-CN"/>
        </w:rPr>
        <w:t>30</w:t>
      </w:r>
      <w:r>
        <w:t xml:space="preserve">.6-1: KPI Table of </w:t>
      </w:r>
      <w:r>
        <w:rPr>
          <w:rFonts w:hint="eastAsia"/>
        </w:rPr>
        <w:t>Ambient IoT controller in smart agriculture</w:t>
      </w:r>
    </w:p>
    <w:p w14:paraId="24C09C65" w14:textId="77777777" w:rsidR="00175CD4" w:rsidRDefault="00175CD4" w:rsidP="00175CD4">
      <w:pPr>
        <w:rPr>
          <w:lang w:val="en-US" w:eastAsia="zh-CN"/>
        </w:rPr>
      </w:pPr>
    </w:p>
    <w:tbl>
      <w:tblPr>
        <w:tblW w:w="0" w:type="auto"/>
        <w:tblCellMar>
          <w:left w:w="0" w:type="dxa"/>
          <w:right w:w="0" w:type="dxa"/>
        </w:tblCellMar>
        <w:tblLook w:val="04A0" w:firstRow="1" w:lastRow="0" w:firstColumn="1" w:lastColumn="0" w:noHBand="0" w:noVBand="1"/>
      </w:tblPr>
      <w:tblGrid>
        <w:gridCol w:w="942"/>
        <w:gridCol w:w="794"/>
        <w:gridCol w:w="560"/>
        <w:gridCol w:w="560"/>
        <w:gridCol w:w="560"/>
        <w:gridCol w:w="714"/>
        <w:gridCol w:w="560"/>
        <w:gridCol w:w="820"/>
        <w:gridCol w:w="1266"/>
        <w:gridCol w:w="605"/>
        <w:gridCol w:w="560"/>
        <w:gridCol w:w="560"/>
        <w:gridCol w:w="560"/>
        <w:gridCol w:w="560"/>
      </w:tblGrid>
      <w:tr w:rsidR="00286BD6" w14:paraId="71B2DE4B" w14:textId="77777777" w:rsidTr="00286BD6">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286BD6">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72035E5" w14:textId="4A92B96F" w:rsidR="00992C9C" w:rsidRDefault="00283FBD" w:rsidP="00992C9C">
            <w:pPr>
              <w:pStyle w:val="TAC"/>
              <w:rPr>
                <w:rFonts w:cs="Arial"/>
                <w:szCs w:val="18"/>
                <w:lang w:val="en-US" w:eastAsia="zh-CN"/>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等线" w:cs="Arial"/>
                <w:szCs w:val="18"/>
                <w:lang w:val="en-US" w:eastAsia="zh-CN"/>
              </w:rPr>
            </w:pPr>
            <w:r>
              <w:rPr>
                <w:rFonts w:eastAsia="等线" w:cs="Arial" w:hint="eastAsia"/>
                <w:szCs w:val="18"/>
                <w:lang w:val="en-US"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等线" w:hAnsi="Arial" w:cs="Arial"/>
                <w:sz w:val="18"/>
                <w:szCs w:val="18"/>
                <w:lang w:val="en-US" w:eastAsia="zh-CN"/>
              </w:rPr>
            </w:pPr>
            <w:r>
              <w:rPr>
                <w:rFonts w:ascii="Arial" w:eastAsia="等线"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AD8751D" w14:textId="3BCB6C00"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E37352A" w14:textId="77777777" w:rsidR="002E4B13" w:rsidRDefault="002E4B13" w:rsidP="002E4B13">
            <w:pPr>
              <w:rPr>
                <w:rFonts w:ascii="Arial" w:hAnsi="Arial" w:cs="Arial"/>
                <w:sz w:val="18"/>
                <w:szCs w:val="18"/>
                <w:lang w:val="en-US" w:eastAsia="zh-CN"/>
              </w:rPr>
            </w:pPr>
            <w:r w:rsidRPr="00F96013">
              <w:rPr>
                <w:rFonts w:ascii="Arial" w:hAnsi="Arial" w:cs="Arial" w:hint="eastAsia"/>
                <w:sz w:val="18"/>
                <w:szCs w:val="18"/>
                <w:lang w:val="en-US" w:eastAsia="zh-CN"/>
              </w:rPr>
              <w:t>40,000m</w:t>
            </w:r>
            <w:r w:rsidRPr="00F96013">
              <w:rPr>
                <w:rFonts w:ascii="Arial" w:hAnsi="Arial" w:cs="Arial" w:hint="eastAsia"/>
                <w:sz w:val="18"/>
                <w:szCs w:val="18"/>
                <w:vertAlign w:val="superscript"/>
                <w:lang w:val="en-US" w:eastAsia="zh-CN"/>
              </w:rPr>
              <w:t>2</w:t>
            </w:r>
            <w:r w:rsidRPr="00F96013">
              <w:rPr>
                <w:rFonts w:ascii="Arial" w:hAnsi="Arial" w:cs="Arial" w:hint="eastAsia"/>
                <w:sz w:val="18"/>
                <w:szCs w:val="18"/>
                <w:lang w:val="en-US" w:eastAsia="zh-CN"/>
              </w:rPr>
              <w:t> </w:t>
            </w:r>
          </w:p>
          <w:p w14:paraId="16FF50E5" w14:textId="77777777" w:rsidR="002E4B13" w:rsidRDefault="002E4B13" w:rsidP="002E4B13">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to 4,000,000m</w:t>
            </w:r>
            <w:r w:rsidRPr="00F96013">
              <w:rPr>
                <w:rFonts w:ascii="Arial" w:hAnsi="Arial" w:cs="Arial" w:hint="eastAsia"/>
                <w:sz w:val="18"/>
                <w:szCs w:val="18"/>
                <w:vertAlign w:val="superscript"/>
                <w:lang w:val="en-US" w:eastAsia="zh-CN"/>
              </w:rPr>
              <w:t>2</w:t>
            </w:r>
          </w:p>
          <w:p w14:paraId="262A7474" w14:textId="0AD83DEC" w:rsidR="00992C9C" w:rsidRDefault="002E4B13" w:rsidP="002E4B13">
            <w:pPr>
              <w:rPr>
                <w:rFonts w:ascii="Arial" w:eastAsia="等线" w:hAnsi="Arial" w:cs="Arial"/>
                <w:sz w:val="18"/>
                <w:szCs w:val="18"/>
                <w:lang w:eastAsia="zh-CN"/>
              </w:rPr>
            </w:pPr>
            <w:r>
              <w:rPr>
                <w:rFonts w:ascii="Arial" w:hAnsi="Arial" w:cs="Arial"/>
                <w:sz w:val="18"/>
                <w:szCs w:val="18"/>
                <w:lang w:val="en-US" w:eastAsia="zh-CN"/>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等线" w:hAnsi="Arial" w:cs="Arial"/>
                <w:sz w:val="18"/>
                <w:szCs w:val="18"/>
                <w:lang w:eastAsia="zh-CN"/>
              </w:rPr>
              <w:t>NA</w:t>
            </w:r>
          </w:p>
        </w:tc>
      </w:tr>
      <w:tr w:rsidR="00992C9C" w14:paraId="53C192F5" w14:textId="77777777" w:rsidTr="00286BD6">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8CB5553" w14:textId="24CC35DE" w:rsidR="00992C9C" w:rsidRDefault="002E4B13" w:rsidP="0028209B">
            <w:pPr>
              <w:keepNext/>
              <w:keepLines/>
              <w:rPr>
                <w:rFonts w:ascii="Arial" w:hAnsi="Arial" w:cs="Arial"/>
                <w:sz w:val="18"/>
                <w:szCs w:val="18"/>
                <w:lang w:val="en-US" w:eastAsia="zh-CN"/>
              </w:rPr>
            </w:pPr>
            <w:r>
              <w:rPr>
                <w:rFonts w:ascii="Arial" w:hAnsi="Arial" w:cs="Arial"/>
                <w:sz w:val="18"/>
                <w:szCs w:val="18"/>
              </w:rPr>
              <w:t xml:space="preserve">NOTE </w:t>
            </w:r>
            <w:r w:rsidR="00992C9C">
              <w:rPr>
                <w:rFonts w:ascii="Arial" w:hAnsi="Arial" w:cs="Arial"/>
                <w:sz w:val="18"/>
                <w:szCs w:val="18"/>
              </w:rPr>
              <w:t xml:space="preserve">1: </w:t>
            </w:r>
            <w:r w:rsidR="00992C9C">
              <w:rPr>
                <w:rFonts w:ascii="Arial" w:hAnsi="Arial" w:cs="Arial" w:hint="eastAsia"/>
                <w:sz w:val="18"/>
                <w:szCs w:val="18"/>
                <w:lang w:val="en-US" w:eastAsia="zh-CN"/>
              </w:rPr>
              <w:t>this size refers to the payload size of the control information sent by the 5G network to the ambient IoT controller.</w:t>
            </w:r>
          </w:p>
          <w:p w14:paraId="18641D37" w14:textId="45E40FFE" w:rsidR="002E4B13" w:rsidRPr="00823C0A" w:rsidRDefault="002E4B13" w:rsidP="0028209B">
            <w:pPr>
              <w:keepNext/>
              <w:keepLines/>
              <w:rPr>
                <w:rFonts w:ascii="Arial" w:eastAsia="Malgun Gothic" w:hAnsi="Arial" w:cs="Arial"/>
                <w:sz w:val="18"/>
                <w:szCs w:val="18"/>
                <w:lang w:val="en-US" w:eastAsia="ko-KR"/>
              </w:rPr>
            </w:pPr>
            <w:r w:rsidRPr="00823C0A">
              <w:rPr>
                <w:rFonts w:ascii="Arial" w:hAnsi="Arial" w:cs="Arial"/>
                <w:sz w:val="18"/>
                <w:szCs w:val="18"/>
                <w:lang w:val="en-US" w:eastAsia="zh-CN"/>
              </w:rPr>
              <w:t>NOTE 2:</w:t>
            </w:r>
            <w:r w:rsidRPr="00823C0A">
              <w:rPr>
                <w:rFonts w:ascii="Arial" w:hAnsi="Arial" w:cs="Arial"/>
                <w:sz w:val="18"/>
                <w:szCs w:val="18"/>
                <w:lang w:val="en-US" w:eastAsia="zh-CN"/>
              </w:rPr>
              <w:tab/>
              <w:t>This is typical outdoor farmland size range in China.</w:t>
            </w:r>
          </w:p>
        </w:tc>
      </w:tr>
    </w:tbl>
    <w:p w14:paraId="442FA1E3" w14:textId="77777777" w:rsidR="00175CD4" w:rsidRPr="00992C9C" w:rsidRDefault="00175CD4" w:rsidP="004C7AAE">
      <w:pPr>
        <w:rPr>
          <w:rFonts w:eastAsia="Calibri"/>
        </w:rPr>
      </w:pPr>
    </w:p>
    <w:p w14:paraId="726255FB" w14:textId="77777777" w:rsidR="00175CD4" w:rsidRPr="00960CFA" w:rsidRDefault="00175CD4" w:rsidP="004C7AAE">
      <w:pPr>
        <w:rPr>
          <w:rFonts w:eastAsia="Calibri"/>
          <w:lang w:val="en-US"/>
        </w:rPr>
      </w:pPr>
    </w:p>
    <w:p w14:paraId="41897A31" w14:textId="77777777" w:rsidR="00792B95" w:rsidRPr="00235394" w:rsidRDefault="00792B95" w:rsidP="00792B95">
      <w:pPr>
        <w:pStyle w:val="1"/>
      </w:pPr>
      <w:bookmarkStart w:id="570" w:name="_Toc144489357"/>
      <w:bookmarkStart w:id="571" w:name="_Toc144489614"/>
      <w:r>
        <w:rPr>
          <w:lang w:eastAsia="zh-CN"/>
        </w:rPr>
        <w:t>6</w:t>
      </w:r>
      <w:r w:rsidRPr="00235394">
        <w:tab/>
      </w:r>
      <w:r>
        <w:t xml:space="preserve">Traffic </w:t>
      </w:r>
      <w:r w:rsidR="00417ACF">
        <w:t>S</w:t>
      </w:r>
      <w:r>
        <w:t>cenario</w:t>
      </w:r>
      <w:r w:rsidR="00F83BE5">
        <w:t>s</w:t>
      </w:r>
      <w:bookmarkEnd w:id="570"/>
      <w:bookmarkEnd w:id="571"/>
    </w:p>
    <w:p w14:paraId="522174F4" w14:textId="77777777" w:rsidR="00B403D5" w:rsidRDefault="00D5197A" w:rsidP="00B403D5">
      <w:pPr>
        <w:pStyle w:val="2"/>
        <w:numPr>
          <w:ilvl w:val="1"/>
          <w:numId w:val="15"/>
        </w:numPr>
        <w:ind w:hanging="1490"/>
        <w:rPr>
          <w:lang w:eastAsia="zh-CN"/>
        </w:rPr>
      </w:pPr>
      <w:bookmarkStart w:id="572" w:name="_Toc100743497"/>
      <w:bookmarkStart w:id="573" w:name="_Toc144489358"/>
      <w:bookmarkStart w:id="574" w:name="_Toc144489615"/>
      <w:r>
        <w:rPr>
          <w:lang w:eastAsia="zh-CN"/>
        </w:rPr>
        <w:t>Traffic scenario</w:t>
      </w:r>
      <w:r>
        <w:rPr>
          <w:rFonts w:hint="eastAsia"/>
          <w:lang w:eastAsia="zh-CN"/>
        </w:rPr>
        <w:t xml:space="preserve"> </w:t>
      </w:r>
      <w:bookmarkEnd w:id="572"/>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573"/>
      <w:bookmarkEnd w:id="574"/>
    </w:p>
    <w:p w14:paraId="68909598" w14:textId="77777777" w:rsidR="00D5197A" w:rsidRPr="003947F8" w:rsidRDefault="003947F8" w:rsidP="003947F8">
      <w:pPr>
        <w:pStyle w:val="3"/>
      </w:pPr>
      <w:bookmarkStart w:id="575" w:name="_Toc27760619"/>
      <w:bookmarkStart w:id="576" w:name="_Toc100743498"/>
      <w:bookmarkStart w:id="577" w:name="_Toc144489359"/>
      <w:bookmarkStart w:id="578" w:name="_Toc144489616"/>
      <w:bookmarkStart w:id="579" w:name="_Toc27760620"/>
      <w:r>
        <w:t>6.1.1</w:t>
      </w:r>
      <w:r>
        <w:tab/>
      </w:r>
      <w:r w:rsidR="00D5197A" w:rsidRPr="003947F8">
        <w:t>Description</w:t>
      </w:r>
      <w:bookmarkEnd w:id="575"/>
      <w:bookmarkEnd w:id="576"/>
      <w:bookmarkEnd w:id="577"/>
      <w:bookmarkEnd w:id="578"/>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D5197A">
      <w:pPr>
        <w:jc w:val="center"/>
      </w:pPr>
      <w:r w:rsidRPr="0076363A">
        <w:rPr>
          <w:noProof/>
        </w:rPr>
        <w:lastRenderedPageBreak/>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3"/>
      </w:pPr>
      <w:bookmarkStart w:id="580" w:name="_Toc100743499"/>
      <w:bookmarkStart w:id="581" w:name="_Toc144489360"/>
      <w:bookmarkStart w:id="582" w:name="_Toc144489617"/>
      <w:r>
        <w:t>6.1.2</w:t>
      </w:r>
      <w:r>
        <w:tab/>
      </w:r>
      <w:r w:rsidR="00D5197A">
        <w:t>Assumptions</w:t>
      </w:r>
      <w:bookmarkEnd w:id="579"/>
      <w:bookmarkEnd w:id="580"/>
      <w:bookmarkEnd w:id="581"/>
      <w:bookmarkEnd w:id="582"/>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D5197A">
      <w:pPr>
        <w:jc w:val="center"/>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(Photo: Container Centralen)</w:t>
      </w:r>
    </w:p>
    <w:p w14:paraId="7007BE08" w14:textId="77777777" w:rsidR="00D5197A" w:rsidRDefault="00D5197A" w:rsidP="00D5197A">
      <w:r>
        <w:t>Density of containers can be estimated based on the dimensions of the containers. A container is (lxwxh)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D5197A">
      <w:pPr>
        <w:jc w:val="center"/>
      </w:pPr>
      <w:r w:rsidRPr="0076363A">
        <w:rPr>
          <w:noProof/>
        </w:rPr>
        <w:lastRenderedPageBreak/>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Royal FloraHolland</w:t>
      </w:r>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3"/>
        <w:rPr>
          <w:lang w:eastAsia="zh-CN"/>
        </w:rPr>
      </w:pPr>
      <w:bookmarkStart w:id="583" w:name="_Toc144489361"/>
      <w:bookmarkStart w:id="584" w:name="_Toc144489618"/>
      <w:bookmarkStart w:id="585" w:name="_Toc27760621"/>
      <w:bookmarkStart w:id="586" w:name="_Toc100743500"/>
      <w:r>
        <w:rPr>
          <w:lang w:eastAsia="zh-CN"/>
        </w:rPr>
        <w:t>6.1.3</w:t>
      </w:r>
      <w:r>
        <w:rPr>
          <w:lang w:eastAsia="zh-CN"/>
        </w:rPr>
        <w:tab/>
      </w:r>
      <w:r w:rsidR="00F83BE5" w:rsidRPr="00F83BE5">
        <w:rPr>
          <w:lang w:eastAsia="zh-CN"/>
        </w:rPr>
        <w:t>Potential Functional Requirements</w:t>
      </w:r>
      <w:bookmarkEnd w:id="583"/>
      <w:bookmarkEnd w:id="584"/>
    </w:p>
    <w:bookmarkEnd w:id="585"/>
    <w:bookmarkEnd w:id="586"/>
    <w:p w14:paraId="52DC6CF4" w14:textId="77777777" w:rsidR="00B403D5" w:rsidRPr="00700665" w:rsidRDefault="00D5197A" w:rsidP="00D5197A">
      <w:r>
        <w:t>None identified.</w:t>
      </w:r>
    </w:p>
    <w:p w14:paraId="6D4CB071" w14:textId="77777777" w:rsidR="00F83BE5" w:rsidRPr="00C533D9" w:rsidRDefault="003947F8" w:rsidP="00825D9E">
      <w:pPr>
        <w:pStyle w:val="3"/>
        <w:rPr>
          <w:lang w:eastAsia="zh-CN"/>
        </w:rPr>
      </w:pPr>
      <w:bookmarkStart w:id="587" w:name="_Toc144489362"/>
      <w:bookmarkStart w:id="588" w:name="_Toc144489619"/>
      <w:bookmarkStart w:id="589" w:name="_Toc27760622"/>
      <w:bookmarkStart w:id="590" w:name="_Toc100743501"/>
      <w:r>
        <w:rPr>
          <w:lang w:eastAsia="zh-CN"/>
        </w:rPr>
        <w:t>6.1.4</w:t>
      </w:r>
      <w:r>
        <w:rPr>
          <w:lang w:eastAsia="zh-CN"/>
        </w:rPr>
        <w:tab/>
      </w:r>
      <w:r w:rsidR="00F83BE5" w:rsidRPr="00F83BE5">
        <w:rPr>
          <w:lang w:eastAsia="zh-CN"/>
        </w:rPr>
        <w:t>Potential Key Performance Requirements</w:t>
      </w:r>
      <w:bookmarkEnd w:id="587"/>
      <w:bookmarkEnd w:id="588"/>
    </w:p>
    <w:bookmarkEnd w:id="589"/>
    <w:bookmarkEnd w:id="590"/>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lastRenderedPageBreak/>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017E219E"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47CAC362"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0C2FB992" w:rsidR="006F6EC4" w:rsidRPr="003D49D4" w:rsidRDefault="00766272" w:rsidP="009763DA">
            <w:pPr>
              <w:pStyle w:val="TAC"/>
              <w:jc w:val="left"/>
              <w:rPr>
                <w:rFonts w:cs="Arial"/>
                <w:szCs w:val="18"/>
              </w:rPr>
            </w:pPr>
            <w:r>
              <w:rPr>
                <w:rFonts w:cs="Arial"/>
                <w:szCs w:val="18"/>
              </w:rPr>
              <w:t>&lt;1</w:t>
            </w:r>
            <w:r w:rsidR="009763DA">
              <w:rPr>
                <w:rFonts w:cs="Arial"/>
                <w:szCs w:val="18"/>
              </w:rPr>
              <w:t xml:space="preserve"> </w:t>
            </w:r>
            <w:r w:rsidR="006F6EC4"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6D8D34EC"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386DCA63" w:rsidR="006F6EC4" w:rsidRPr="00187132" w:rsidRDefault="006F6EC4" w:rsidP="006F6EC4">
            <w:pPr>
              <w:rPr>
                <w:rFonts w:ascii="Arial" w:hAnsi="Arial" w:cs="Arial"/>
                <w:sz w:val="18"/>
                <w:szCs w:val="18"/>
                <w:lang w:eastAsia="ko-KR"/>
              </w:rPr>
            </w:pPr>
            <w:r w:rsidRPr="006F6EC4">
              <w:rPr>
                <w:rFonts w:ascii="Arial" w:hAnsi="Arial" w:cs="Arial"/>
                <w:sz w:val="18"/>
                <w:szCs w:val="18"/>
              </w:rPr>
              <w:t>&lt; 1,3Million/km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21170E31"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624E1A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C2BC89" w14:textId="62295C2C" w:rsidR="00766272" w:rsidRPr="006F6EC4" w:rsidRDefault="006F6EC4" w:rsidP="00766272">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r w:rsidR="00766272">
              <w:rPr>
                <w:rFonts w:cs="Arial"/>
                <w:szCs w:val="18"/>
              </w:rPr>
              <w:t>. This communication service availability applies at application level, the communication service availability at radio level can be different.</w:t>
            </w:r>
          </w:p>
          <w:p w14:paraId="346D96D8" w14:textId="77777777" w:rsidR="006F6EC4" w:rsidRPr="006F6EC4" w:rsidRDefault="006F6EC4" w:rsidP="006F6EC4">
            <w:pPr>
              <w:pStyle w:val="TAN"/>
              <w:rPr>
                <w:rFonts w:cs="Arial"/>
                <w:szCs w:val="18"/>
              </w:rPr>
            </w:pP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This value is calculated as the instant data rate for transmitting 96 bits within 100 ms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77777777" w:rsidR="00F83BE5" w:rsidRPr="00F83BE5" w:rsidRDefault="00181FD5" w:rsidP="00187132">
      <w:pPr>
        <w:pStyle w:val="2"/>
        <w:numPr>
          <w:ilvl w:val="1"/>
          <w:numId w:val="15"/>
        </w:numPr>
        <w:ind w:hanging="1490"/>
        <w:rPr>
          <w:lang w:eastAsia="zh-CN"/>
        </w:rPr>
      </w:pPr>
      <w:r>
        <w:rPr>
          <w:lang w:eastAsia="zh-CN"/>
        </w:rPr>
        <w:t xml:space="preserve"> </w:t>
      </w:r>
      <w:bookmarkStart w:id="591" w:name="_Toc144489363"/>
      <w:bookmarkStart w:id="592" w:name="_Toc144489620"/>
      <w:r w:rsidR="003A2A58">
        <w:rPr>
          <w:lang w:eastAsia="zh-CN"/>
        </w:rPr>
        <w:t xml:space="preserve">Traffic </w:t>
      </w:r>
      <w:r w:rsidR="00417ACF">
        <w:rPr>
          <w:lang w:eastAsia="zh-CN"/>
        </w:rPr>
        <w:t>S</w:t>
      </w:r>
      <w:r w:rsidR="003A2A58">
        <w:rPr>
          <w:lang w:eastAsia="zh-CN"/>
        </w:rPr>
        <w:t xml:space="preserve">cenario </w:t>
      </w:r>
      <w:r w:rsidR="00F83BE5">
        <w:rPr>
          <w:lang w:eastAsia="zh-CN"/>
        </w:rPr>
        <w:t xml:space="preserve">on </w:t>
      </w:r>
      <w:r w:rsidR="003A2A58">
        <w:rPr>
          <w:lang w:eastAsia="zh-CN"/>
        </w:rPr>
        <w:t>cow stable</w:t>
      </w:r>
      <w:bookmarkEnd w:id="591"/>
      <w:bookmarkEnd w:id="592"/>
    </w:p>
    <w:p w14:paraId="0D245627" w14:textId="77777777" w:rsidR="00F83BE5" w:rsidRPr="00215E90" w:rsidRDefault="003947F8" w:rsidP="003947F8">
      <w:pPr>
        <w:pStyle w:val="3"/>
        <w:rPr>
          <w:lang w:eastAsia="zh-CN"/>
        </w:rPr>
      </w:pPr>
      <w:bookmarkStart w:id="593" w:name="_Toc144489364"/>
      <w:bookmarkStart w:id="594" w:name="_Toc144489621"/>
      <w:r>
        <w:rPr>
          <w:lang w:eastAsia="zh-CN"/>
        </w:rPr>
        <w:t>6.2.1</w:t>
      </w:r>
      <w:r>
        <w:rPr>
          <w:lang w:eastAsia="zh-CN"/>
        </w:rPr>
        <w:tab/>
      </w:r>
      <w:r w:rsidR="00F83BE5" w:rsidRPr="00C533D9">
        <w:rPr>
          <w:lang w:eastAsia="zh-CN"/>
        </w:rPr>
        <w:t>Description</w:t>
      </w:r>
      <w:bookmarkEnd w:id="593"/>
      <w:bookmarkEnd w:id="594"/>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3A2A58">
      <w:pPr>
        <w:jc w:val="center"/>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3A2A58">
      <w:pPr>
        <w:jc w:val="center"/>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cows vital signs (e.g. temperature, movement) to e.g. determine the fertility cycle of the cow and monitor health. </w:t>
      </w:r>
    </w:p>
    <w:p w14:paraId="072BC367" w14:textId="77777777" w:rsidR="003A2A58" w:rsidRDefault="00591537" w:rsidP="003A2A58">
      <w:pPr>
        <w:jc w:val="center"/>
      </w:pPr>
      <w:r w:rsidRPr="00D141CE">
        <w:rPr>
          <w:noProof/>
        </w:rPr>
        <w:drawing>
          <wp:inline distT="0" distB="0" distL="0" distR="0" wp14:anchorId="28D77E8E" wp14:editId="6E1EE83F">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lastRenderedPageBreak/>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3"/>
      </w:pPr>
      <w:bookmarkStart w:id="595" w:name="_Toc144489365"/>
      <w:bookmarkStart w:id="596" w:name="_Toc144489622"/>
      <w:r w:rsidRPr="003947F8">
        <w:t>6.2.2</w:t>
      </w:r>
      <w:r w:rsidRPr="003947F8">
        <w:tab/>
      </w:r>
      <w:r w:rsidR="00B403D5" w:rsidRPr="003947F8">
        <w:t>Assumptions</w:t>
      </w:r>
      <w:bookmarkEnd w:id="595"/>
      <w:bookmarkEnd w:id="596"/>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3"/>
      </w:pPr>
      <w:bookmarkStart w:id="597" w:name="_Toc144489366"/>
      <w:bookmarkStart w:id="598" w:name="_Toc144489623"/>
      <w:r>
        <w:t>6.2.3</w:t>
      </w:r>
      <w:r>
        <w:tab/>
      </w:r>
      <w:r w:rsidR="00F83BE5">
        <w:t xml:space="preserve">Potential </w:t>
      </w:r>
      <w:r w:rsidR="00EB1C95">
        <w:t>Functional Requirements</w:t>
      </w:r>
      <w:bookmarkEnd w:id="597"/>
      <w:bookmarkEnd w:id="598"/>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3"/>
      </w:pPr>
      <w:bookmarkStart w:id="599" w:name="_Toc144489367"/>
      <w:bookmarkStart w:id="600" w:name="_Toc144489624"/>
      <w:r>
        <w:t>6.2.4</w:t>
      </w:r>
      <w:r>
        <w:tab/>
      </w:r>
      <w:r w:rsidR="00EB1C95">
        <w:t>Potential Key Performance Requirements</w:t>
      </w:r>
      <w:bookmarkEnd w:id="599"/>
      <w:bookmarkEnd w:id="600"/>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695A3346" w:rsidR="003A2A58" w:rsidRPr="00215E90" w:rsidRDefault="003A2A58" w:rsidP="00825D9E">
      <w:pPr>
        <w:pStyle w:val="TH"/>
      </w:pPr>
      <w:r w:rsidRPr="00215E90">
        <w:t>Table 6.</w:t>
      </w:r>
      <w:r w:rsidR="00CD03D4">
        <w:t>2</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8"/>
        <w:gridCol w:w="627"/>
        <w:gridCol w:w="735"/>
        <w:gridCol w:w="615"/>
        <w:gridCol w:w="637"/>
        <w:gridCol w:w="627"/>
        <w:gridCol w:w="627"/>
        <w:gridCol w:w="817"/>
        <w:gridCol w:w="734"/>
        <w:gridCol w:w="615"/>
        <w:gridCol w:w="615"/>
        <w:gridCol w:w="615"/>
        <w:gridCol w:w="615"/>
        <w:gridCol w:w="615"/>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4B475170"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0C23FB10" w:rsidR="008B1610" w:rsidRPr="00187132" w:rsidRDefault="008B1610" w:rsidP="008B1610">
            <w:pPr>
              <w:rPr>
                <w:rFonts w:ascii="Arial" w:hAnsi="Arial" w:cs="Arial"/>
                <w:sz w:val="18"/>
                <w:szCs w:val="18"/>
                <w:lang w:eastAsia="ko-KR"/>
              </w:rPr>
            </w:pPr>
            <w:r w:rsidRPr="008B1610">
              <w:rPr>
                <w:rFonts w:ascii="Arial" w:hAnsi="Arial" w:cs="Arial"/>
                <w:sz w:val="18"/>
                <w:szCs w:val="18"/>
              </w:rPr>
              <w:t>&lt; 0.5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0B8B488A"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0910E19F" w:rsidR="008B1610" w:rsidRPr="00187132" w:rsidRDefault="008B1610" w:rsidP="008B1610">
            <w:pPr>
              <w:rPr>
                <w:rFonts w:ascii="Arial" w:hAnsi="Arial" w:cs="Arial"/>
                <w:sz w:val="18"/>
                <w:szCs w:val="18"/>
                <w:lang w:eastAsia="ko-KR"/>
              </w:rPr>
            </w:pPr>
            <w:r w:rsidRPr="008B1610">
              <w:rPr>
                <w:rFonts w:ascii="Arial" w:hAnsi="Arial" w:cs="Arial"/>
                <w:sz w:val="18"/>
                <w:szCs w:val="18"/>
              </w:rPr>
              <w:t>&lt; 1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56722D74"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2FC8731E"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等线" w:hAnsi="Arial" w:cs="Arial"/>
                <w:sz w:val="18"/>
                <w:szCs w:val="18"/>
                <w:lang w:eastAsia="zh-CN"/>
              </w:rPr>
            </w:pPr>
            <w:r w:rsidRPr="00187132">
              <w:rPr>
                <w:rFonts w:ascii="Arial" w:eastAsia="等线"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37F5012B"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3828F173" w14:textId="77777777" w:rsidR="000B7E1E" w:rsidRDefault="000B7E1E" w:rsidP="00EF5DC2">
      <w:pPr>
        <w:rPr>
          <w:lang w:eastAsia="x-none"/>
        </w:rPr>
      </w:pPr>
    </w:p>
    <w:p w14:paraId="15C3AC49" w14:textId="77777777" w:rsidR="000B7E1E" w:rsidRPr="000D6532" w:rsidRDefault="000B7E1E" w:rsidP="000B7E1E">
      <w:pPr>
        <w:pStyle w:val="2"/>
      </w:pPr>
      <w:bookmarkStart w:id="601" w:name="_Toc144489368"/>
      <w:bookmarkStart w:id="602" w:name="_Toc144489625"/>
      <w:r>
        <w:t>6</w:t>
      </w:r>
      <w:r w:rsidRPr="000D6532">
        <w:t>.</w:t>
      </w:r>
      <w:r>
        <w:t>3</w:t>
      </w:r>
      <w:r w:rsidRPr="000D6532">
        <w:tab/>
      </w:r>
      <w:r>
        <w:t>Traffic Scenario</w:t>
      </w:r>
      <w:r w:rsidRPr="000D6532">
        <w:t xml:space="preserve"> </w:t>
      </w:r>
      <w:r>
        <w:t>on Electronic Shelf Label</w:t>
      </w:r>
      <w:bookmarkEnd w:id="601"/>
      <w:bookmarkEnd w:id="602"/>
    </w:p>
    <w:p w14:paraId="0EB52864" w14:textId="77777777" w:rsidR="000B7E1E" w:rsidRPr="000D6532" w:rsidRDefault="000B7E1E" w:rsidP="000B7E1E">
      <w:pPr>
        <w:pStyle w:val="3"/>
      </w:pPr>
      <w:bookmarkStart w:id="603" w:name="_Toc144489369"/>
      <w:bookmarkStart w:id="604" w:name="_Toc144489626"/>
      <w:r>
        <w:t>6</w:t>
      </w:r>
      <w:r w:rsidRPr="000D6532">
        <w:t>.</w:t>
      </w:r>
      <w:r>
        <w:t>3</w:t>
      </w:r>
      <w:r w:rsidRPr="000D6532">
        <w:t>.1</w:t>
      </w:r>
      <w:r w:rsidRPr="000D6532">
        <w:tab/>
        <w:t>Description</w:t>
      </w:r>
      <w:bookmarkEnd w:id="603"/>
      <w:bookmarkEnd w:id="604"/>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0B7E1E">
      <w:pPr>
        <w:jc w:val="center"/>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0B7E1E">
      <w:pPr>
        <w:jc w:val="center"/>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2A3E9527" w14:textId="77777777" w:rsidR="000B7E1E" w:rsidRPr="00FA5B3B" w:rsidRDefault="000B7E1E" w:rsidP="000B7E1E">
      <w:pPr>
        <w:pStyle w:val="CRCoverPage"/>
        <w:rPr>
          <w:rFonts w:ascii="Times New Roman" w:hAnsi="Times New Roman"/>
        </w:rPr>
      </w:pPr>
    </w:p>
    <w:p w14:paraId="3DECD16F" w14:textId="77777777" w:rsidR="000B7E1E" w:rsidRPr="000D6532" w:rsidRDefault="000B7E1E" w:rsidP="000B7E1E">
      <w:pPr>
        <w:pStyle w:val="3"/>
        <w:ind w:left="0" w:firstLine="0"/>
      </w:pPr>
      <w:bookmarkStart w:id="605" w:name="_Toc144489370"/>
      <w:bookmarkStart w:id="606" w:name="_Toc144489627"/>
      <w:r>
        <w:lastRenderedPageBreak/>
        <w:t>6</w:t>
      </w:r>
      <w:r w:rsidRPr="000D6532">
        <w:t>.</w:t>
      </w:r>
      <w:r w:rsidR="003C1609">
        <w:t>3</w:t>
      </w:r>
      <w:r w:rsidRPr="000D6532">
        <w:t>.2</w:t>
      </w:r>
      <w:r w:rsidRPr="000D6532">
        <w:tab/>
      </w:r>
      <w:r>
        <w:t>Assumptions</w:t>
      </w:r>
      <w:bookmarkEnd w:id="605"/>
      <w:bookmarkEnd w:id="606"/>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52694D">
      <w:pPr>
        <w:jc w:val="center"/>
        <w:rPr>
          <w:lang w:val="en-US"/>
        </w:rPr>
      </w:pPr>
      <w:r w:rsidRPr="0052694D">
        <w:rPr>
          <w:noProof/>
          <w:lang w:val="en-US"/>
        </w:rPr>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52694D">
      <w:pPr>
        <w:jc w:val="center"/>
        <w:rPr>
          <w:noProof/>
          <w:lang w:val="en-US"/>
        </w:rPr>
      </w:pPr>
      <w:r>
        <w:rPr>
          <w:noProof/>
          <w:lang w:val="en-US"/>
        </w:rPr>
        <w:t>Fig. 6.3.2-1: display shelfs in a retailing super market</w:t>
      </w:r>
    </w:p>
    <w:p w14:paraId="7DA0B694" w14:textId="5C833DE0"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w:t>
      </w:r>
      <w:r w:rsidR="00BF3F09">
        <w:rPr>
          <w:noProof/>
          <w:lang w:val="en-US"/>
        </w:rPr>
        <w:t>90</w:t>
      </w:r>
      <w:r>
        <w:rPr>
          <w:noProof/>
          <w:lang w:val="en-US"/>
        </w:rPr>
        <w:t>]</w:t>
      </w:r>
      <w:r w:rsidRPr="009F0B16">
        <w:rPr>
          <w:noProof/>
          <w:lang w:val="en-US"/>
        </w:rPr>
        <w:t>. Meanwhile, the Australian Food and Grocery Council (AFGC) stipulates that chilled food should not be left outside of refrigeration for more than 20 minutes</w:t>
      </w:r>
      <w:r>
        <w:rPr>
          <w:noProof/>
          <w:lang w:val="en-US"/>
        </w:rPr>
        <w:t xml:space="preserve"> [</w:t>
      </w:r>
      <w:r w:rsidR="00BF3F09">
        <w:rPr>
          <w:noProof/>
          <w:lang w:val="en-US"/>
        </w:rPr>
        <w:t>91</w:t>
      </w:r>
      <w:r>
        <w:rPr>
          <w:noProof/>
          <w:lang w:val="en-US"/>
        </w:rPr>
        <w:t>]</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198948D3" w14:textId="56B6194A" w:rsidR="000B7E1E" w:rsidRDefault="000B7E1E" w:rsidP="000B7E1E"/>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2E34CB0F" w14:textId="77777777" w:rsidR="000B7E1E" w:rsidRPr="00931E79" w:rsidRDefault="000B7E1E" w:rsidP="000B7E1E"/>
    <w:p w14:paraId="3A5EB8D2" w14:textId="77777777" w:rsidR="000B7E1E" w:rsidRPr="00D63095" w:rsidRDefault="000B7E1E" w:rsidP="000B7E1E">
      <w:pPr>
        <w:pStyle w:val="3"/>
      </w:pPr>
      <w:bookmarkStart w:id="607" w:name="_Toc144489371"/>
      <w:bookmarkStart w:id="608" w:name="_Toc144489628"/>
      <w:r>
        <w:t>6</w:t>
      </w:r>
      <w:r w:rsidRPr="000D6532">
        <w:t>.</w:t>
      </w:r>
      <w:r w:rsidR="007F4FAF">
        <w:t>3</w:t>
      </w:r>
      <w:r w:rsidRPr="000D6532">
        <w:t>.</w:t>
      </w:r>
      <w:r>
        <w:t>3</w:t>
      </w:r>
      <w:r w:rsidRPr="000D6532">
        <w:tab/>
      </w:r>
      <w:r w:rsidRPr="00F83BE5">
        <w:rPr>
          <w:lang w:eastAsia="zh-CN"/>
        </w:rPr>
        <w:t>Potential Key Performance Requirements</w:t>
      </w:r>
      <w:bookmarkEnd w:id="607"/>
      <w:bookmarkEnd w:id="608"/>
    </w:p>
    <w:p w14:paraId="5EE516DF" w14:textId="77777777" w:rsidR="000B7E1E" w:rsidRDefault="000B7E1E" w:rsidP="000B7E1E">
      <w:pPr>
        <w:rPr>
          <w:rFonts w:eastAsia="宋体"/>
          <w:szCs w:val="21"/>
          <w:shd w:val="clear" w:color="auto" w:fill="FFFFFF"/>
        </w:rPr>
      </w:pPr>
      <w:r w:rsidRPr="00047B4E">
        <w:rPr>
          <w:rFonts w:eastAsia="宋体"/>
          <w:szCs w:val="21"/>
          <w:shd w:val="clear" w:color="auto" w:fill="FFFFFF"/>
        </w:rPr>
        <w:t>[PR.</w:t>
      </w:r>
      <w:r>
        <w:rPr>
          <w:rFonts w:eastAsia="宋体"/>
          <w:szCs w:val="21"/>
          <w:shd w:val="clear" w:color="auto" w:fill="FFFFFF"/>
        </w:rPr>
        <w:t>6</w:t>
      </w:r>
      <w:r w:rsidRPr="00047B4E">
        <w:rPr>
          <w:rFonts w:eastAsia="宋体"/>
          <w:szCs w:val="21"/>
          <w:shd w:val="clear" w:color="auto" w:fill="FFFFFF"/>
        </w:rPr>
        <w:t>.</w:t>
      </w:r>
      <w:r w:rsidR="007F4FAF">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3</w:t>
      </w:r>
      <w:r w:rsidRPr="00047B4E">
        <w:rPr>
          <w:rFonts w:eastAsia="宋体"/>
          <w:szCs w:val="21"/>
          <w:shd w:val="clear" w:color="auto" w:fill="FFFFFF"/>
        </w:rPr>
        <w:t>-</w:t>
      </w:r>
      <w:r>
        <w:rPr>
          <w:rFonts w:eastAsia="宋体"/>
          <w:szCs w:val="21"/>
          <w:shd w:val="clear" w:color="auto" w:fill="FFFFFF"/>
        </w:rPr>
        <w:t>1</w:t>
      </w:r>
      <w:r w:rsidRPr="00047B4E">
        <w:rPr>
          <w:rFonts w:eastAsia="宋体"/>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宋体"/>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等线" w:cs="Arial"/>
                <w:szCs w:val="18"/>
                <w:lang w:eastAsia="zh-CN"/>
              </w:rPr>
            </w:pPr>
            <w:r>
              <w:rPr>
                <w:rFonts w:eastAsia="等线"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等线" w:hAnsi="Arial" w:cs="Arial"/>
                <w:sz w:val="18"/>
                <w:szCs w:val="18"/>
                <w:lang w:val="en-US" w:eastAsia="zh-CN"/>
              </w:rPr>
            </w:pPr>
            <w:r w:rsidRPr="00DC1034">
              <w:rPr>
                <w:rFonts w:ascii="Arial" w:eastAsia="等线" w:hAnsi="Arial" w:cs="Arial" w:hint="eastAsia"/>
                <w:sz w:val="18"/>
                <w:szCs w:val="18"/>
                <w:lang w:val="en-US" w:eastAsia="zh-CN"/>
              </w:rPr>
              <w:t>N</w:t>
            </w:r>
            <w:r w:rsidRPr="00DC1034">
              <w:rPr>
                <w:rFonts w:ascii="Arial" w:eastAsia="等线"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03A7D601" w:rsidR="000B7E1E" w:rsidRPr="00187132" w:rsidRDefault="00BF3F09" w:rsidP="00054A66">
            <w:pPr>
              <w:rPr>
                <w:rFonts w:ascii="Arial" w:eastAsia="等线" w:hAnsi="Arial" w:cs="Arial"/>
                <w:sz w:val="18"/>
                <w:szCs w:val="18"/>
                <w:lang w:eastAsia="zh-CN"/>
              </w:rPr>
            </w:pPr>
            <w:r>
              <w:rPr>
                <w:rFonts w:ascii="Arial" w:eastAsia="等线" w:hAnsi="Arial" w:cs="Arial"/>
                <w:sz w:val="18"/>
                <w:szCs w:val="18"/>
                <w:lang w:eastAsia="zh-CN"/>
              </w:rPr>
              <w:t xml:space="preserve">less than 1.5 million/km2 (inventory), less than </w:t>
            </w:r>
            <w:r>
              <w:rPr>
                <w:rFonts w:ascii="Arial" w:eastAsia="等线" w:hAnsi="Arial" w:cs="Arial"/>
                <w:strike/>
                <w:sz w:val="18"/>
                <w:szCs w:val="18"/>
                <w:lang w:eastAsia="zh-CN"/>
              </w:rPr>
              <w:t xml:space="preserve"> </w:t>
            </w:r>
            <w:r w:rsidRPr="00286BD6">
              <w:rPr>
                <w:rFonts w:ascii="Arial" w:eastAsia="等线" w:hAnsi="Arial" w:cs="Arial"/>
                <w:sz w:val="18"/>
                <w:szCs w:val="18"/>
                <w:lang w:eastAsia="zh-CN"/>
              </w:rPr>
              <w:t>0.1 million/km2</w:t>
            </w:r>
            <w:r>
              <w:rPr>
                <w:rFonts w:ascii="Arial" w:eastAsia="等线" w:hAnsi="Arial" w:cs="Arial"/>
                <w:sz w:val="18"/>
                <w:szCs w:val="18"/>
                <w:lang w:eastAsia="zh-CN"/>
              </w:rPr>
              <w:t xml:space="preserve"> (temperature sensor)</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6D010472" w:rsidR="000B7E1E" w:rsidRPr="00187132" w:rsidRDefault="00BF3F09" w:rsidP="00054A66">
            <w:pPr>
              <w:rPr>
                <w:rFonts w:ascii="Arial" w:eastAsia="等线" w:hAnsi="Arial" w:cs="Arial"/>
                <w:sz w:val="18"/>
                <w:szCs w:val="18"/>
                <w:lang w:eastAsia="zh-CN"/>
              </w:rPr>
            </w:pPr>
            <w:r>
              <w:rPr>
                <w:rFonts w:ascii="Arial" w:eastAsia="等线" w:hAnsi="Arial" w:cs="Arial"/>
                <w:sz w:val="18"/>
                <w:szCs w:val="18"/>
                <w:lang w:eastAsia="zh-CN"/>
              </w:rPr>
              <w:t>20 minutes to 2 hours [Note 3]</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等线" w:hAnsi="Arial" w:cs="Arial"/>
                <w:sz w:val="18"/>
                <w:szCs w:val="18"/>
                <w:lang w:eastAsia="zh-CN"/>
              </w:rPr>
            </w:pPr>
            <w:r>
              <w:rPr>
                <w:rFonts w:ascii="Arial" w:eastAsia="等线"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等线" w:hAnsi="Arial" w:cs="Arial"/>
                <w:sz w:val="18"/>
                <w:szCs w:val="18"/>
                <w:lang w:eastAsia="zh-CN"/>
              </w:rPr>
            </w:pPr>
            <w:r w:rsidRPr="00DC1034">
              <w:rPr>
                <w:rFonts w:ascii="Arial" w:eastAsia="等线" w:hAnsi="Arial" w:cs="Arial" w:hint="eastAsia"/>
                <w:sz w:val="18"/>
                <w:szCs w:val="18"/>
                <w:lang w:eastAsia="zh-CN"/>
              </w:rPr>
              <w:t>N</w:t>
            </w:r>
            <w:r w:rsidRPr="00DC1034">
              <w:rPr>
                <w:rFonts w:ascii="Arial" w:eastAsia="等线"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372D43C8" w14:textId="77777777" w:rsidR="000B7E1E"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p w14:paraId="22FDC2FA" w14:textId="30B525D8" w:rsidR="00BF3F09" w:rsidDel="00E50F43" w:rsidRDefault="00BF3F09" w:rsidP="00054A66">
            <w:pPr>
              <w:rPr>
                <w:rFonts w:ascii="Arial" w:hAnsi="Arial" w:cs="Arial"/>
                <w:sz w:val="18"/>
                <w:szCs w:val="18"/>
              </w:rPr>
            </w:pPr>
            <w:r>
              <w:rPr>
                <w:rFonts w:ascii="Arial" w:hAnsi="Arial" w:cs="Arial"/>
                <w:sz w:val="18"/>
                <w:szCs w:val="18"/>
              </w:rPr>
              <w:t xml:space="preserve">Note 3: These are the typical intervals where electronic shelf labels equipped with sensors report </w:t>
            </w:r>
            <w:r w:rsidRPr="00BF3F09">
              <w:rPr>
                <w:rFonts w:ascii="Arial" w:hAnsi="Arial" w:cs="Arial"/>
                <w:sz w:val="18"/>
                <w:szCs w:val="18"/>
              </w:rPr>
              <w:t>temperature and humidity conditions of the shelf or refrigerators</w:t>
            </w:r>
            <w:r>
              <w:rPr>
                <w:rFonts w:ascii="Arial" w:hAnsi="Arial" w:cs="Arial"/>
                <w:sz w:val="18"/>
                <w:szCs w:val="18"/>
              </w:rPr>
              <w:t xml:space="preserve"> </w:t>
            </w:r>
            <w:r w:rsidRPr="00BF3F09">
              <w:rPr>
                <w:rFonts w:ascii="Arial" w:hAnsi="Arial" w:cs="Arial"/>
                <w:sz w:val="18"/>
                <w:szCs w:val="18"/>
              </w:rPr>
              <w:t>in accordance with food safety guidelines that vary across regions and organizations.</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1"/>
      </w:pPr>
      <w:bookmarkStart w:id="609" w:name="_Toc144489372"/>
      <w:bookmarkStart w:id="610" w:name="_Toc144489629"/>
      <w:r>
        <w:rPr>
          <w:lang w:eastAsia="zh-CN"/>
        </w:rPr>
        <w:t>7</w:t>
      </w:r>
      <w:r w:rsidR="004C7AAE" w:rsidRPr="00235394">
        <w:tab/>
      </w:r>
      <w:r w:rsidR="004C7AAE" w:rsidRPr="00753089">
        <w:t>Consolidated potential requirements</w:t>
      </w:r>
      <w:r w:rsidR="00D659E9">
        <w:t xml:space="preserve"> and KPIs</w:t>
      </w:r>
      <w:bookmarkEnd w:id="609"/>
      <w:bookmarkEnd w:id="610"/>
    </w:p>
    <w:p w14:paraId="25048B86" w14:textId="77777777" w:rsidR="00695A2D" w:rsidRPr="004778A4" w:rsidRDefault="00695A2D" w:rsidP="00695A2D">
      <w:pPr>
        <w:pStyle w:val="2"/>
        <w:rPr>
          <w:lang w:eastAsia="zh-CN"/>
        </w:rPr>
      </w:pPr>
      <w:bookmarkStart w:id="611" w:name="_Toc144489373"/>
      <w:bookmarkStart w:id="612" w:name="_Toc144489630"/>
      <w:r w:rsidRPr="004778A4">
        <w:rPr>
          <w:lang w:eastAsia="zh-CN"/>
        </w:rPr>
        <w:t>7</w:t>
      </w:r>
      <w:r w:rsidRPr="004778A4">
        <w:t>.1</w:t>
      </w:r>
      <w:r w:rsidRPr="004778A4">
        <w:tab/>
        <w:t>Consolidated potential requirements</w:t>
      </w:r>
      <w:bookmarkEnd w:id="611"/>
      <w:bookmarkEnd w:id="612"/>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3"/>
        <w:rPr>
          <w:rFonts w:eastAsia="宋体"/>
          <w:lang w:eastAsia="zh-CN"/>
        </w:rPr>
      </w:pPr>
      <w:bookmarkStart w:id="613" w:name="_Toc144489374"/>
      <w:bookmarkStart w:id="614" w:name="_Toc144489631"/>
      <w:r>
        <w:rPr>
          <w:rFonts w:eastAsia="宋体" w:hint="eastAsia"/>
          <w:lang w:eastAsia="zh-CN"/>
        </w:rPr>
        <w:lastRenderedPageBreak/>
        <w:t>7</w:t>
      </w:r>
      <w:r>
        <w:rPr>
          <w:rFonts w:eastAsia="宋体"/>
          <w:lang w:eastAsia="zh-CN"/>
        </w:rPr>
        <w:t>.1.1</w:t>
      </w:r>
      <w:r>
        <w:rPr>
          <w:rFonts w:eastAsia="宋体"/>
          <w:lang w:eastAsia="zh-CN"/>
        </w:rPr>
        <w:tab/>
      </w:r>
      <w:r>
        <w:t>Co</w:t>
      </w:r>
      <w:r w:rsidRPr="004778A4">
        <w:t>mmunicat</w:t>
      </w:r>
      <w:r>
        <w:t>ion aspects of</w:t>
      </w:r>
      <w:r w:rsidRPr="004778A4">
        <w:t xml:space="preserve"> Ambient IoT</w:t>
      </w:r>
      <w:r>
        <w:t xml:space="preserve"> devices</w:t>
      </w:r>
      <w:bookmarkEnd w:id="613"/>
      <w:bookmarkEnd w:id="614"/>
    </w:p>
    <w:p w14:paraId="79D994FC" w14:textId="2FD5D881" w:rsidR="00695A2D" w:rsidRDefault="00695A2D" w:rsidP="00695A2D">
      <w:pPr>
        <w:pStyle w:val="TH"/>
        <w:rPr>
          <w:lang w:eastAsia="ko-KR"/>
        </w:rPr>
      </w:pPr>
      <w:bookmarkStart w:id="615" w:name="_Hlk113978877"/>
      <w:r>
        <w:t>Table 7.1.1</w:t>
      </w:r>
      <w:ins w:id="616" w:author="WeijieOPPO_2" w:date="2023-12-01T17:35:00Z">
        <w:r w:rsidR="00A060AF">
          <w:t>-1</w:t>
        </w:r>
      </w:ins>
      <w:r w:rsidRPr="004F7325">
        <w:rPr>
          <w:rFonts w:eastAsia="等线"/>
        </w:rPr>
        <w:t xml:space="preserve"> </w:t>
      </w:r>
      <w:r>
        <w:t>–</w:t>
      </w:r>
      <w:del w:id="617" w:author="WeijieOPPO_2" w:date="2023-12-01T17:24:00Z">
        <w:r w:rsidDel="00666AE5">
          <w:delText xml:space="preserve"> </w:delText>
        </w:r>
        <w:r w:rsidRPr="00A27EC1" w:rsidDel="00666AE5">
          <w:delText>[</w:delText>
        </w:r>
        <w:r w:rsidDel="00666AE5">
          <w:delText>Co</w:delText>
        </w:r>
        <w:r w:rsidRPr="004778A4" w:rsidDel="00666AE5">
          <w:delText>mmunicat</w:delText>
        </w:r>
        <w:r w:rsidDel="00666AE5">
          <w:delText>ion aspects of</w:delText>
        </w:r>
        <w:r w:rsidRPr="004778A4" w:rsidDel="00666AE5">
          <w:delText xml:space="preserve"> Ambient IoT</w:delText>
        </w:r>
        <w:r w:rsidDel="00666AE5">
          <w:delText xml:space="preserve"> devices</w:delText>
        </w:r>
        <w:r w:rsidRPr="00A27EC1" w:rsidDel="00666AE5">
          <w:delText>]</w:delText>
        </w:r>
        <w:r w:rsidDel="00666AE5">
          <w:delText xml:space="preserve"> </w:delText>
        </w:r>
      </w:del>
      <w:r>
        <w:t>Consolidated Requirements</w:t>
      </w:r>
      <w:ins w:id="618" w:author="WeijieOPPO_2" w:date="2023-12-01T17:24:00Z">
        <w:r w:rsidR="00666AE5">
          <w:t xml:space="preserve"> for co</w:t>
        </w:r>
        <w:r w:rsidR="00666AE5" w:rsidRPr="004778A4">
          <w:t>mmunicat</w:t>
        </w:r>
        <w:r w:rsidR="00666AE5">
          <w:t>ion aspects of</w:t>
        </w:r>
        <w:r w:rsidR="00666AE5" w:rsidRPr="004778A4">
          <w:t xml:space="preserve"> Ambient IoT</w:t>
        </w:r>
        <w:r w:rsidR="00666AE5">
          <w:t xml:space="preserve"> devices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BC7F14" w:rsidRDefault="00695A2D" w:rsidP="002223D8">
            <w:pPr>
              <w:pStyle w:val="TAH"/>
              <w:rPr>
                <w:sz w:val="20"/>
              </w:rPr>
            </w:pPr>
            <w:r w:rsidRPr="00BC7F14">
              <w:rPr>
                <w:sz w:val="20"/>
              </w:rPr>
              <w:t>CPR #</w:t>
            </w:r>
          </w:p>
        </w:tc>
        <w:tc>
          <w:tcPr>
            <w:tcW w:w="3568" w:type="dxa"/>
            <w:shd w:val="clear" w:color="auto" w:fill="auto"/>
          </w:tcPr>
          <w:p w14:paraId="408B9827" w14:textId="77777777" w:rsidR="00695A2D" w:rsidRPr="00BC7F14" w:rsidRDefault="00695A2D" w:rsidP="002223D8">
            <w:pPr>
              <w:pStyle w:val="TAH"/>
              <w:rPr>
                <w:sz w:val="20"/>
              </w:rPr>
            </w:pPr>
            <w:r w:rsidRPr="00BC7F14">
              <w:rPr>
                <w:sz w:val="20"/>
              </w:rPr>
              <w:t>Consolidated Potential Requirement</w:t>
            </w:r>
          </w:p>
        </w:tc>
        <w:tc>
          <w:tcPr>
            <w:tcW w:w="1843" w:type="dxa"/>
          </w:tcPr>
          <w:p w14:paraId="4658D9BF" w14:textId="77777777" w:rsidR="00695A2D" w:rsidRPr="00BC7F14" w:rsidRDefault="00695A2D" w:rsidP="002223D8">
            <w:pPr>
              <w:pStyle w:val="TAH"/>
              <w:rPr>
                <w:sz w:val="20"/>
              </w:rPr>
            </w:pPr>
            <w:r w:rsidRPr="00BC7F14">
              <w:rPr>
                <w:sz w:val="20"/>
              </w:rPr>
              <w:t>Original PR #</w:t>
            </w:r>
          </w:p>
        </w:tc>
        <w:tc>
          <w:tcPr>
            <w:tcW w:w="3094" w:type="dxa"/>
          </w:tcPr>
          <w:p w14:paraId="59A65C76" w14:textId="77777777" w:rsidR="00695A2D" w:rsidRPr="00BC7F14" w:rsidRDefault="00695A2D" w:rsidP="002223D8">
            <w:pPr>
              <w:pStyle w:val="TAH"/>
              <w:rPr>
                <w:sz w:val="20"/>
              </w:rPr>
            </w:pPr>
            <w:r w:rsidRPr="00BC7F14">
              <w:rPr>
                <w:sz w:val="20"/>
              </w:rPr>
              <w:t>Comment</w:t>
            </w:r>
          </w:p>
        </w:tc>
      </w:tr>
      <w:tr w:rsidR="00315133" w:rsidRPr="00457CAE" w14:paraId="42286942" w14:textId="77777777" w:rsidTr="00BC7F14">
        <w:trPr>
          <w:cantSplit/>
        </w:trPr>
        <w:tc>
          <w:tcPr>
            <w:tcW w:w="1134" w:type="dxa"/>
            <w:vAlign w:val="center"/>
          </w:tcPr>
          <w:p w14:paraId="58B161A3" w14:textId="68558E3F" w:rsidR="00315133" w:rsidRPr="00BC7F14" w:rsidRDefault="00315133" w:rsidP="00315133">
            <w:pPr>
              <w:pStyle w:val="TAC"/>
              <w:rPr>
                <w:b/>
                <w:sz w:val="20"/>
              </w:rPr>
            </w:pPr>
            <w:r w:rsidRPr="00BC7F14">
              <w:rPr>
                <w:b/>
                <w:sz w:val="20"/>
              </w:rPr>
              <w:t>CPR 7.1.1-1</w:t>
            </w:r>
          </w:p>
        </w:tc>
        <w:tc>
          <w:tcPr>
            <w:tcW w:w="3568" w:type="dxa"/>
            <w:shd w:val="clear" w:color="auto" w:fill="auto"/>
            <w:vAlign w:val="center"/>
          </w:tcPr>
          <w:p w14:paraId="353EE991" w14:textId="77777777" w:rsidR="00315133" w:rsidRPr="00BC7F14" w:rsidRDefault="00315133" w:rsidP="00315133">
            <w:pPr>
              <w:pStyle w:val="TAL"/>
              <w:jc w:val="both"/>
              <w:rPr>
                <w:rFonts w:ascii="Times New Roman" w:hAnsi="Times New Roman"/>
                <w:sz w:val="20"/>
                <w:lang w:val="en-US"/>
              </w:rPr>
            </w:pPr>
            <w:r w:rsidRPr="00BC7F14">
              <w:rPr>
                <w:rFonts w:ascii="Times New Roman" w:hAnsi="Times New Roman"/>
                <w:sz w:val="20"/>
              </w:rPr>
              <w:t xml:space="preserve">The 5G system shall be able to </w:t>
            </w:r>
            <w:r w:rsidRPr="00BC7F14">
              <w:rPr>
                <w:rFonts w:ascii="Times New Roman" w:hAnsi="Times New Roman"/>
                <w:sz w:val="20"/>
                <w:lang w:val="en-US"/>
              </w:rPr>
              <w:t>support mechanisms to communicate:</w:t>
            </w:r>
          </w:p>
          <w:p w14:paraId="499341FB" w14:textId="77777777"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the 5G network using Ambient IoT direct network communication or Ambient IoT indirect network communication.</w:t>
            </w:r>
          </w:p>
          <w:p w14:paraId="31572003" w14:textId="65CD1324"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Ambient IoT capable UE using Ambient IoT device to UE communication.</w:t>
            </w:r>
          </w:p>
          <w:p w14:paraId="27FB9943" w14:textId="77777777" w:rsidR="00315133" w:rsidRPr="00BC7F14" w:rsidRDefault="00315133" w:rsidP="00315133">
            <w:pPr>
              <w:pStyle w:val="TAL"/>
              <w:rPr>
                <w:rFonts w:ascii="Times New Roman" w:hAnsi="Times New Roman"/>
                <w:sz w:val="20"/>
              </w:rPr>
            </w:pPr>
          </w:p>
        </w:tc>
        <w:tc>
          <w:tcPr>
            <w:tcW w:w="1843" w:type="dxa"/>
          </w:tcPr>
          <w:p w14:paraId="7673E728" w14:textId="1F98D412"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5.2.6-001</w:t>
            </w:r>
          </w:p>
          <w:p w14:paraId="5777E217" w14:textId="77777777" w:rsidR="00315133" w:rsidRPr="00BC7F14" w:rsidRDefault="00315133" w:rsidP="00315133">
            <w:pPr>
              <w:pStyle w:val="TAL"/>
              <w:rPr>
                <w:rFonts w:ascii="Times New Roman" w:eastAsia="Calibri" w:hAnsi="Times New Roman"/>
                <w:sz w:val="20"/>
              </w:rPr>
            </w:pP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p>
          <w:p w14:paraId="2D29703D" w14:textId="322B194A"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29C38C82"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4DF2217B"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5CFB45BF"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2EAF96F7" w14:textId="77777777" w:rsidR="00315133" w:rsidRPr="00BC7F14" w:rsidRDefault="00315133" w:rsidP="00315133">
            <w:pPr>
              <w:pStyle w:val="TAL"/>
              <w:rPr>
                <w:rFonts w:ascii="Times New Roman" w:hAnsi="Times New Roman"/>
                <w:sz w:val="20"/>
                <w:lang w:eastAsia="ja-JP"/>
              </w:rPr>
            </w:pPr>
            <w:r w:rsidRPr="00BC7F14">
              <w:rPr>
                <w:rFonts w:ascii="Times New Roman" w:hAnsi="Times New Roman"/>
                <w:sz w:val="20"/>
                <w:lang w:eastAsia="ja-JP"/>
              </w:rPr>
              <w:t>PR.5.4.6-001</w:t>
            </w:r>
          </w:p>
          <w:p w14:paraId="213F4EC2"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14BD37D4"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3A138134"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5082C8"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40B5F2CC"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1F30422B"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sz w:val="20"/>
                <w:lang w:eastAsia="zh-CN"/>
              </w:rPr>
              <w:t>PR.5.3.6-001</w:t>
            </w:r>
          </w:p>
          <w:p w14:paraId="19673F18" w14:textId="11733475"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8EC3C89" w14:textId="77777777"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 xml:space="preserve">PR5.23.6-1, </w:t>
            </w:r>
          </w:p>
          <w:p w14:paraId="09DB0BD2" w14:textId="77777777" w:rsidR="00315133" w:rsidRPr="00BC7F14" w:rsidRDefault="00315133" w:rsidP="00315133">
            <w:pPr>
              <w:pStyle w:val="TAL"/>
              <w:rPr>
                <w:rFonts w:ascii="Times New Roman" w:hAnsi="Times New Roman"/>
                <w:sz w:val="20"/>
                <w:lang w:eastAsia="zh-CN"/>
              </w:rPr>
            </w:pPr>
            <w:r w:rsidRPr="00BC7F14">
              <w:rPr>
                <w:rFonts w:ascii="Times New Roman" w:hAnsi="Times New Roman"/>
                <w:sz w:val="20"/>
                <w:lang w:eastAsia="zh-CN"/>
              </w:rPr>
              <w:t>PR.5.24.6-1</w:t>
            </w:r>
          </w:p>
          <w:p w14:paraId="336125AC" w14:textId="77777777" w:rsidR="00315133" w:rsidRPr="00BC7F14" w:rsidRDefault="00315133" w:rsidP="00315133">
            <w:pPr>
              <w:pStyle w:val="TAL"/>
              <w:rPr>
                <w:rFonts w:ascii="Times New Roman" w:eastAsia="Calibri" w:hAnsi="Times New Roman"/>
                <w:sz w:val="20"/>
              </w:rPr>
            </w:pPr>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p>
          <w:p w14:paraId="7A335A28" w14:textId="77777777" w:rsidR="00315133" w:rsidRPr="00BC7F14" w:rsidRDefault="00315133" w:rsidP="00315133">
            <w:pPr>
              <w:pStyle w:val="TAL"/>
              <w:rPr>
                <w:rFonts w:ascii="Times New Roman" w:eastAsia="宋体" w:hAnsi="Times New Roman"/>
                <w:sz w:val="20"/>
                <w:lang w:val="en-US" w:eastAsia="zh-CN"/>
              </w:rPr>
            </w:pPr>
          </w:p>
        </w:tc>
        <w:tc>
          <w:tcPr>
            <w:tcW w:w="3094" w:type="dxa"/>
          </w:tcPr>
          <w:p w14:paraId="30EEFBAC" w14:textId="77777777" w:rsidR="00315133" w:rsidRPr="00BC7F14" w:rsidRDefault="00315133" w:rsidP="00315133">
            <w:pPr>
              <w:pStyle w:val="TAL"/>
              <w:rPr>
                <w:rFonts w:ascii="Times New Roman" w:eastAsia="宋体" w:hAnsi="Times New Roman"/>
                <w:sz w:val="20"/>
                <w:u w:val="single"/>
                <w:lang w:eastAsia="zh-CN"/>
              </w:rPr>
            </w:pPr>
            <w:r w:rsidRPr="00BC7F14">
              <w:rPr>
                <w:rFonts w:ascii="Times New Roman" w:eastAsia="宋体" w:hAnsi="Times New Roman"/>
                <w:sz w:val="20"/>
                <w:u w:val="single"/>
                <w:lang w:eastAsia="zh-CN"/>
              </w:rPr>
              <w:t>CPR 7.1.1-1 is updated to include communication modes.</w:t>
            </w:r>
          </w:p>
          <w:p w14:paraId="5B39B433" w14:textId="77777777" w:rsidR="00315133" w:rsidRPr="00BC7F14" w:rsidRDefault="00315133" w:rsidP="00315133">
            <w:pPr>
              <w:pStyle w:val="TAL"/>
              <w:rPr>
                <w:rFonts w:ascii="Times New Roman" w:eastAsia="宋体" w:hAnsi="Times New Roman"/>
                <w:b/>
                <w:bCs/>
                <w:sz w:val="20"/>
                <w:lang w:eastAsia="zh-CN"/>
              </w:rPr>
            </w:pPr>
          </w:p>
          <w:p w14:paraId="4FC2E3A4"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b/>
                <w:bCs/>
                <w:sz w:val="20"/>
                <w:lang w:eastAsia="zh-CN"/>
              </w:rPr>
              <w:t>Note 1</w:t>
            </w:r>
            <w:r w:rsidRPr="00BC7F14">
              <w:rPr>
                <w:rFonts w:ascii="Times New Roman" w:eastAsia="宋体" w:hAnsi="Times New Roman"/>
                <w:sz w:val="20"/>
                <w:lang w:eastAsia="zh-CN"/>
              </w:rPr>
              <w:t xml:space="preserve">: This requirement applies to the 5G network and only UEs with the capability to communicate with an Ambient IoT device. </w:t>
            </w:r>
          </w:p>
          <w:p w14:paraId="02A3DFA0" w14:textId="77777777" w:rsidR="00315133" w:rsidRPr="00BC7F14" w:rsidRDefault="00315133" w:rsidP="00315133">
            <w:pPr>
              <w:pStyle w:val="TAL"/>
              <w:rPr>
                <w:rFonts w:ascii="Times New Roman" w:hAnsi="Times New Roman"/>
                <w:sz w:val="20"/>
                <w:lang w:val="en-US" w:eastAsia="zh-CN"/>
              </w:rPr>
            </w:pPr>
          </w:p>
          <w:p w14:paraId="63C6B6D1" w14:textId="77777777" w:rsidR="00315133" w:rsidRPr="00BC7F14" w:rsidRDefault="00315133" w:rsidP="00315133">
            <w:pPr>
              <w:pStyle w:val="TAL"/>
              <w:rPr>
                <w:rFonts w:ascii="Times New Roman" w:eastAsia="宋体" w:hAnsi="Times New Roman"/>
                <w:sz w:val="20"/>
                <w:lang w:eastAsia="zh-CN"/>
              </w:rPr>
            </w:pPr>
            <w:r w:rsidRPr="00BC7F14">
              <w:rPr>
                <w:rFonts w:ascii="Times New Roman" w:eastAsia="宋体" w:hAnsi="Times New Roman"/>
                <w:b/>
                <w:bCs/>
                <w:sz w:val="20"/>
                <w:lang w:eastAsia="zh-CN"/>
              </w:rPr>
              <w:t>Note 2:</w:t>
            </w:r>
            <w:r w:rsidRPr="00BC7F14">
              <w:rPr>
                <w:rFonts w:ascii="Times New Roman" w:eastAsia="宋体" w:hAnsi="Times New Roman"/>
                <w:sz w:val="20"/>
                <w:lang w:eastAsia="zh-CN"/>
              </w:rPr>
              <w:t xml:space="preserve"> Examples of the communication between 5G network/Ambient IoT capable UE and Ambient IoT devices can include periodic sensor reporting or network-initiated inventory.</w:t>
            </w:r>
          </w:p>
          <w:p w14:paraId="59606AE2" w14:textId="77777777" w:rsidR="00315133" w:rsidRPr="00BC7F14" w:rsidRDefault="00315133" w:rsidP="00315133">
            <w:pPr>
              <w:pStyle w:val="TAL"/>
              <w:rPr>
                <w:rFonts w:ascii="Times New Roman" w:eastAsia="宋体" w:hAnsi="Times New Roman"/>
                <w:sz w:val="20"/>
                <w:lang w:eastAsia="zh-CN"/>
              </w:rPr>
            </w:pPr>
          </w:p>
          <w:p w14:paraId="1F16A0ED" w14:textId="77777777" w:rsidR="00315133" w:rsidRPr="00BC7F14" w:rsidRDefault="00315133" w:rsidP="00315133">
            <w:pPr>
              <w:pStyle w:val="TAL"/>
              <w:rPr>
                <w:rFonts w:ascii="Times New Roman" w:eastAsia="宋体" w:hAnsi="Times New Roman"/>
                <w:sz w:val="20"/>
                <w:lang w:eastAsia="zh-CN"/>
              </w:rPr>
            </w:pPr>
          </w:p>
        </w:tc>
      </w:tr>
      <w:tr w:rsidR="00F32007" w:rsidRPr="00457CAE" w14:paraId="5434AA03" w14:textId="77777777" w:rsidTr="00BC7F14">
        <w:trPr>
          <w:cantSplit/>
        </w:trPr>
        <w:tc>
          <w:tcPr>
            <w:tcW w:w="1134" w:type="dxa"/>
            <w:vAlign w:val="center"/>
          </w:tcPr>
          <w:p w14:paraId="235AD58E" w14:textId="005F17DA" w:rsidR="00F32007" w:rsidRPr="00BC7F14" w:rsidRDefault="00F32007" w:rsidP="00F32007">
            <w:pPr>
              <w:pStyle w:val="TAC"/>
              <w:rPr>
                <w:b/>
                <w:color w:val="FF0000"/>
                <w:sz w:val="20"/>
              </w:rPr>
            </w:pPr>
            <w:r w:rsidRPr="00BC7F14">
              <w:rPr>
                <w:b/>
                <w:sz w:val="20"/>
              </w:rPr>
              <w:t xml:space="preserve"> CPR 7.1.1-2</w:t>
            </w:r>
          </w:p>
        </w:tc>
        <w:tc>
          <w:tcPr>
            <w:tcW w:w="3568" w:type="dxa"/>
            <w:shd w:val="clear" w:color="auto" w:fill="auto"/>
            <w:vAlign w:val="center"/>
          </w:tcPr>
          <w:p w14:paraId="5B22AA62" w14:textId="77777777" w:rsidR="00F32007" w:rsidRPr="00BC7F14" w:rsidRDefault="00F32007" w:rsidP="00F32007">
            <w:r w:rsidRPr="00BC7F14">
              <w:t>The 5G system shall be able to support 5G network or an Ambient IoT capable UE to communicate with a group of Ambient IoT devices simultaneously.</w:t>
            </w:r>
          </w:p>
          <w:p w14:paraId="6EBF747C" w14:textId="77777777" w:rsidR="00F32007" w:rsidRPr="00BC7F14" w:rsidRDefault="00F32007" w:rsidP="00F32007"/>
        </w:tc>
        <w:tc>
          <w:tcPr>
            <w:tcW w:w="1843" w:type="dxa"/>
          </w:tcPr>
          <w:p w14:paraId="5BEF678A" w14:textId="77777777" w:rsidR="00F32007" w:rsidRPr="00BC7F14" w:rsidRDefault="00F32007" w:rsidP="00F32007">
            <w:pPr>
              <w:pStyle w:val="TAL"/>
              <w:rPr>
                <w:rFonts w:ascii="Times New Roman" w:eastAsia="宋体" w:hAnsi="Times New Roman"/>
                <w:sz w:val="20"/>
                <w:lang w:eastAsia="zh-CN"/>
              </w:rPr>
            </w:pPr>
            <w:r w:rsidRPr="00BC7F14">
              <w:rPr>
                <w:rFonts w:ascii="Times New Roman" w:eastAsia="宋体" w:hAnsi="Times New Roman"/>
                <w:sz w:val="20"/>
                <w:lang w:eastAsia="zh-CN"/>
              </w:rPr>
              <w:t>PR 5.2.6-001</w:t>
            </w:r>
          </w:p>
          <w:p w14:paraId="0A63FD9E" w14:textId="77777777" w:rsidR="00F32007" w:rsidRPr="00BC7F14" w:rsidRDefault="00F32007" w:rsidP="00F32007">
            <w:pPr>
              <w:pStyle w:val="TAL"/>
              <w:rPr>
                <w:rFonts w:ascii="Times New Roman" w:eastAsia="Calibri" w:hAnsi="Times New Roman"/>
                <w:sz w:val="20"/>
              </w:rPr>
            </w:pP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1</w:t>
            </w:r>
          </w:p>
          <w:p w14:paraId="390539C4" w14:textId="0BA6F15F"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1885E3DB"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6382FF4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33875162"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6949DE3D" w14:textId="77777777" w:rsidR="00F32007" w:rsidRPr="00BC7F14" w:rsidRDefault="00F32007" w:rsidP="00F32007">
            <w:pPr>
              <w:pStyle w:val="TAL"/>
              <w:rPr>
                <w:rFonts w:ascii="Times New Roman" w:hAnsi="Times New Roman"/>
                <w:sz w:val="20"/>
                <w:lang w:eastAsia="ja-JP"/>
              </w:rPr>
            </w:pPr>
            <w:r w:rsidRPr="00BC7F14">
              <w:rPr>
                <w:rFonts w:ascii="Times New Roman" w:hAnsi="Times New Roman"/>
                <w:sz w:val="20"/>
                <w:lang w:eastAsia="ja-JP"/>
              </w:rPr>
              <w:t>PR.5.4.6-001</w:t>
            </w:r>
          </w:p>
          <w:p w14:paraId="51DFA87E"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0C4FDDEA"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等线" w:hAnsi="Times New Roman"/>
                <w:sz w:val="20"/>
                <w:lang w:eastAsia="zh-CN"/>
              </w:rPr>
              <w:t>PR.5.12.6-002</w:t>
            </w:r>
          </w:p>
          <w:p w14:paraId="6F012250"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8E3BC5"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0097ACD7"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55CE7764" w14:textId="77777777" w:rsidR="00F32007" w:rsidRPr="00BC7F14" w:rsidRDefault="00F32007" w:rsidP="00F32007">
            <w:pPr>
              <w:pStyle w:val="TAL"/>
              <w:rPr>
                <w:rFonts w:ascii="Times New Roman" w:eastAsia="宋体" w:hAnsi="Times New Roman"/>
                <w:sz w:val="20"/>
                <w:lang w:eastAsia="zh-CN"/>
              </w:rPr>
            </w:pPr>
            <w:r w:rsidRPr="00BC7F14">
              <w:rPr>
                <w:rFonts w:ascii="Times New Roman" w:eastAsia="宋体" w:hAnsi="Times New Roman"/>
                <w:sz w:val="20"/>
                <w:lang w:eastAsia="zh-CN"/>
              </w:rPr>
              <w:t>PR.5.3.6-001</w:t>
            </w:r>
          </w:p>
          <w:p w14:paraId="6CC71583" w14:textId="7311427E"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C913442" w14:textId="34EEF1C8"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x-none" w:eastAsia="ko-KR"/>
              </w:rPr>
              <w:t>.</w:t>
            </w:r>
            <w:r w:rsidRPr="00BC7F14">
              <w:rPr>
                <w:rFonts w:ascii="Times New Roman" w:eastAsia="Malgun Gothic" w:hAnsi="Times New Roman"/>
                <w:sz w:val="20"/>
                <w:lang w:val="x-none" w:eastAsia="ko-KR"/>
              </w:rPr>
              <w:t xml:space="preserve">5.23.6-1, </w:t>
            </w:r>
          </w:p>
          <w:p w14:paraId="598E9095" w14:textId="77777777"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PR.5.24.6-1</w:t>
            </w:r>
          </w:p>
          <w:p w14:paraId="4D4D7E58" w14:textId="77777777" w:rsidR="00F32007" w:rsidRPr="00BC7F14" w:rsidRDefault="00F32007" w:rsidP="00F32007">
            <w:pPr>
              <w:pStyle w:val="TAL"/>
              <w:rPr>
                <w:rFonts w:ascii="Times New Roman" w:eastAsia="Calibri" w:hAnsi="Times New Roman"/>
                <w:sz w:val="20"/>
              </w:rPr>
            </w:pPr>
            <w:r w:rsidRPr="00BC7F14">
              <w:rPr>
                <w:rFonts w:ascii="Times New Roman" w:eastAsia="宋体" w:hAnsi="Times New Roman"/>
                <w:sz w:val="20"/>
                <w:lang w:eastAsia="zh-CN"/>
              </w:rPr>
              <w:t>PR.</w:t>
            </w:r>
            <w:r w:rsidRPr="00BC7F14">
              <w:rPr>
                <w:rFonts w:ascii="Times New Roman" w:eastAsia="Calibri" w:hAnsi="Times New Roman"/>
                <w:sz w:val="20"/>
              </w:rPr>
              <w:t>5.26.</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eastAsia="zh-CN"/>
              </w:rPr>
              <w:t>00</w:t>
            </w:r>
            <w:r w:rsidRPr="00BC7F14">
              <w:rPr>
                <w:rFonts w:ascii="Times New Roman" w:eastAsia="Calibri" w:hAnsi="Times New Roman"/>
                <w:sz w:val="20"/>
              </w:rPr>
              <w:t>1</w:t>
            </w:r>
          </w:p>
          <w:p w14:paraId="41E4B953" w14:textId="77777777" w:rsidR="00F32007" w:rsidRPr="00BC7F14" w:rsidRDefault="00F32007" w:rsidP="00F32007">
            <w:pPr>
              <w:pStyle w:val="TAL"/>
              <w:jc w:val="center"/>
              <w:rPr>
                <w:rFonts w:ascii="Times New Roman" w:hAnsi="Times New Roman"/>
                <w:sz w:val="20"/>
              </w:rPr>
            </w:pPr>
          </w:p>
        </w:tc>
        <w:tc>
          <w:tcPr>
            <w:tcW w:w="3094" w:type="dxa"/>
          </w:tcPr>
          <w:p w14:paraId="7EA67DCA" w14:textId="77777777" w:rsidR="00F32007" w:rsidRPr="00BC7F14" w:rsidRDefault="00F32007" w:rsidP="00F32007">
            <w:pPr>
              <w:pStyle w:val="TAL"/>
              <w:rPr>
                <w:sz w:val="20"/>
              </w:rPr>
            </w:pPr>
          </w:p>
        </w:tc>
      </w:tr>
      <w:tr w:rsidR="00F32007" w:rsidRPr="00457CAE" w14:paraId="0F2F7B52" w14:textId="77777777" w:rsidTr="00BC7F14">
        <w:trPr>
          <w:cantSplit/>
        </w:trPr>
        <w:tc>
          <w:tcPr>
            <w:tcW w:w="1134" w:type="dxa"/>
            <w:vAlign w:val="center"/>
          </w:tcPr>
          <w:p w14:paraId="036B2A35" w14:textId="30F4C41F" w:rsidR="00F32007" w:rsidRPr="00BC7F14" w:rsidRDefault="00F32007" w:rsidP="00F32007">
            <w:pPr>
              <w:pStyle w:val="TAC"/>
              <w:rPr>
                <w:b/>
                <w:sz w:val="20"/>
              </w:rPr>
            </w:pPr>
            <w:r w:rsidRPr="00BC7F14">
              <w:rPr>
                <w:b/>
                <w:sz w:val="20"/>
              </w:rPr>
              <w:t>CPR 7.1.1-3</w:t>
            </w:r>
          </w:p>
        </w:tc>
        <w:tc>
          <w:tcPr>
            <w:tcW w:w="3568" w:type="dxa"/>
            <w:shd w:val="clear" w:color="auto" w:fill="auto"/>
            <w:vAlign w:val="center"/>
          </w:tcPr>
          <w:p w14:paraId="413EE30F" w14:textId="39149E0C" w:rsidR="00F32007" w:rsidRPr="00BC7F14" w:rsidRDefault="00F32007" w:rsidP="00F32007">
            <w:r w:rsidRPr="00BC7F14">
              <w:t>The 5G network shall support a mechanism to authorize an Ambient IoT capable UE to communicate with an Ambient IoT device.</w:t>
            </w:r>
          </w:p>
        </w:tc>
        <w:tc>
          <w:tcPr>
            <w:tcW w:w="1843" w:type="dxa"/>
          </w:tcPr>
          <w:p w14:paraId="67000275" w14:textId="041FC010"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5.8.6-002</w:t>
            </w:r>
          </w:p>
          <w:p w14:paraId="066B2304"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PR.5.12.6-001</w:t>
            </w:r>
          </w:p>
          <w:p w14:paraId="572B022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PR.5.14.6-001</w:t>
            </w:r>
          </w:p>
          <w:p w14:paraId="27FD963D"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PR.5.21.6-003</w:t>
            </w:r>
          </w:p>
          <w:p w14:paraId="46796B5D" w14:textId="77777777" w:rsidR="00F32007" w:rsidRPr="00BC7F14" w:rsidRDefault="00F32007" w:rsidP="00F32007">
            <w:pPr>
              <w:pStyle w:val="TAL"/>
              <w:rPr>
                <w:rFonts w:ascii="Times New Roman" w:eastAsia="宋体" w:hAnsi="Times New Roman"/>
                <w:sz w:val="20"/>
                <w:lang w:val="en-US" w:eastAsia="zh-CN"/>
              </w:rPr>
            </w:pPr>
            <w:r w:rsidRPr="00BC7F14">
              <w:rPr>
                <w:rFonts w:ascii="Times New Roman" w:hAnsi="Times New Roman"/>
                <w:sz w:val="20"/>
                <w:lang w:val="en-US" w:eastAsia="zh-CN"/>
              </w:rPr>
              <w:t>PR.5.21.6-001</w:t>
            </w:r>
          </w:p>
          <w:p w14:paraId="24998BF2" w14:textId="77777777" w:rsidR="00F32007" w:rsidRPr="00BC7F14" w:rsidRDefault="00F32007" w:rsidP="00F32007">
            <w:pPr>
              <w:pStyle w:val="TAL"/>
              <w:rPr>
                <w:rFonts w:ascii="Times New Roman" w:eastAsia="宋体" w:hAnsi="Times New Roman"/>
                <w:sz w:val="20"/>
                <w:lang w:eastAsia="zh-CN"/>
              </w:rPr>
            </w:pPr>
          </w:p>
        </w:tc>
        <w:tc>
          <w:tcPr>
            <w:tcW w:w="3094" w:type="dxa"/>
          </w:tcPr>
          <w:p w14:paraId="319A800F" w14:textId="77777777" w:rsidR="00F32007" w:rsidRPr="00BC7F14" w:rsidRDefault="00F32007" w:rsidP="00F32007">
            <w:pPr>
              <w:pStyle w:val="TAL"/>
              <w:rPr>
                <w:sz w:val="20"/>
              </w:rPr>
            </w:pPr>
          </w:p>
        </w:tc>
      </w:tr>
      <w:tr w:rsidR="00695A2D" w:rsidRPr="00457CAE" w14:paraId="3B82AC03" w14:textId="77777777" w:rsidTr="002223D8">
        <w:trPr>
          <w:cantSplit/>
        </w:trPr>
        <w:tc>
          <w:tcPr>
            <w:tcW w:w="1134" w:type="dxa"/>
          </w:tcPr>
          <w:p w14:paraId="2B9AB149" w14:textId="77777777" w:rsidR="00695A2D" w:rsidRPr="003A71D7" w:rsidRDefault="00695A2D" w:rsidP="002223D8">
            <w:pPr>
              <w:pStyle w:val="TAC"/>
              <w:rPr>
                <w:b/>
              </w:rPr>
            </w:pPr>
          </w:p>
        </w:tc>
        <w:tc>
          <w:tcPr>
            <w:tcW w:w="3568" w:type="dxa"/>
            <w:shd w:val="clear" w:color="auto" w:fill="auto"/>
          </w:tcPr>
          <w:p w14:paraId="689015B5" w14:textId="77777777" w:rsidR="00695A2D" w:rsidRPr="00907AB1" w:rsidRDefault="00695A2D" w:rsidP="002223D8">
            <w:pPr>
              <w:pStyle w:val="TAL"/>
              <w:rPr>
                <w:rFonts w:cs="Arial"/>
                <w:bCs/>
              </w:rPr>
            </w:pPr>
          </w:p>
        </w:tc>
        <w:tc>
          <w:tcPr>
            <w:tcW w:w="1843" w:type="dxa"/>
          </w:tcPr>
          <w:p w14:paraId="7A9DB8F0" w14:textId="77777777" w:rsidR="00695A2D" w:rsidRPr="004778A4" w:rsidRDefault="00695A2D" w:rsidP="002223D8">
            <w:pPr>
              <w:pStyle w:val="TAL"/>
              <w:jc w:val="center"/>
            </w:pPr>
          </w:p>
        </w:tc>
        <w:tc>
          <w:tcPr>
            <w:tcW w:w="3094" w:type="dxa"/>
          </w:tcPr>
          <w:p w14:paraId="0FCCB684" w14:textId="77777777" w:rsidR="00695A2D" w:rsidRPr="00907AB1" w:rsidRDefault="00695A2D" w:rsidP="002223D8">
            <w:pPr>
              <w:pStyle w:val="TAL"/>
            </w:pPr>
          </w:p>
        </w:tc>
      </w:tr>
      <w:tr w:rsidR="00695A2D" w:rsidRPr="00457CAE" w14:paraId="37C598A4" w14:textId="77777777" w:rsidTr="002223D8">
        <w:trPr>
          <w:cantSplit/>
        </w:trPr>
        <w:tc>
          <w:tcPr>
            <w:tcW w:w="1134" w:type="dxa"/>
          </w:tcPr>
          <w:p w14:paraId="1F0DC290" w14:textId="77777777" w:rsidR="00695A2D" w:rsidRPr="00E76AC9" w:rsidRDefault="00695A2D" w:rsidP="002223D8">
            <w:pPr>
              <w:pStyle w:val="TAC"/>
              <w:rPr>
                <w:b/>
                <w:color w:val="FF0000"/>
              </w:rPr>
            </w:pPr>
          </w:p>
        </w:tc>
        <w:tc>
          <w:tcPr>
            <w:tcW w:w="3568" w:type="dxa"/>
            <w:shd w:val="clear" w:color="auto" w:fill="auto"/>
          </w:tcPr>
          <w:p w14:paraId="6DEDCF1F" w14:textId="77777777" w:rsidR="00695A2D" w:rsidRPr="00E76AC9" w:rsidRDefault="00695A2D" w:rsidP="002223D8">
            <w:pPr>
              <w:pStyle w:val="TAL"/>
              <w:rPr>
                <w:rFonts w:cs="Arial"/>
                <w:bCs/>
                <w:color w:val="FF0000"/>
              </w:rPr>
            </w:pPr>
          </w:p>
        </w:tc>
        <w:tc>
          <w:tcPr>
            <w:tcW w:w="1843" w:type="dxa"/>
          </w:tcPr>
          <w:p w14:paraId="572FDD09" w14:textId="77777777" w:rsidR="00695A2D" w:rsidRPr="00E76AC9" w:rsidRDefault="00695A2D" w:rsidP="002223D8">
            <w:pPr>
              <w:pStyle w:val="TAL"/>
              <w:jc w:val="center"/>
              <w:rPr>
                <w:color w:val="FF0000"/>
              </w:rPr>
            </w:pPr>
          </w:p>
        </w:tc>
        <w:tc>
          <w:tcPr>
            <w:tcW w:w="3094" w:type="dxa"/>
          </w:tcPr>
          <w:p w14:paraId="623F7703" w14:textId="77777777" w:rsidR="00695A2D" w:rsidRPr="00E76AC9" w:rsidRDefault="00695A2D" w:rsidP="002223D8">
            <w:pPr>
              <w:pStyle w:val="TAL"/>
              <w:rPr>
                <w:color w:val="FF0000"/>
              </w:rPr>
            </w:pPr>
          </w:p>
        </w:tc>
      </w:tr>
      <w:tr w:rsidR="00695A2D" w:rsidRPr="00457CAE" w14:paraId="71E5DC79" w14:textId="77777777" w:rsidTr="002223D8">
        <w:trPr>
          <w:cantSplit/>
        </w:trPr>
        <w:tc>
          <w:tcPr>
            <w:tcW w:w="1134" w:type="dxa"/>
          </w:tcPr>
          <w:p w14:paraId="327D8A4B" w14:textId="77777777" w:rsidR="00695A2D" w:rsidRPr="00FF59E0" w:rsidRDefault="00695A2D" w:rsidP="002223D8">
            <w:pPr>
              <w:pStyle w:val="TAC"/>
              <w:rPr>
                <w:b/>
                <w:color w:val="FF0000"/>
              </w:rPr>
            </w:pPr>
          </w:p>
        </w:tc>
        <w:tc>
          <w:tcPr>
            <w:tcW w:w="3568" w:type="dxa"/>
            <w:shd w:val="clear" w:color="auto" w:fill="auto"/>
          </w:tcPr>
          <w:p w14:paraId="152F3A5D" w14:textId="77777777" w:rsidR="00695A2D" w:rsidRPr="00FF59E0" w:rsidRDefault="00695A2D" w:rsidP="002223D8">
            <w:pPr>
              <w:pStyle w:val="TAL"/>
              <w:rPr>
                <w:rFonts w:cs="Arial"/>
                <w:bCs/>
                <w:color w:val="FF0000"/>
              </w:rPr>
            </w:pPr>
          </w:p>
        </w:tc>
        <w:tc>
          <w:tcPr>
            <w:tcW w:w="1843" w:type="dxa"/>
          </w:tcPr>
          <w:p w14:paraId="4FDEB077" w14:textId="77777777" w:rsidR="00695A2D" w:rsidRPr="00FF59E0" w:rsidRDefault="00695A2D" w:rsidP="002223D8">
            <w:pPr>
              <w:pStyle w:val="TAL"/>
              <w:jc w:val="center"/>
              <w:rPr>
                <w:color w:val="FF0000"/>
              </w:rPr>
            </w:pPr>
          </w:p>
        </w:tc>
        <w:tc>
          <w:tcPr>
            <w:tcW w:w="3094" w:type="dxa"/>
          </w:tcPr>
          <w:p w14:paraId="2D24A54A" w14:textId="77777777" w:rsidR="00695A2D" w:rsidRPr="00FF59E0" w:rsidRDefault="00695A2D" w:rsidP="002223D8">
            <w:pPr>
              <w:pStyle w:val="TAL"/>
              <w:rPr>
                <w:color w:val="FF0000"/>
              </w:rPr>
            </w:pPr>
          </w:p>
        </w:tc>
      </w:tr>
      <w:tr w:rsidR="00695A2D" w:rsidRPr="00457CAE" w:rsidDel="0080205E" w14:paraId="39B97DE6" w14:textId="77777777" w:rsidTr="002223D8">
        <w:trPr>
          <w:cantSplit/>
        </w:trPr>
        <w:tc>
          <w:tcPr>
            <w:tcW w:w="1134" w:type="dxa"/>
          </w:tcPr>
          <w:p w14:paraId="1A4810EF" w14:textId="77777777" w:rsidR="00695A2D" w:rsidRPr="00E75465" w:rsidDel="0080205E" w:rsidRDefault="00695A2D" w:rsidP="002223D8">
            <w:pPr>
              <w:pStyle w:val="TAC"/>
              <w:rPr>
                <w:b/>
                <w:color w:val="FF0000"/>
              </w:rPr>
            </w:pPr>
          </w:p>
        </w:tc>
        <w:tc>
          <w:tcPr>
            <w:tcW w:w="3568" w:type="dxa"/>
            <w:shd w:val="clear" w:color="auto" w:fill="auto"/>
          </w:tcPr>
          <w:p w14:paraId="59BE67C8" w14:textId="77777777" w:rsidR="00695A2D" w:rsidRPr="00E75465" w:rsidDel="0080205E" w:rsidRDefault="00695A2D" w:rsidP="002223D8">
            <w:pPr>
              <w:pStyle w:val="TAL"/>
              <w:rPr>
                <w:rFonts w:eastAsia="宋体"/>
                <w:color w:val="FF0000"/>
                <w:lang w:val="en-US" w:eastAsia="zh-CN"/>
              </w:rPr>
            </w:pPr>
          </w:p>
        </w:tc>
        <w:tc>
          <w:tcPr>
            <w:tcW w:w="1843" w:type="dxa"/>
          </w:tcPr>
          <w:p w14:paraId="78A03E04" w14:textId="77777777" w:rsidR="00695A2D" w:rsidRPr="00E75465" w:rsidDel="0080205E" w:rsidRDefault="00695A2D" w:rsidP="002223D8">
            <w:pPr>
              <w:pStyle w:val="TAL"/>
              <w:jc w:val="center"/>
              <w:rPr>
                <w:rFonts w:eastAsia="宋体"/>
                <w:color w:val="FF0000"/>
                <w:lang w:val="en-US" w:eastAsia="zh-CN"/>
              </w:rPr>
            </w:pPr>
          </w:p>
        </w:tc>
        <w:tc>
          <w:tcPr>
            <w:tcW w:w="3094" w:type="dxa"/>
          </w:tcPr>
          <w:p w14:paraId="367821E7" w14:textId="77777777" w:rsidR="00695A2D" w:rsidRPr="00E75465" w:rsidDel="0080205E" w:rsidRDefault="00695A2D" w:rsidP="002223D8">
            <w:pPr>
              <w:pStyle w:val="TAL"/>
              <w:rPr>
                <w:color w:val="FF0000"/>
              </w:rPr>
            </w:pPr>
          </w:p>
        </w:tc>
      </w:tr>
      <w:bookmarkEnd w:id="615"/>
    </w:tbl>
    <w:p w14:paraId="1C1FB860" w14:textId="77777777" w:rsidR="00695A2D" w:rsidRDefault="00695A2D" w:rsidP="00695A2D"/>
    <w:p w14:paraId="07F0E9DC" w14:textId="77777777" w:rsidR="00695A2D" w:rsidRPr="00A42249" w:rsidRDefault="00695A2D" w:rsidP="00695A2D">
      <w:pPr>
        <w:pStyle w:val="3"/>
        <w:ind w:left="0" w:firstLine="0"/>
      </w:pPr>
      <w:bookmarkStart w:id="619" w:name="_Toc144489375"/>
      <w:bookmarkStart w:id="620" w:name="_Toc144489632"/>
      <w:r w:rsidRPr="00A42249">
        <w:rPr>
          <w:rFonts w:hint="eastAsia"/>
        </w:rPr>
        <w:lastRenderedPageBreak/>
        <w:t>7</w:t>
      </w:r>
      <w:r w:rsidRPr="00A42249">
        <w:t>.1.2</w:t>
      </w:r>
      <w:r w:rsidRPr="00A42249">
        <w:tab/>
      </w:r>
      <w:r w:rsidRPr="00231DA1">
        <w:t>Positioning/location of Ambient IoT devices</w:t>
      </w:r>
      <w:bookmarkEnd w:id="619"/>
      <w:bookmarkEnd w:id="620"/>
    </w:p>
    <w:p w14:paraId="40484C21" w14:textId="14FFB837" w:rsidR="00695A2D" w:rsidRDefault="00695A2D" w:rsidP="00695A2D">
      <w:pPr>
        <w:pStyle w:val="TH"/>
        <w:rPr>
          <w:lang w:eastAsia="ko-KR"/>
        </w:rPr>
      </w:pPr>
      <w:r>
        <w:t>Table 7.1.2</w:t>
      </w:r>
      <w:ins w:id="621" w:author="WeijieOPPO_2" w:date="2023-12-01T17:35:00Z">
        <w:r w:rsidR="00A060AF">
          <w:t>-1</w:t>
        </w:r>
      </w:ins>
      <w:r w:rsidRPr="004F7325">
        <w:rPr>
          <w:rFonts w:eastAsia="等线"/>
        </w:rPr>
        <w:t xml:space="preserve"> </w:t>
      </w:r>
      <w:r>
        <w:t>–</w:t>
      </w:r>
      <w:del w:id="622" w:author="WeijieOPPO_2" w:date="2023-12-01T17:23:00Z">
        <w:r w:rsidDel="00666AE5">
          <w:delText xml:space="preserve"> </w:delText>
        </w:r>
        <w:r w:rsidRPr="00A27EC1" w:rsidDel="00666AE5">
          <w:delText>[</w:delText>
        </w:r>
        <w:r w:rsidDel="00666AE5">
          <w:delText>Positioning/location of Ambient IoT devices</w:delText>
        </w:r>
        <w:r w:rsidRPr="00A27EC1" w:rsidDel="00666AE5">
          <w:delText>]</w:delText>
        </w:r>
        <w:r w:rsidDel="00666AE5">
          <w:delText xml:space="preserve"> </w:delText>
        </w:r>
      </w:del>
      <w:r>
        <w:t>Consolidated Requirements</w:t>
      </w:r>
      <w:ins w:id="623" w:author="WeijieOPPO_2" w:date="2023-12-01T17:23:00Z">
        <w:r w:rsidR="00666AE5">
          <w:t xml:space="preserve"> for </w:t>
        </w:r>
      </w:ins>
      <w:ins w:id="624" w:author="WeijieOPPO_2" w:date="2023-12-01T17:25:00Z">
        <w:r w:rsidR="00666AE5">
          <w:t>p</w:t>
        </w:r>
      </w:ins>
      <w:ins w:id="625" w:author="WeijieOPPO_2" w:date="2023-12-01T17:23:00Z">
        <w:r w:rsidR="00666AE5">
          <w:t>ositioning/location of Ambient IoT devices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E636732" w14:textId="77777777" w:rsidR="00695A2D" w:rsidRPr="00BC7F14" w:rsidRDefault="00695A2D" w:rsidP="002223D8">
            <w:pPr>
              <w:pStyle w:val="TAH"/>
              <w:rPr>
                <w:sz w:val="20"/>
              </w:rPr>
            </w:pPr>
            <w:r w:rsidRPr="00BC7F14">
              <w:rPr>
                <w:sz w:val="20"/>
              </w:rPr>
              <w:t>Consolidated Potential Requirement</w:t>
            </w:r>
          </w:p>
        </w:tc>
        <w:tc>
          <w:tcPr>
            <w:tcW w:w="1701" w:type="dxa"/>
          </w:tcPr>
          <w:p w14:paraId="667AA208" w14:textId="77777777" w:rsidR="00695A2D" w:rsidRPr="00BC7F14" w:rsidRDefault="00695A2D" w:rsidP="002223D8">
            <w:pPr>
              <w:pStyle w:val="TAH"/>
              <w:rPr>
                <w:sz w:val="20"/>
              </w:rPr>
            </w:pPr>
            <w:r w:rsidRPr="00BC7F14">
              <w:rPr>
                <w:sz w:val="20"/>
              </w:rPr>
              <w:t>Original PR #</w:t>
            </w:r>
          </w:p>
        </w:tc>
        <w:tc>
          <w:tcPr>
            <w:tcW w:w="2268" w:type="dxa"/>
          </w:tcPr>
          <w:p w14:paraId="09A707F1" w14:textId="77777777" w:rsidR="00695A2D" w:rsidRPr="00BC7F14" w:rsidRDefault="00695A2D" w:rsidP="002223D8">
            <w:pPr>
              <w:pStyle w:val="TAH"/>
              <w:rPr>
                <w:sz w:val="20"/>
              </w:rPr>
            </w:pPr>
            <w:r w:rsidRPr="00BC7F14">
              <w:rPr>
                <w:sz w:val="20"/>
              </w:rPr>
              <w:t>Comment</w:t>
            </w:r>
          </w:p>
        </w:tc>
      </w:tr>
      <w:tr w:rsidR="003A413C" w:rsidRPr="00457CAE" w14:paraId="4ABE4552" w14:textId="77777777" w:rsidTr="00FE08DC">
        <w:trPr>
          <w:cantSplit/>
        </w:trPr>
        <w:tc>
          <w:tcPr>
            <w:tcW w:w="1134" w:type="dxa"/>
          </w:tcPr>
          <w:p w14:paraId="14B92538" w14:textId="77777777" w:rsidR="003A413C" w:rsidRPr="00BC7F14" w:rsidRDefault="003A413C" w:rsidP="003A413C">
            <w:pPr>
              <w:pStyle w:val="TAC"/>
              <w:rPr>
                <w:b/>
                <w:sz w:val="20"/>
              </w:rPr>
            </w:pPr>
          </w:p>
          <w:p w14:paraId="5994F967" w14:textId="1DD59376" w:rsidR="003A413C" w:rsidRPr="00BC7F14" w:rsidRDefault="003A413C" w:rsidP="003A413C">
            <w:pPr>
              <w:pStyle w:val="TAC"/>
              <w:rPr>
                <w:b/>
                <w:sz w:val="20"/>
              </w:rPr>
            </w:pPr>
            <w:r w:rsidRPr="00BC7F14">
              <w:rPr>
                <w:b/>
                <w:sz w:val="20"/>
              </w:rPr>
              <w:t>CPR 7.1.2-1</w:t>
            </w:r>
          </w:p>
        </w:tc>
        <w:tc>
          <w:tcPr>
            <w:tcW w:w="4536" w:type="dxa"/>
            <w:shd w:val="clear" w:color="auto" w:fill="auto"/>
          </w:tcPr>
          <w:p w14:paraId="2586DF99" w14:textId="07B8AF2F" w:rsidR="003A413C" w:rsidRPr="00BC7F14" w:rsidRDefault="003A413C" w:rsidP="003A413C">
            <w:pPr>
              <w:pStyle w:val="TAL"/>
              <w:rPr>
                <w:rFonts w:ascii="Times New Roman" w:hAnsi="Times New Roman"/>
                <w:color w:val="000000"/>
                <w:sz w:val="20"/>
              </w:rPr>
            </w:pPr>
            <w:r w:rsidRPr="00BC7F14">
              <w:rPr>
                <w:rFonts w:ascii="Times New Roman" w:hAnsi="Times New Roman"/>
                <w:color w:val="000000"/>
                <w:sz w:val="20"/>
              </w:rPr>
              <w:t>The 5G system shall support location services for Ambient IoT devices (e.g., to locate Ambient IoT devices using absolute or relative positioning methods)</w:t>
            </w:r>
          </w:p>
          <w:p w14:paraId="423CC03B" w14:textId="77777777" w:rsidR="003A413C" w:rsidRPr="00BC7F14" w:rsidRDefault="003A413C" w:rsidP="003A413C">
            <w:pPr>
              <w:pStyle w:val="TAL"/>
              <w:rPr>
                <w:rFonts w:ascii="Times New Roman" w:hAnsi="Times New Roman"/>
                <w:sz w:val="20"/>
              </w:rPr>
            </w:pPr>
          </w:p>
          <w:p w14:paraId="2FA7747F" w14:textId="77777777" w:rsidR="003A413C" w:rsidRPr="00BC7F14" w:rsidRDefault="003A413C" w:rsidP="003A413C">
            <w:r w:rsidRPr="00BC7F14">
              <w:t>Note: The intention is not to use Ambient IoT devices to locate other Ambient IoT devices.</w:t>
            </w:r>
          </w:p>
          <w:p w14:paraId="462CF68A" w14:textId="77777777" w:rsidR="003A413C" w:rsidRPr="00BC7F14" w:rsidRDefault="003A413C" w:rsidP="003A413C">
            <w:pPr>
              <w:pStyle w:val="TAL"/>
              <w:rPr>
                <w:rFonts w:ascii="Times New Roman" w:hAnsi="Times New Roman"/>
                <w:sz w:val="20"/>
              </w:rPr>
            </w:pPr>
          </w:p>
          <w:p w14:paraId="4330BF28" w14:textId="77777777" w:rsidR="003A413C" w:rsidRPr="00BC7F14" w:rsidRDefault="003A413C" w:rsidP="003A413C">
            <w:pPr>
              <w:pStyle w:val="TAL"/>
              <w:rPr>
                <w:rFonts w:ascii="Times New Roman" w:hAnsi="Times New Roman"/>
                <w:sz w:val="20"/>
              </w:rPr>
            </w:pPr>
          </w:p>
        </w:tc>
        <w:tc>
          <w:tcPr>
            <w:tcW w:w="1701" w:type="dxa"/>
            <w:vAlign w:val="center"/>
          </w:tcPr>
          <w:p w14:paraId="45FAF422" w14:textId="3DDBE504"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5.9.6-002</w:t>
            </w:r>
          </w:p>
          <w:p w14:paraId="47749AB0" w14:textId="2843B317"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5.12.6-004 </w:t>
            </w:r>
          </w:p>
          <w:p w14:paraId="5F5F1FB6" w14:textId="26EF2D41" w:rsidR="003A413C" w:rsidRPr="00BC7F14" w:rsidRDefault="003A413C" w:rsidP="003A413C">
            <w:pPr>
              <w:spacing w:after="0"/>
              <w:rPr>
                <w:lang w:eastAsia="zh-CN"/>
              </w:rPr>
            </w:pPr>
            <w:r w:rsidRPr="00BC7F14">
              <w:rPr>
                <w:lang w:eastAsia="zh-CN"/>
              </w:rPr>
              <w:t>PR</w:t>
            </w:r>
            <w:r w:rsidR="00352841" w:rsidRPr="00BC7F14">
              <w:rPr>
                <w:lang w:eastAsia="zh-CN"/>
              </w:rPr>
              <w:t>.</w:t>
            </w:r>
            <w:r w:rsidRPr="00BC7F14">
              <w:rPr>
                <w:lang w:eastAsia="zh-CN"/>
              </w:rPr>
              <w:t>5.2.6-004</w:t>
            </w:r>
          </w:p>
          <w:p w14:paraId="5F5077C9" w14:textId="77777777" w:rsidR="003A413C" w:rsidRPr="00BC7F14" w:rsidRDefault="003A413C" w:rsidP="003A413C">
            <w:pPr>
              <w:spacing w:after="0"/>
              <w:rPr>
                <w:lang w:eastAsia="zh-CN"/>
              </w:rPr>
            </w:pPr>
            <w:r w:rsidRPr="00BC7F14">
              <w:t xml:space="preserve">PR.5.8.6-001 </w:t>
            </w:r>
          </w:p>
          <w:p w14:paraId="2D103EBA" w14:textId="77777777" w:rsidR="003A413C" w:rsidRPr="00BC7F14" w:rsidRDefault="003A413C" w:rsidP="003A413C">
            <w:pPr>
              <w:pStyle w:val="tal0"/>
              <w:spacing w:before="0" w:beforeAutospacing="0" w:after="0" w:afterAutospacing="0"/>
              <w:rPr>
                <w:rFonts w:ascii="Times New Roman" w:hAnsi="Times New Roman" w:cs="Times New Roman"/>
                <w:sz w:val="20"/>
                <w:szCs w:val="20"/>
              </w:rPr>
            </w:pPr>
            <w:r w:rsidRPr="00BC7F14">
              <w:rPr>
                <w:rFonts w:ascii="Times New Roman" w:hAnsi="Times New Roman" w:cs="Times New Roman"/>
                <w:sz w:val="20"/>
                <w:szCs w:val="20"/>
              </w:rPr>
              <w:t>PR 5.10.6-001</w:t>
            </w:r>
          </w:p>
          <w:p w14:paraId="40223A19" w14:textId="63431DD7" w:rsidR="003A413C" w:rsidRPr="00BC7F14" w:rsidRDefault="003A413C" w:rsidP="003A413C">
            <w:r w:rsidRPr="00BC7F14">
              <w:t>PR.5.21.6-002</w:t>
            </w:r>
          </w:p>
        </w:tc>
        <w:tc>
          <w:tcPr>
            <w:tcW w:w="2268" w:type="dxa"/>
          </w:tcPr>
          <w:p w14:paraId="7C1B9F61" w14:textId="77777777" w:rsidR="003A413C" w:rsidRPr="00BC7F14" w:rsidRDefault="003A413C" w:rsidP="003A413C">
            <w:pPr>
              <w:pStyle w:val="TAL"/>
              <w:rPr>
                <w:sz w:val="20"/>
              </w:rPr>
            </w:pPr>
          </w:p>
        </w:tc>
      </w:tr>
      <w:tr w:rsidR="00695A2D" w:rsidRPr="00457CAE" w14:paraId="193EADB9" w14:textId="77777777" w:rsidTr="002223D8">
        <w:trPr>
          <w:cantSplit/>
        </w:trPr>
        <w:tc>
          <w:tcPr>
            <w:tcW w:w="1134" w:type="dxa"/>
          </w:tcPr>
          <w:p w14:paraId="00764903" w14:textId="77777777" w:rsidR="00695A2D" w:rsidRPr="003A71D7" w:rsidRDefault="00695A2D" w:rsidP="002223D8">
            <w:pPr>
              <w:pStyle w:val="TAC"/>
              <w:rPr>
                <w:b/>
              </w:rPr>
            </w:pPr>
          </w:p>
        </w:tc>
        <w:tc>
          <w:tcPr>
            <w:tcW w:w="4536" w:type="dxa"/>
            <w:shd w:val="clear" w:color="auto" w:fill="auto"/>
          </w:tcPr>
          <w:p w14:paraId="54DBB2FC" w14:textId="77777777" w:rsidR="00695A2D" w:rsidRPr="00E07300" w:rsidRDefault="00695A2D" w:rsidP="002223D8">
            <w:pPr>
              <w:pStyle w:val="TAL"/>
            </w:pPr>
          </w:p>
        </w:tc>
        <w:tc>
          <w:tcPr>
            <w:tcW w:w="1701" w:type="dxa"/>
          </w:tcPr>
          <w:p w14:paraId="0B6E3E8D" w14:textId="77777777" w:rsidR="00695A2D" w:rsidRDefault="00695A2D" w:rsidP="002223D8">
            <w:pPr>
              <w:pStyle w:val="TAL"/>
              <w:jc w:val="center"/>
            </w:pPr>
          </w:p>
        </w:tc>
        <w:tc>
          <w:tcPr>
            <w:tcW w:w="2268" w:type="dxa"/>
          </w:tcPr>
          <w:p w14:paraId="1F624D5D" w14:textId="77777777" w:rsidR="00695A2D" w:rsidRPr="00F128AF" w:rsidRDefault="00695A2D" w:rsidP="002223D8">
            <w:pPr>
              <w:pStyle w:val="TAL"/>
            </w:pPr>
          </w:p>
        </w:tc>
      </w:tr>
      <w:tr w:rsidR="00695A2D" w:rsidRPr="00457CAE" w14:paraId="54B0B83B" w14:textId="77777777" w:rsidTr="002223D8">
        <w:trPr>
          <w:cantSplit/>
        </w:trPr>
        <w:tc>
          <w:tcPr>
            <w:tcW w:w="1134" w:type="dxa"/>
          </w:tcPr>
          <w:p w14:paraId="149B49E2" w14:textId="77777777" w:rsidR="00695A2D" w:rsidRPr="003A71D7" w:rsidRDefault="00695A2D" w:rsidP="002223D8">
            <w:pPr>
              <w:pStyle w:val="TAC"/>
              <w:rPr>
                <w:b/>
              </w:rPr>
            </w:pPr>
          </w:p>
        </w:tc>
        <w:tc>
          <w:tcPr>
            <w:tcW w:w="4536" w:type="dxa"/>
            <w:shd w:val="clear" w:color="auto" w:fill="auto"/>
          </w:tcPr>
          <w:p w14:paraId="246E1501" w14:textId="77777777" w:rsidR="00695A2D" w:rsidRDefault="00695A2D" w:rsidP="002223D8">
            <w:pPr>
              <w:pStyle w:val="TAL"/>
            </w:pPr>
          </w:p>
        </w:tc>
        <w:tc>
          <w:tcPr>
            <w:tcW w:w="1701" w:type="dxa"/>
          </w:tcPr>
          <w:p w14:paraId="2E28A028" w14:textId="77777777" w:rsidR="00695A2D" w:rsidRDefault="00695A2D" w:rsidP="002223D8">
            <w:pPr>
              <w:pStyle w:val="TAL"/>
              <w:jc w:val="center"/>
            </w:pPr>
          </w:p>
        </w:tc>
        <w:tc>
          <w:tcPr>
            <w:tcW w:w="2268" w:type="dxa"/>
          </w:tcPr>
          <w:p w14:paraId="6794DB5F" w14:textId="77777777" w:rsidR="00695A2D" w:rsidRPr="00F128AF" w:rsidRDefault="00695A2D" w:rsidP="002223D8">
            <w:pPr>
              <w:pStyle w:val="TAL"/>
              <w:jc w:val="cente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3"/>
      </w:pPr>
      <w:bookmarkStart w:id="626" w:name="_Toc144489376"/>
      <w:bookmarkStart w:id="627" w:name="_Toc144489633"/>
      <w:bookmarkStart w:id="628" w:name="_Toc91256617"/>
      <w:r w:rsidRPr="00453CA4">
        <w:rPr>
          <w:rFonts w:hint="eastAsia"/>
        </w:rPr>
        <w:t>7</w:t>
      </w:r>
      <w:r w:rsidRPr="00453CA4">
        <w:t>.1.3</w:t>
      </w:r>
      <w:r w:rsidRPr="00453CA4">
        <w:tab/>
      </w:r>
      <w:bookmarkStart w:id="629" w:name="_Hlk125887144"/>
      <w:r w:rsidRPr="00231DA1">
        <w:t>Management of Ambient IoT devices</w:t>
      </w:r>
      <w:bookmarkEnd w:id="626"/>
      <w:bookmarkEnd w:id="627"/>
    </w:p>
    <w:p w14:paraId="3F1BB975" w14:textId="65197071" w:rsidR="00695A2D" w:rsidRPr="008E7D8D" w:rsidRDefault="00695A2D" w:rsidP="00695A2D">
      <w:pPr>
        <w:pStyle w:val="TH"/>
        <w:rPr>
          <w:lang w:eastAsia="ko-KR"/>
        </w:rPr>
      </w:pPr>
      <w:r>
        <w:t>Table 7.1.3</w:t>
      </w:r>
      <w:ins w:id="630" w:author="WeijieOPPO_2" w:date="2023-12-01T17:35:00Z">
        <w:r w:rsidR="00A060AF">
          <w:t>-1</w:t>
        </w:r>
      </w:ins>
      <w:r w:rsidRPr="004F7325">
        <w:rPr>
          <w:rFonts w:eastAsia="等线"/>
        </w:rPr>
        <w:t xml:space="preserve"> </w:t>
      </w:r>
      <w:del w:id="631" w:author="WeijieOPPO_2" w:date="2023-12-01T17:23:00Z">
        <w:r w:rsidDel="00666AE5">
          <w:delText xml:space="preserve"> </w:delText>
        </w:r>
        <w:r w:rsidRPr="00A27EC1" w:rsidDel="00666AE5">
          <w:delText>[</w:delText>
        </w:r>
        <w:r w:rsidRPr="008E7D8D" w:rsidDel="00666AE5">
          <w:delText>Management of Ambient IoT devices</w:delText>
        </w:r>
        <w:r w:rsidRPr="00A27EC1" w:rsidDel="00666AE5">
          <w:delText>]</w:delText>
        </w:r>
      </w:del>
      <w:r>
        <w:t xml:space="preserve"> Consolidated Requirements</w:t>
      </w:r>
      <w:ins w:id="632" w:author="WeijieOPPO_2" w:date="2023-12-01T17:23:00Z">
        <w:r w:rsidR="00666AE5">
          <w:t xml:space="preserve"> fo</w:t>
        </w:r>
      </w:ins>
      <w:ins w:id="633" w:author="WeijieOPPO_2" w:date="2023-12-01T17:24:00Z">
        <w:r w:rsidR="00666AE5">
          <w:t xml:space="preserve">r </w:t>
        </w:r>
      </w:ins>
      <w:ins w:id="634" w:author="WeijieOPPO_2" w:date="2023-12-01T17:25:00Z">
        <w:r w:rsidR="00666AE5">
          <w:t>m</w:t>
        </w:r>
      </w:ins>
      <w:ins w:id="635" w:author="WeijieOPPO_2" w:date="2023-12-01T17:24:00Z">
        <w:r w:rsidR="00666AE5" w:rsidRPr="008E7D8D">
          <w:t>anagement of Ambient IoT devices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0028FDC1" w14:textId="77777777" w:rsidR="00695A2D" w:rsidRPr="00BC7F14" w:rsidRDefault="00695A2D" w:rsidP="002223D8">
            <w:pPr>
              <w:pStyle w:val="TAH"/>
              <w:rPr>
                <w:sz w:val="20"/>
              </w:rPr>
            </w:pPr>
            <w:r w:rsidRPr="00BC7F14">
              <w:rPr>
                <w:sz w:val="20"/>
              </w:rPr>
              <w:t>Consolidated Potential Requirement</w:t>
            </w:r>
          </w:p>
        </w:tc>
        <w:tc>
          <w:tcPr>
            <w:tcW w:w="1701" w:type="dxa"/>
          </w:tcPr>
          <w:p w14:paraId="3F9B74F5" w14:textId="77777777" w:rsidR="00695A2D" w:rsidRPr="00BC7F14" w:rsidRDefault="00695A2D" w:rsidP="002223D8">
            <w:pPr>
              <w:pStyle w:val="TAH"/>
              <w:rPr>
                <w:sz w:val="20"/>
              </w:rPr>
            </w:pPr>
            <w:r w:rsidRPr="00BC7F14">
              <w:rPr>
                <w:sz w:val="20"/>
              </w:rPr>
              <w:t>Original PR #</w:t>
            </w:r>
          </w:p>
        </w:tc>
        <w:tc>
          <w:tcPr>
            <w:tcW w:w="2268" w:type="dxa"/>
          </w:tcPr>
          <w:p w14:paraId="49E2BC69" w14:textId="77777777" w:rsidR="00695A2D" w:rsidRPr="00BC7F14" w:rsidRDefault="00695A2D" w:rsidP="002223D8">
            <w:pPr>
              <w:pStyle w:val="TAH"/>
              <w:rPr>
                <w:sz w:val="20"/>
              </w:rPr>
            </w:pPr>
            <w:r w:rsidRPr="00BC7F14">
              <w:rPr>
                <w:sz w:val="20"/>
              </w:rPr>
              <w:t>Comment</w:t>
            </w:r>
          </w:p>
        </w:tc>
      </w:tr>
      <w:tr w:rsidR="00A758E1" w:rsidRPr="004778A4" w14:paraId="06002EFB" w14:textId="77777777" w:rsidTr="00D44059">
        <w:trPr>
          <w:cantSplit/>
          <w:trHeight w:val="289"/>
        </w:trPr>
        <w:tc>
          <w:tcPr>
            <w:tcW w:w="1134" w:type="dxa"/>
            <w:vAlign w:val="center"/>
          </w:tcPr>
          <w:p w14:paraId="616FB098" w14:textId="7EF860F8" w:rsidR="00A758E1" w:rsidRPr="00BC7F14" w:rsidRDefault="00A758E1" w:rsidP="00F32007">
            <w:pPr>
              <w:pStyle w:val="TAC"/>
              <w:rPr>
                <w:b/>
                <w:sz w:val="20"/>
              </w:rPr>
            </w:pPr>
            <w:r w:rsidRPr="00BC7F14">
              <w:rPr>
                <w:b/>
                <w:sz w:val="20"/>
              </w:rPr>
              <w:t>CPR 7.1.3-1</w:t>
            </w:r>
          </w:p>
        </w:tc>
        <w:tc>
          <w:tcPr>
            <w:tcW w:w="4536" w:type="dxa"/>
            <w:shd w:val="clear" w:color="auto" w:fill="auto"/>
            <w:vAlign w:val="center"/>
          </w:tcPr>
          <w:p w14:paraId="14D6934F" w14:textId="78F7B035" w:rsidR="00A758E1" w:rsidRPr="00BC7F14" w:rsidRDefault="00BC7F14" w:rsidP="00BC7F14">
            <w:pPr>
              <w:pStyle w:val="TAL"/>
              <w:rPr>
                <w:rFonts w:ascii="Times New Roman" w:hAnsi="Times New Roman"/>
                <w:sz w:val="20"/>
                <w:u w:val="single"/>
              </w:rPr>
            </w:pPr>
            <w:r w:rsidRPr="00BC7F14">
              <w:rPr>
                <w:rFonts w:ascii="Times New Roman" w:hAnsi="Times New Roman"/>
                <w:sz w:val="20"/>
              </w:rPr>
              <w:t>The 5G network shall support suitable management mechanisms for an Ambient IoT device or a group of Ambient IoT devices</w:t>
            </w:r>
            <w:r w:rsidRPr="00BC7F14">
              <w:rPr>
                <w:rFonts w:ascii="Times New Roman" w:hAnsi="Times New Roman"/>
                <w:sz w:val="20"/>
                <w:u w:val="single"/>
              </w:rPr>
              <w:t>.</w:t>
            </w:r>
          </w:p>
        </w:tc>
        <w:tc>
          <w:tcPr>
            <w:tcW w:w="1701" w:type="dxa"/>
            <w:vMerge w:val="restart"/>
            <w:vAlign w:val="center"/>
          </w:tcPr>
          <w:p w14:paraId="4A3E5619" w14:textId="5FA5ADD2"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PR.5.1.6-005</w:t>
            </w:r>
          </w:p>
          <w:p w14:paraId="5479E77B" w14:textId="59EA8D5B"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5.16.6-003</w:t>
            </w:r>
          </w:p>
          <w:p w14:paraId="06DDFA3F" w14:textId="514584E2" w:rsidR="00A758E1" w:rsidRPr="00BC7F14" w:rsidRDefault="00A758E1" w:rsidP="00F32007">
            <w:pPr>
              <w:pStyle w:val="TAL"/>
              <w:rPr>
                <w:sz w:val="20"/>
              </w:rPr>
            </w:pPr>
            <w:r w:rsidRPr="00BC7F14">
              <w:rPr>
                <w:rFonts w:ascii="Times New Roman" w:eastAsia="宋体" w:hAnsi="Times New Roman"/>
                <w:sz w:val="20"/>
                <w:shd w:val="clear" w:color="auto" w:fill="FFFFFF"/>
              </w:rPr>
              <w:t>PR</w:t>
            </w:r>
            <w:r w:rsidR="00352841" w:rsidRPr="00BC7F14">
              <w:rPr>
                <w:rFonts w:ascii="Times New Roman" w:eastAsia="宋体" w:hAnsi="Times New Roman"/>
                <w:sz w:val="20"/>
                <w:shd w:val="clear" w:color="auto" w:fill="FFFFFF"/>
              </w:rPr>
              <w:t>.</w:t>
            </w:r>
            <w:r w:rsidRPr="00BC7F14">
              <w:rPr>
                <w:rFonts w:ascii="Times New Roman" w:eastAsia="宋体" w:hAnsi="Times New Roman"/>
                <w:sz w:val="20"/>
                <w:shd w:val="clear" w:color="auto" w:fill="FFFFFF"/>
              </w:rPr>
              <w:t>5.17.6-001</w:t>
            </w:r>
          </w:p>
        </w:tc>
        <w:tc>
          <w:tcPr>
            <w:tcW w:w="2268" w:type="dxa"/>
          </w:tcPr>
          <w:p w14:paraId="0CD5ED60" w14:textId="77777777" w:rsidR="00A758E1" w:rsidRPr="004778A4" w:rsidRDefault="00A758E1" w:rsidP="00F32007">
            <w:pPr>
              <w:pStyle w:val="TAL"/>
            </w:pPr>
          </w:p>
        </w:tc>
      </w:tr>
      <w:tr w:rsidR="00A758E1" w:rsidRPr="004778A4" w14:paraId="2D7A94CB" w14:textId="77777777" w:rsidTr="002223D8">
        <w:trPr>
          <w:cantSplit/>
          <w:trHeight w:val="163"/>
        </w:trPr>
        <w:tc>
          <w:tcPr>
            <w:tcW w:w="1134" w:type="dxa"/>
          </w:tcPr>
          <w:p w14:paraId="50170203" w14:textId="5DD8EFB8" w:rsidR="00A758E1" w:rsidRPr="00BC7F14" w:rsidRDefault="00A758E1" w:rsidP="00A758E1">
            <w:pPr>
              <w:pStyle w:val="TAC"/>
              <w:rPr>
                <w:b/>
                <w:sz w:val="20"/>
              </w:rPr>
            </w:pPr>
            <w:r w:rsidRPr="00BC7F14">
              <w:rPr>
                <w:b/>
                <w:sz w:val="20"/>
              </w:rPr>
              <w:t>CPR 7.1.3-2</w:t>
            </w:r>
          </w:p>
        </w:tc>
        <w:tc>
          <w:tcPr>
            <w:tcW w:w="4536" w:type="dxa"/>
            <w:shd w:val="clear" w:color="auto" w:fill="auto"/>
          </w:tcPr>
          <w:p w14:paraId="30E07D5F" w14:textId="77777777" w:rsidR="00BC7F14" w:rsidRPr="00BC7F14" w:rsidRDefault="00BC7F14" w:rsidP="00BC7F14">
            <w:r w:rsidRPr="00BC7F14">
              <w:t>The 5G system shall support a mechanism to:</w:t>
            </w:r>
          </w:p>
          <w:p w14:paraId="2F366C8C" w14:textId="77777777" w:rsidR="00BC7F14" w:rsidRPr="00BC7F14" w:rsidRDefault="00BC7F14" w:rsidP="00BC7F14">
            <w:r w:rsidRPr="00BC7F14">
              <w:t>- disable the capability to transmit RF signals for one or more Ambient IoT device that is / are currently able to transmit RF signals</w:t>
            </w:r>
          </w:p>
          <w:p w14:paraId="1DB51B16" w14:textId="55EEF1D4" w:rsidR="00A758E1" w:rsidRPr="00BC7F14" w:rsidRDefault="00BC7F14" w:rsidP="00BC7F14">
            <w:pPr>
              <w:pStyle w:val="TAL"/>
              <w:rPr>
                <w:rFonts w:ascii="Times New Roman" w:hAnsi="Times New Roman"/>
                <w:sz w:val="20"/>
              </w:rPr>
            </w:pPr>
            <w:r w:rsidRPr="00BC7F14">
              <w:rPr>
                <w:sz w:val="20"/>
              </w:rPr>
              <w:t xml:space="preserve">- </w:t>
            </w:r>
            <w:r w:rsidRPr="00BC7F14">
              <w:rPr>
                <w:rFonts w:ascii="Times New Roman" w:hAnsi="Times New Roman"/>
                <w:sz w:val="20"/>
              </w:rPr>
              <w:t>enable the capability to transmit RF signals for one or more Ambient IoT device that is / are currently disabled to transmit RF signals</w:t>
            </w:r>
          </w:p>
        </w:tc>
        <w:tc>
          <w:tcPr>
            <w:tcW w:w="1701" w:type="dxa"/>
            <w:vMerge/>
          </w:tcPr>
          <w:p w14:paraId="47DCE758" w14:textId="77777777" w:rsidR="00A758E1" w:rsidRPr="00BC7F14" w:rsidRDefault="00A758E1" w:rsidP="00A758E1">
            <w:pPr>
              <w:pStyle w:val="TAL"/>
              <w:rPr>
                <w:sz w:val="20"/>
              </w:rPr>
            </w:pPr>
          </w:p>
        </w:tc>
        <w:tc>
          <w:tcPr>
            <w:tcW w:w="2268" w:type="dxa"/>
          </w:tcPr>
          <w:p w14:paraId="00A3F855" w14:textId="77777777" w:rsidR="00A758E1" w:rsidRPr="004778A4" w:rsidRDefault="00A758E1" w:rsidP="00A758E1">
            <w:pPr>
              <w:pStyle w:val="TAL"/>
            </w:pPr>
          </w:p>
        </w:tc>
      </w:tr>
      <w:tr w:rsidR="00A758E1" w:rsidRPr="004778A4" w14:paraId="207DB3CB" w14:textId="77777777" w:rsidTr="002223D8">
        <w:trPr>
          <w:cantSplit/>
          <w:trHeight w:val="205"/>
        </w:trPr>
        <w:tc>
          <w:tcPr>
            <w:tcW w:w="1134" w:type="dxa"/>
          </w:tcPr>
          <w:p w14:paraId="52AB0743" w14:textId="4D655630" w:rsidR="00A758E1" w:rsidRPr="00BC7F14" w:rsidRDefault="00A758E1" w:rsidP="00A758E1">
            <w:pPr>
              <w:pStyle w:val="TAC"/>
              <w:rPr>
                <w:b/>
                <w:sz w:val="20"/>
              </w:rPr>
            </w:pPr>
            <w:r w:rsidRPr="00BC7F14">
              <w:rPr>
                <w:b/>
                <w:sz w:val="20"/>
              </w:rPr>
              <w:t>CPR 7.1.3-3</w:t>
            </w:r>
          </w:p>
        </w:tc>
        <w:tc>
          <w:tcPr>
            <w:tcW w:w="4536" w:type="dxa"/>
            <w:shd w:val="clear" w:color="auto" w:fill="auto"/>
          </w:tcPr>
          <w:p w14:paraId="30C309D3" w14:textId="77777777" w:rsidR="00A758E1" w:rsidRPr="00BC7F14" w:rsidRDefault="00A758E1" w:rsidP="00A758E1">
            <w:pPr>
              <w:pStyle w:val="TAL"/>
              <w:rPr>
                <w:rFonts w:ascii="Times New Roman" w:eastAsia="宋体" w:hAnsi="Times New Roman"/>
                <w:sz w:val="20"/>
                <w:shd w:val="clear" w:color="auto" w:fill="FFFFFF"/>
              </w:rPr>
            </w:pPr>
            <w:r w:rsidRPr="00BC7F14">
              <w:rPr>
                <w:rFonts w:ascii="Times New Roman" w:eastAsia="宋体" w:hAnsi="Times New Roman"/>
                <w:sz w:val="20"/>
                <w:shd w:val="clear" w:color="auto" w:fill="FFFFFF"/>
              </w:rPr>
              <w:t>Based on operator policy, the 5G system shall provide a suitable mechanism to permanently disable the capability of an Ambient IoT device or a group of Ambient IoT devices to transmit RF signals.</w:t>
            </w:r>
          </w:p>
          <w:p w14:paraId="064280AE" w14:textId="77777777" w:rsidR="00A758E1" w:rsidRPr="00BC7F14" w:rsidRDefault="00A758E1" w:rsidP="00A758E1">
            <w:pPr>
              <w:pStyle w:val="TAL"/>
              <w:rPr>
                <w:rFonts w:ascii="Times New Roman" w:eastAsia="宋体" w:hAnsi="Times New Roman"/>
                <w:sz w:val="20"/>
                <w:lang w:val="en-US" w:eastAsia="zh-CN"/>
              </w:rPr>
            </w:pPr>
          </w:p>
        </w:tc>
        <w:tc>
          <w:tcPr>
            <w:tcW w:w="1701" w:type="dxa"/>
            <w:vMerge/>
          </w:tcPr>
          <w:p w14:paraId="404F3B39" w14:textId="77777777" w:rsidR="00A758E1" w:rsidRPr="00BC7F14" w:rsidRDefault="00A758E1" w:rsidP="00A758E1">
            <w:pPr>
              <w:pStyle w:val="TAL"/>
              <w:rPr>
                <w:sz w:val="20"/>
              </w:rPr>
            </w:pPr>
          </w:p>
        </w:tc>
        <w:tc>
          <w:tcPr>
            <w:tcW w:w="2268" w:type="dxa"/>
          </w:tcPr>
          <w:p w14:paraId="3A9FD366" w14:textId="77777777" w:rsidR="00A758E1" w:rsidRPr="004778A4" w:rsidRDefault="00A758E1" w:rsidP="00A758E1">
            <w:pPr>
              <w:pStyle w:val="TAL"/>
            </w:pPr>
          </w:p>
        </w:tc>
      </w:tr>
      <w:tr w:rsidR="006F3C1E" w:rsidRPr="004778A4" w14:paraId="42E2F09C" w14:textId="77777777" w:rsidTr="002223D8">
        <w:trPr>
          <w:cantSplit/>
          <w:trHeight w:val="261"/>
        </w:trPr>
        <w:tc>
          <w:tcPr>
            <w:tcW w:w="1134" w:type="dxa"/>
          </w:tcPr>
          <w:p w14:paraId="11672E04" w14:textId="0D50ADF1" w:rsidR="006F3C1E" w:rsidRPr="00BC7F14" w:rsidRDefault="006F3C1E" w:rsidP="006F3C1E">
            <w:pPr>
              <w:pStyle w:val="TAC"/>
              <w:rPr>
                <w:b/>
                <w:sz w:val="20"/>
              </w:rPr>
            </w:pPr>
            <w:r w:rsidRPr="00BC7F14">
              <w:rPr>
                <w:rFonts w:eastAsia="宋体" w:hint="eastAsia"/>
                <w:b/>
                <w:sz w:val="20"/>
                <w:lang w:eastAsia="zh-CN"/>
              </w:rPr>
              <w:t>C</w:t>
            </w:r>
            <w:r w:rsidRPr="00BC7F14">
              <w:rPr>
                <w:rFonts w:eastAsia="宋体"/>
                <w:b/>
                <w:sz w:val="20"/>
                <w:lang w:eastAsia="zh-CN"/>
              </w:rPr>
              <w:t>PR-</w:t>
            </w:r>
            <w:r w:rsidRPr="00BC7F14">
              <w:rPr>
                <w:b/>
                <w:sz w:val="20"/>
              </w:rPr>
              <w:t>7.1.3-4</w:t>
            </w:r>
          </w:p>
        </w:tc>
        <w:tc>
          <w:tcPr>
            <w:tcW w:w="4536" w:type="dxa"/>
            <w:shd w:val="clear" w:color="auto" w:fill="auto"/>
          </w:tcPr>
          <w:p w14:paraId="3E5D1CEE" w14:textId="6F83054D" w:rsidR="006F3C1E" w:rsidRPr="00BC7F14" w:rsidRDefault="006F3C1E" w:rsidP="006F3C1E">
            <w:pPr>
              <w:pStyle w:val="TAL"/>
              <w:rPr>
                <w:rFonts w:ascii="Times New Roman" w:eastAsia="宋体" w:hAnsi="Times New Roman"/>
                <w:sz w:val="20"/>
                <w:lang w:val="en-US" w:eastAsia="zh-CN"/>
              </w:rPr>
            </w:pPr>
            <w:r w:rsidRPr="00BC7F14">
              <w:rPr>
                <w:rFonts w:ascii="Times New Roman" w:hAnsi="Times New Roman"/>
                <w:sz w:val="20"/>
              </w:rPr>
              <w:t>Subject to operator policy and regulatory requirements, the 5G system shall support suitable mechanisms for the Ambient IoT device to move between one or more networks and countries.</w:t>
            </w:r>
          </w:p>
        </w:tc>
        <w:tc>
          <w:tcPr>
            <w:tcW w:w="1701" w:type="dxa"/>
          </w:tcPr>
          <w:p w14:paraId="152BA942" w14:textId="737C493C" w:rsidR="006F3C1E" w:rsidRPr="00BC7F14" w:rsidRDefault="006F3C1E" w:rsidP="006F3C1E">
            <w:pPr>
              <w:pStyle w:val="TAL"/>
              <w:rPr>
                <w:rFonts w:ascii="Times New Roman" w:hAnsi="Times New Roman"/>
                <w:sz w:val="20"/>
              </w:rPr>
            </w:pPr>
            <w:r w:rsidRPr="00BC7F14">
              <w:rPr>
                <w:rFonts w:ascii="Times New Roman" w:hAnsi="Times New Roman"/>
                <w:sz w:val="20"/>
                <w:lang w:val="en-US" w:eastAsia="zh-CN"/>
              </w:rPr>
              <w:t>PR.5.27-001</w:t>
            </w:r>
          </w:p>
        </w:tc>
        <w:tc>
          <w:tcPr>
            <w:tcW w:w="2268" w:type="dxa"/>
          </w:tcPr>
          <w:p w14:paraId="470917CD" w14:textId="77777777" w:rsidR="006F3C1E" w:rsidRPr="002128B1" w:rsidRDefault="006F3C1E" w:rsidP="006F3C1E">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宋体"/>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03F18A98" w:rsidR="00695A2D" w:rsidRDefault="00695A2D" w:rsidP="00695A2D">
      <w:pPr>
        <w:pStyle w:val="3"/>
      </w:pPr>
      <w:bookmarkStart w:id="636" w:name="_Toc144489377"/>
      <w:bookmarkStart w:id="637" w:name="_Toc144489634"/>
      <w:r>
        <w:lastRenderedPageBreak/>
        <w:t>7.1.4</w:t>
      </w:r>
      <w:r>
        <w:tab/>
      </w:r>
      <w:r w:rsidRPr="00231DA1">
        <w:t>Collected information and network capability exposure</w:t>
      </w:r>
      <w:bookmarkEnd w:id="636"/>
      <w:bookmarkEnd w:id="637"/>
      <w:r w:rsidRPr="00453CA4">
        <w:t xml:space="preserve"> </w:t>
      </w:r>
      <w:bookmarkEnd w:id="629"/>
    </w:p>
    <w:p w14:paraId="3454B67F" w14:textId="7113A64A" w:rsidR="00695A2D" w:rsidRPr="008E7D8D" w:rsidRDefault="00695A2D" w:rsidP="00695A2D">
      <w:pPr>
        <w:pStyle w:val="TH"/>
        <w:rPr>
          <w:lang w:eastAsia="ko-KR"/>
        </w:rPr>
      </w:pPr>
      <w:r>
        <w:t>Table 7.1.4</w:t>
      </w:r>
      <w:ins w:id="638" w:author="WeijieOPPO_2" w:date="2023-12-01T17:35:00Z">
        <w:r w:rsidR="00A060AF">
          <w:t>-1</w:t>
        </w:r>
      </w:ins>
      <w:r w:rsidRPr="004F7325">
        <w:rPr>
          <w:rFonts w:eastAsia="等线"/>
        </w:rPr>
        <w:t xml:space="preserve"> </w:t>
      </w:r>
      <w:r>
        <w:t xml:space="preserve"> </w:t>
      </w:r>
      <w:del w:id="639" w:author="WeijieOPPO_2" w:date="2023-12-01T17:25:00Z">
        <w:r w:rsidRPr="00A27EC1" w:rsidDel="00666AE5">
          <w:delText>[</w:delText>
        </w:r>
        <w:r w:rsidDel="00666AE5">
          <w:delText xml:space="preserve">“Collected </w:delText>
        </w:r>
        <w:r w:rsidRPr="004778A4" w:rsidDel="00666AE5">
          <w:delText>information</w:delText>
        </w:r>
        <w:r w:rsidDel="00666AE5">
          <w:delText>” and network capability</w:delText>
        </w:r>
        <w:r w:rsidRPr="004778A4" w:rsidDel="00666AE5">
          <w:delText xml:space="preserve"> </w:delText>
        </w:r>
        <w:r w:rsidRPr="004778A4" w:rsidDel="00666AE5">
          <w:rPr>
            <w:rFonts w:hint="eastAsia"/>
          </w:rPr>
          <w:delText>e</w:delText>
        </w:r>
        <w:r w:rsidRPr="004778A4" w:rsidDel="00666AE5">
          <w:delText>xposure</w:delText>
        </w:r>
        <w:r w:rsidRPr="00A27EC1" w:rsidDel="00666AE5">
          <w:delText>]</w:delText>
        </w:r>
        <w:r w:rsidDel="00666AE5">
          <w:delText xml:space="preserve"> </w:delText>
        </w:r>
      </w:del>
      <w:r>
        <w:t>Consolidated Requirements</w:t>
      </w:r>
      <w:ins w:id="640" w:author="WeijieOPPO_2" w:date="2023-12-01T17:25:00Z">
        <w:r w:rsidR="00666AE5">
          <w:t xml:space="preserve"> for “collected </w:t>
        </w:r>
        <w:r w:rsidR="00666AE5" w:rsidRPr="004778A4">
          <w:t>information</w:t>
        </w:r>
        <w:r w:rsidR="00666AE5">
          <w:t>” and network capability</w:t>
        </w:r>
        <w:r w:rsidR="00666AE5" w:rsidRPr="004778A4">
          <w:t xml:space="preserve"> </w:t>
        </w:r>
        <w:r w:rsidR="00666AE5" w:rsidRPr="004778A4">
          <w:rPr>
            <w:rFonts w:hint="eastAsia"/>
          </w:rPr>
          <w:t>e</w:t>
        </w:r>
        <w:r w:rsidR="00666AE5" w:rsidRPr="004778A4">
          <w:t>xposure</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7DADBDD" w14:textId="77777777" w:rsidR="00695A2D" w:rsidRPr="00BC7F14" w:rsidRDefault="00695A2D" w:rsidP="002223D8">
            <w:pPr>
              <w:pStyle w:val="TAH"/>
              <w:rPr>
                <w:sz w:val="20"/>
              </w:rPr>
            </w:pPr>
            <w:r w:rsidRPr="00BC7F14">
              <w:rPr>
                <w:sz w:val="20"/>
              </w:rPr>
              <w:t>Consolidated Potential Requirement</w:t>
            </w:r>
          </w:p>
        </w:tc>
        <w:tc>
          <w:tcPr>
            <w:tcW w:w="1701" w:type="dxa"/>
          </w:tcPr>
          <w:p w14:paraId="4231670E" w14:textId="77777777" w:rsidR="00695A2D" w:rsidRPr="00BC7F14" w:rsidRDefault="00695A2D" w:rsidP="002223D8">
            <w:pPr>
              <w:pStyle w:val="TAH"/>
              <w:rPr>
                <w:sz w:val="20"/>
              </w:rPr>
            </w:pPr>
            <w:r w:rsidRPr="00BC7F14">
              <w:rPr>
                <w:sz w:val="20"/>
              </w:rPr>
              <w:t>Original PR #</w:t>
            </w:r>
          </w:p>
        </w:tc>
        <w:tc>
          <w:tcPr>
            <w:tcW w:w="2268" w:type="dxa"/>
          </w:tcPr>
          <w:p w14:paraId="7C4B5FA5" w14:textId="77777777" w:rsidR="00695A2D" w:rsidRPr="00BC7F14" w:rsidRDefault="00695A2D" w:rsidP="002223D8">
            <w:pPr>
              <w:pStyle w:val="TAH"/>
              <w:rPr>
                <w:sz w:val="20"/>
              </w:rPr>
            </w:pPr>
            <w:r w:rsidRPr="00BC7F14">
              <w:rPr>
                <w:sz w:val="20"/>
              </w:rPr>
              <w:t>Comment</w:t>
            </w:r>
          </w:p>
        </w:tc>
      </w:tr>
      <w:tr w:rsidR="00E7469B" w:rsidRPr="00457CAE" w14:paraId="4C6B2F84" w14:textId="77777777" w:rsidTr="00D44059">
        <w:trPr>
          <w:cantSplit/>
        </w:trPr>
        <w:tc>
          <w:tcPr>
            <w:tcW w:w="1134" w:type="dxa"/>
            <w:vAlign w:val="center"/>
          </w:tcPr>
          <w:p w14:paraId="2E7FC884" w14:textId="4FF38A04" w:rsidR="00E7469B" w:rsidRPr="00BC7F14" w:rsidRDefault="00E7469B" w:rsidP="00F32007">
            <w:pPr>
              <w:pStyle w:val="TAC"/>
              <w:rPr>
                <w:b/>
                <w:sz w:val="20"/>
              </w:rPr>
            </w:pPr>
            <w:r w:rsidRPr="00BC7F14">
              <w:rPr>
                <w:b/>
                <w:sz w:val="20"/>
                <w:lang w:val="en-US" w:eastAsia="zh-CN"/>
              </w:rPr>
              <w:t>CPR 7.1.4-1</w:t>
            </w:r>
          </w:p>
        </w:tc>
        <w:tc>
          <w:tcPr>
            <w:tcW w:w="4536" w:type="dxa"/>
            <w:shd w:val="clear" w:color="auto" w:fill="auto"/>
            <w:vAlign w:val="center"/>
          </w:tcPr>
          <w:p w14:paraId="773C4DD6" w14:textId="4D02A999" w:rsidR="00E7469B" w:rsidRPr="00BC7F14" w:rsidRDefault="00E7469B" w:rsidP="00F32007">
            <w:r w:rsidRPr="00BC7F14">
              <w:t>Subject to user consent, operator policy and 3rd party request, the 5G system shall be able to get information from Ambient IoT devices (e.g. sensor data) and provide it to a trusted 3rd party via the 5G network.</w:t>
            </w:r>
          </w:p>
        </w:tc>
        <w:tc>
          <w:tcPr>
            <w:tcW w:w="1701" w:type="dxa"/>
            <w:vMerge w:val="restart"/>
          </w:tcPr>
          <w:p w14:paraId="00290696"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PR.5.1.6-002</w:t>
            </w:r>
          </w:p>
          <w:p w14:paraId="40EE6BA1"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 xml:space="preserve">PR.5.12.6-003 </w:t>
            </w:r>
          </w:p>
          <w:p w14:paraId="15A3CFBE" w14:textId="3091894E"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5.13.6-005 PR.5.14.6-003 </w:t>
            </w:r>
          </w:p>
          <w:p w14:paraId="48655C21" w14:textId="11F79883"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5.16.6-004</w:t>
            </w:r>
          </w:p>
          <w:p w14:paraId="738C28FD" w14:textId="5B58BD30"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5.18.6-1 PR.5.21.6-004 </w:t>
            </w:r>
          </w:p>
          <w:p w14:paraId="630D6B4B"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 5.2.6-003</w:t>
            </w:r>
          </w:p>
          <w:p w14:paraId="5F82FB6F" w14:textId="77777777" w:rsidR="00E7469B" w:rsidRPr="00BC7F14" w:rsidRDefault="00E7469B" w:rsidP="00F32007">
            <w:pPr>
              <w:pStyle w:val="TAL"/>
              <w:jc w:val="center"/>
              <w:rPr>
                <w:rFonts w:ascii="Times New Roman" w:hAnsi="Times New Roman"/>
                <w:sz w:val="20"/>
              </w:rPr>
            </w:pPr>
          </w:p>
        </w:tc>
        <w:tc>
          <w:tcPr>
            <w:tcW w:w="2268" w:type="dxa"/>
          </w:tcPr>
          <w:p w14:paraId="3EF4B25B" w14:textId="77777777" w:rsidR="00E7469B" w:rsidRPr="00A42249" w:rsidRDefault="00E7469B" w:rsidP="00F32007">
            <w:pPr>
              <w:pStyle w:val="TAL"/>
              <w:jc w:val="center"/>
            </w:pPr>
          </w:p>
        </w:tc>
      </w:tr>
      <w:tr w:rsidR="00E7469B" w:rsidRPr="00457CAE" w14:paraId="2966CE0C" w14:textId="77777777" w:rsidTr="00D44059">
        <w:trPr>
          <w:cantSplit/>
        </w:trPr>
        <w:tc>
          <w:tcPr>
            <w:tcW w:w="1134" w:type="dxa"/>
            <w:vAlign w:val="center"/>
          </w:tcPr>
          <w:p w14:paraId="470AA85B" w14:textId="7A312CDE" w:rsidR="00E7469B" w:rsidRPr="00BC7F14" w:rsidRDefault="00E7469B" w:rsidP="00F32007">
            <w:pPr>
              <w:pStyle w:val="TAC"/>
              <w:rPr>
                <w:sz w:val="20"/>
              </w:rPr>
            </w:pPr>
            <w:r w:rsidRPr="00BC7F14">
              <w:rPr>
                <w:b/>
                <w:sz w:val="20"/>
                <w:lang w:val="en-US" w:eastAsia="zh-CN"/>
              </w:rPr>
              <w:t>CPR 7.1.4-2</w:t>
            </w:r>
          </w:p>
        </w:tc>
        <w:tc>
          <w:tcPr>
            <w:tcW w:w="4536" w:type="dxa"/>
            <w:shd w:val="clear" w:color="auto" w:fill="auto"/>
            <w:vAlign w:val="center"/>
          </w:tcPr>
          <w:p w14:paraId="7EE976E2" w14:textId="547F72AB" w:rsidR="00E7469B" w:rsidRPr="00BC7F14" w:rsidRDefault="00E7469B" w:rsidP="00F32007">
            <w:r w:rsidRPr="00BC7F14">
              <w:t>Subject to user consent, operator’s policy and 3rd party request, the 5G system shall provide information about an Ambient IoT device or a group of Ambient IoT devices (e.g. position) to the trusted 3rd party via the 5G network.</w:t>
            </w:r>
          </w:p>
        </w:tc>
        <w:tc>
          <w:tcPr>
            <w:tcW w:w="1701" w:type="dxa"/>
            <w:vMerge/>
          </w:tcPr>
          <w:p w14:paraId="5D82B569" w14:textId="77777777" w:rsidR="00E7469B" w:rsidRPr="00BC7F14" w:rsidRDefault="00E7469B" w:rsidP="00F32007">
            <w:pPr>
              <w:pStyle w:val="TAL"/>
              <w:jc w:val="center"/>
              <w:rPr>
                <w:rFonts w:ascii="Times New Roman" w:hAnsi="Times New Roman"/>
                <w:sz w:val="20"/>
              </w:rPr>
            </w:pPr>
          </w:p>
        </w:tc>
        <w:tc>
          <w:tcPr>
            <w:tcW w:w="2268" w:type="dxa"/>
          </w:tcPr>
          <w:p w14:paraId="7A7659FA" w14:textId="77777777" w:rsidR="00E7469B" w:rsidRPr="00F128AF" w:rsidRDefault="00E7469B" w:rsidP="00F32007">
            <w:pPr>
              <w:pStyle w:val="TAL"/>
            </w:pPr>
          </w:p>
        </w:tc>
      </w:tr>
      <w:tr w:rsidR="00F32007" w:rsidRPr="00457CAE" w14:paraId="1179FBC6" w14:textId="77777777" w:rsidTr="00E7469B">
        <w:trPr>
          <w:cantSplit/>
          <w:trHeight w:val="217"/>
        </w:trPr>
        <w:tc>
          <w:tcPr>
            <w:tcW w:w="1134" w:type="dxa"/>
            <w:vAlign w:val="center"/>
          </w:tcPr>
          <w:p w14:paraId="64A55AED" w14:textId="77777777" w:rsidR="00F32007" w:rsidRPr="00BC7F14" w:rsidRDefault="00F32007" w:rsidP="00F32007">
            <w:pPr>
              <w:pStyle w:val="TAC"/>
              <w:rPr>
                <w:rFonts w:eastAsia="宋体"/>
                <w:b/>
                <w:color w:val="000000" w:themeColor="text1"/>
                <w:sz w:val="20"/>
                <w:shd w:val="clear" w:color="auto" w:fill="FFFFFF"/>
              </w:rPr>
            </w:pPr>
            <w:r w:rsidRPr="00BC7F14">
              <w:rPr>
                <w:rFonts w:eastAsia="宋体"/>
                <w:b/>
                <w:color w:val="000000" w:themeColor="text1"/>
                <w:sz w:val="20"/>
                <w:shd w:val="clear" w:color="auto" w:fill="FFFFFF"/>
              </w:rPr>
              <w:t>CPR 7.1.4-3</w:t>
            </w:r>
          </w:p>
          <w:p w14:paraId="67FB7082" w14:textId="77777777" w:rsidR="00F32007" w:rsidRPr="00BC7F14" w:rsidRDefault="00F32007" w:rsidP="00F32007">
            <w:pPr>
              <w:pStyle w:val="TAC"/>
              <w:rPr>
                <w:b/>
                <w:sz w:val="20"/>
              </w:rPr>
            </w:pPr>
          </w:p>
        </w:tc>
        <w:tc>
          <w:tcPr>
            <w:tcW w:w="4536" w:type="dxa"/>
            <w:shd w:val="clear" w:color="auto" w:fill="auto"/>
            <w:vAlign w:val="center"/>
          </w:tcPr>
          <w:p w14:paraId="369E1316" w14:textId="755FF3DC" w:rsidR="00F32007" w:rsidRPr="00BC7F14" w:rsidRDefault="00F32007" w:rsidP="00F32007">
            <w:pPr>
              <w:rPr>
                <w:lang w:val="en-US" w:eastAsia="zh-CN"/>
              </w:rPr>
            </w:pPr>
            <w:r w:rsidRPr="00BC7F14">
              <w:t xml:space="preserve">The </w:t>
            </w:r>
            <w:r w:rsidRPr="00BC7F14">
              <w:rPr>
                <w:lang w:val="en-US" w:eastAsia="zh-CN"/>
              </w:rPr>
              <w:t>5G system shall enable an authorized 3</w:t>
            </w:r>
            <w:r w:rsidRPr="00BC7F14">
              <w:rPr>
                <w:vertAlign w:val="superscript"/>
                <w:lang w:val="en-US" w:eastAsia="zh-CN"/>
              </w:rPr>
              <w:t>rd</w:t>
            </w:r>
            <w:r w:rsidRPr="00BC7F14">
              <w:rPr>
                <w:lang w:val="en-US" w:eastAsia="zh-CN"/>
              </w:rPr>
              <w:t xml:space="preserve"> party to instruct the 5G network to trigger a group of Ambient IoT devices in a specific area and which action the Ambient IoT devices need to perform when triggered (e.g. send ID, receive further information, send measurement value).</w:t>
            </w:r>
          </w:p>
          <w:p w14:paraId="694EF66D" w14:textId="77777777" w:rsidR="00F32007" w:rsidRPr="00BC7F14" w:rsidRDefault="00F32007" w:rsidP="00F32007">
            <w:pPr>
              <w:rPr>
                <w:lang w:val="en-US" w:eastAsia="zh-CN"/>
              </w:rPr>
            </w:pPr>
          </w:p>
          <w:p w14:paraId="34181660" w14:textId="77777777" w:rsidR="00F32007" w:rsidRPr="00BC7F14" w:rsidRDefault="00F32007" w:rsidP="00F32007">
            <w:pPr>
              <w:pStyle w:val="TAL"/>
              <w:rPr>
                <w:sz w:val="20"/>
              </w:rPr>
            </w:pPr>
          </w:p>
        </w:tc>
        <w:tc>
          <w:tcPr>
            <w:tcW w:w="1701" w:type="dxa"/>
          </w:tcPr>
          <w:p w14:paraId="257C6996" w14:textId="2102F824" w:rsidR="00E7469B" w:rsidRPr="00BC7F14" w:rsidRDefault="00E7469B" w:rsidP="00E7469B">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5.3.6-003</w:t>
            </w:r>
          </w:p>
          <w:p w14:paraId="30EB5DE9" w14:textId="1F2E2208" w:rsidR="00E7469B" w:rsidRPr="00BC7F14" w:rsidRDefault="00E7469B" w:rsidP="00E7469B">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5.19.6-001</w:t>
            </w:r>
          </w:p>
          <w:p w14:paraId="1B1F30FA" w14:textId="507E72E2" w:rsidR="00F32007" w:rsidRPr="00BC7F14" w:rsidRDefault="00E7469B" w:rsidP="00E7469B">
            <w:pPr>
              <w:pStyle w:val="TAL"/>
              <w:rPr>
                <w:rFonts w:ascii="Times New Roman" w:hAnsi="Times New Roman"/>
                <w:sz w:val="20"/>
              </w:rPr>
            </w:pPr>
            <w:r w:rsidRPr="00BC7F14">
              <w:rPr>
                <w:rFonts w:ascii="Times New Roman" w:hAnsi="Times New Roman"/>
                <w:sz w:val="20"/>
                <w:lang w:eastAsia="zh-CN"/>
              </w:rPr>
              <w:t>PR</w:t>
            </w:r>
            <w:r w:rsidRPr="00BC7F14">
              <w:rPr>
                <w:rFonts w:ascii="Times New Roman" w:hAnsi="Times New Roman"/>
                <w:sz w:val="20"/>
                <w:lang w:val="en-US" w:eastAsia="zh-CN"/>
              </w:rPr>
              <w:t>.</w:t>
            </w:r>
            <w:r w:rsidRPr="00BC7F14">
              <w:rPr>
                <w:rFonts w:ascii="Times New Roman" w:hAnsi="Times New Roman"/>
                <w:sz w:val="20"/>
                <w:lang w:eastAsia="zh-CN"/>
              </w:rPr>
              <w:t>5.27</w:t>
            </w:r>
            <w:r w:rsidRPr="00BC7F14">
              <w:rPr>
                <w:rFonts w:ascii="Times New Roman" w:hAnsi="Times New Roman"/>
                <w:sz w:val="20"/>
                <w:lang w:val="en-US" w:eastAsia="zh-CN"/>
              </w:rPr>
              <w:t>-00</w:t>
            </w:r>
            <w:r w:rsidRPr="00BC7F14">
              <w:rPr>
                <w:rFonts w:ascii="Times New Roman" w:hAnsi="Times New Roman"/>
                <w:sz w:val="20"/>
              </w:rPr>
              <w:t>3</w:t>
            </w:r>
          </w:p>
        </w:tc>
        <w:tc>
          <w:tcPr>
            <w:tcW w:w="2268" w:type="dxa"/>
          </w:tcPr>
          <w:p w14:paraId="16A6A0F8" w14:textId="77777777" w:rsidR="00F32007" w:rsidRPr="00F128AF" w:rsidRDefault="00F32007" w:rsidP="00F32007">
            <w:pPr>
              <w:pStyle w:val="TAL"/>
            </w:pPr>
          </w:p>
        </w:tc>
      </w:tr>
      <w:tr w:rsidR="001F460E" w:rsidRPr="00457CAE" w14:paraId="4328A76A" w14:textId="77777777" w:rsidTr="002223D8">
        <w:trPr>
          <w:cantSplit/>
          <w:trHeight w:val="135"/>
        </w:trPr>
        <w:tc>
          <w:tcPr>
            <w:tcW w:w="1134" w:type="dxa"/>
          </w:tcPr>
          <w:p w14:paraId="0FBC9ED1" w14:textId="32A48733" w:rsidR="001F460E" w:rsidRPr="00BC7F14" w:rsidRDefault="001F460E" w:rsidP="001F460E">
            <w:pPr>
              <w:pStyle w:val="TAC"/>
              <w:rPr>
                <w:b/>
                <w:sz w:val="20"/>
              </w:rPr>
            </w:pPr>
            <w:r w:rsidRPr="00BC7F14">
              <w:rPr>
                <w:rFonts w:eastAsia="宋体"/>
                <w:b/>
                <w:color w:val="000000" w:themeColor="text1"/>
                <w:sz w:val="20"/>
                <w:shd w:val="clear" w:color="auto" w:fill="FFFFFF"/>
              </w:rPr>
              <w:t>CPR 7.1.4-4</w:t>
            </w:r>
          </w:p>
        </w:tc>
        <w:tc>
          <w:tcPr>
            <w:tcW w:w="4536" w:type="dxa"/>
            <w:shd w:val="clear" w:color="auto" w:fill="auto"/>
          </w:tcPr>
          <w:p w14:paraId="52258121" w14:textId="6C964BB4" w:rsidR="001F460E" w:rsidRPr="00BC7F14" w:rsidRDefault="001F460E" w:rsidP="001F460E">
            <w:pPr>
              <w:pStyle w:val="TAL"/>
              <w:rPr>
                <w:rFonts w:ascii="Times New Roman" w:hAnsi="Times New Roman"/>
                <w:sz w:val="20"/>
              </w:rPr>
            </w:pPr>
            <w:r w:rsidRPr="00BC7F14">
              <w:rPr>
                <w:rFonts w:ascii="Times New Roman" w:hAnsi="Times New Roman"/>
                <w:sz w:val="20"/>
              </w:rPr>
              <w:t>The 5G system shall provide suitable mechanisms to support communication between a trusted and authorized 3</w:t>
            </w:r>
            <w:r w:rsidRPr="00BC7F14">
              <w:rPr>
                <w:rFonts w:ascii="Times New Roman" w:hAnsi="Times New Roman"/>
                <w:sz w:val="20"/>
                <w:vertAlign w:val="superscript"/>
              </w:rPr>
              <w:t>rd</w:t>
            </w:r>
            <w:r w:rsidRPr="00BC7F14">
              <w:rPr>
                <w:rFonts w:ascii="Times New Roman" w:hAnsi="Times New Roman"/>
                <w:sz w:val="20"/>
              </w:rPr>
              <w:t xml:space="preserve"> party and an Ambient IoT device or group of Ambient devices. </w:t>
            </w:r>
          </w:p>
        </w:tc>
        <w:tc>
          <w:tcPr>
            <w:tcW w:w="1701" w:type="dxa"/>
          </w:tcPr>
          <w:p w14:paraId="12BD9544"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PR.5.20.6-001</w:t>
            </w:r>
          </w:p>
          <w:p w14:paraId="0E141152" w14:textId="7B2EAB44"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5.22.6-2, </w:t>
            </w:r>
          </w:p>
          <w:p w14:paraId="32E9326F" w14:textId="58A260BE"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5.23.6-2, </w:t>
            </w:r>
          </w:p>
          <w:p w14:paraId="37409648" w14:textId="6E22FF42"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5.24.6-2</w:t>
            </w:r>
          </w:p>
          <w:p w14:paraId="43D20659"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PR.5.30.6-001</w:t>
            </w:r>
          </w:p>
          <w:p w14:paraId="03D7BA97" w14:textId="77777777" w:rsidR="001F460E" w:rsidRPr="00BC7F14" w:rsidRDefault="001F460E" w:rsidP="001F460E">
            <w:pPr>
              <w:pStyle w:val="TAL"/>
              <w:jc w:val="center"/>
              <w:rPr>
                <w:rFonts w:ascii="Times New Roman" w:hAnsi="Times New Roman"/>
                <w:sz w:val="20"/>
              </w:rPr>
            </w:pPr>
          </w:p>
        </w:tc>
        <w:tc>
          <w:tcPr>
            <w:tcW w:w="2268" w:type="dxa"/>
          </w:tcPr>
          <w:p w14:paraId="061DE00B" w14:textId="77777777" w:rsidR="001F460E" w:rsidRPr="004778A4" w:rsidRDefault="001F460E" w:rsidP="001F460E">
            <w:pPr>
              <w:pStyle w:val="TAL"/>
            </w:pPr>
          </w:p>
        </w:tc>
      </w:tr>
    </w:tbl>
    <w:p w14:paraId="09AB67CD" w14:textId="77777777" w:rsidR="00695A2D" w:rsidRPr="00A42249" w:rsidRDefault="00695A2D" w:rsidP="00695A2D">
      <w:pPr>
        <w:rPr>
          <w:lang w:eastAsia="zh-CN"/>
        </w:rPr>
      </w:pPr>
    </w:p>
    <w:p w14:paraId="0FB9D23B" w14:textId="77777777" w:rsidR="00695A2D" w:rsidRDefault="00695A2D" w:rsidP="00695A2D"/>
    <w:bookmarkEnd w:id="628"/>
    <w:p w14:paraId="66C2E218" w14:textId="77777777" w:rsidR="00695A2D" w:rsidRPr="002128B1" w:rsidRDefault="00695A2D" w:rsidP="00695A2D">
      <w:pPr>
        <w:jc w:val="both"/>
        <w:rPr>
          <w:rFonts w:eastAsia="等线"/>
          <w:color w:val="FF0000"/>
          <w:lang w:eastAsia="zh-CN"/>
        </w:rPr>
      </w:pPr>
    </w:p>
    <w:p w14:paraId="5D68A98E" w14:textId="77777777" w:rsidR="00695A2D" w:rsidRDefault="00695A2D" w:rsidP="00695A2D">
      <w:pPr>
        <w:pStyle w:val="3"/>
        <w:rPr>
          <w:rFonts w:eastAsia="宋体"/>
          <w:lang w:eastAsia="zh-CN"/>
        </w:rPr>
      </w:pPr>
      <w:bookmarkStart w:id="641" w:name="_Toc144489378"/>
      <w:bookmarkStart w:id="642" w:name="_Toc144489635"/>
      <w:r>
        <w:rPr>
          <w:rFonts w:eastAsia="宋体" w:hint="eastAsia"/>
          <w:lang w:eastAsia="zh-CN"/>
        </w:rPr>
        <w:t>7</w:t>
      </w:r>
      <w:r>
        <w:rPr>
          <w:rFonts w:eastAsia="宋体"/>
          <w:lang w:eastAsia="zh-CN"/>
        </w:rPr>
        <w:t>.1.5</w:t>
      </w:r>
      <w:r>
        <w:rPr>
          <w:rFonts w:eastAsia="宋体"/>
          <w:lang w:eastAsia="zh-CN"/>
        </w:rPr>
        <w:tab/>
      </w:r>
      <w:r w:rsidRPr="00D77C56">
        <w:rPr>
          <w:rFonts w:eastAsia="宋体"/>
          <w:lang w:eastAsia="zh-CN"/>
        </w:rPr>
        <w:t>Charging</w:t>
      </w:r>
      <w:bookmarkEnd w:id="641"/>
      <w:bookmarkEnd w:id="642"/>
    </w:p>
    <w:p w14:paraId="133D8993" w14:textId="25F770F4" w:rsidR="00695A2D" w:rsidRPr="008E7D8D" w:rsidRDefault="00695A2D" w:rsidP="00695A2D">
      <w:pPr>
        <w:pStyle w:val="TH"/>
        <w:rPr>
          <w:lang w:eastAsia="ko-KR"/>
        </w:rPr>
      </w:pPr>
      <w:r>
        <w:t>Table 7.1.5</w:t>
      </w:r>
      <w:ins w:id="643" w:author="WeijieOPPO_2" w:date="2023-12-01T17:35:00Z">
        <w:r w:rsidR="00A060AF">
          <w:t>-1</w:t>
        </w:r>
      </w:ins>
      <w:r w:rsidRPr="004F7325">
        <w:rPr>
          <w:rFonts w:eastAsia="等线"/>
        </w:rPr>
        <w:t xml:space="preserve"> </w:t>
      </w:r>
      <w:r>
        <w:t xml:space="preserve"> </w:t>
      </w:r>
      <w:del w:id="644" w:author="WeijieOPPO_2" w:date="2023-12-01T17:26:00Z">
        <w:r w:rsidRPr="00A27EC1" w:rsidDel="00666AE5">
          <w:delText>[</w:delText>
        </w:r>
        <w:r w:rsidDel="00666AE5">
          <w:delText>Charging</w:delText>
        </w:r>
        <w:r w:rsidRPr="00A27EC1" w:rsidDel="00666AE5">
          <w:delText>]</w:delText>
        </w:r>
        <w:r w:rsidDel="00666AE5">
          <w:delText xml:space="preserve"> </w:delText>
        </w:r>
      </w:del>
      <w:r>
        <w:t>Consolidated Requirements</w:t>
      </w:r>
      <w:ins w:id="645" w:author="WeijieOPPO_2" w:date="2023-12-01T17:26:00Z">
        <w:r w:rsidR="00666AE5">
          <w:t xml:space="preserve"> for charging</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6141F0DD" w14:textId="77777777" w:rsidR="00695A2D" w:rsidRPr="00BC7F14" w:rsidRDefault="00695A2D" w:rsidP="002223D8">
            <w:pPr>
              <w:pStyle w:val="TAH"/>
              <w:rPr>
                <w:sz w:val="20"/>
              </w:rPr>
            </w:pPr>
            <w:r w:rsidRPr="00BC7F14">
              <w:rPr>
                <w:sz w:val="20"/>
              </w:rPr>
              <w:t>Consolidated Potential Requirement</w:t>
            </w:r>
          </w:p>
        </w:tc>
        <w:tc>
          <w:tcPr>
            <w:tcW w:w="1701" w:type="dxa"/>
          </w:tcPr>
          <w:p w14:paraId="39C22C3F" w14:textId="77777777" w:rsidR="00695A2D" w:rsidRPr="00BC7F14" w:rsidRDefault="00695A2D" w:rsidP="002223D8">
            <w:pPr>
              <w:pStyle w:val="TAH"/>
              <w:rPr>
                <w:sz w:val="20"/>
              </w:rPr>
            </w:pPr>
            <w:r w:rsidRPr="00BC7F14">
              <w:rPr>
                <w:sz w:val="20"/>
              </w:rPr>
              <w:t>Original PR #</w:t>
            </w:r>
          </w:p>
        </w:tc>
        <w:tc>
          <w:tcPr>
            <w:tcW w:w="2268" w:type="dxa"/>
          </w:tcPr>
          <w:p w14:paraId="69283E2F" w14:textId="77777777" w:rsidR="00695A2D" w:rsidRPr="00BC7F14" w:rsidRDefault="00695A2D" w:rsidP="002223D8">
            <w:pPr>
              <w:pStyle w:val="TAH"/>
              <w:rPr>
                <w:sz w:val="20"/>
              </w:rPr>
            </w:pPr>
            <w:r w:rsidRPr="00BC7F14">
              <w:rPr>
                <w:sz w:val="20"/>
              </w:rPr>
              <w:t>Comment</w:t>
            </w:r>
          </w:p>
        </w:tc>
      </w:tr>
      <w:tr w:rsidR="0024403C" w:rsidRPr="004778A4" w14:paraId="2E2A5296" w14:textId="77777777" w:rsidTr="002223D8">
        <w:trPr>
          <w:cantSplit/>
          <w:trHeight w:val="265"/>
        </w:trPr>
        <w:tc>
          <w:tcPr>
            <w:tcW w:w="1134" w:type="dxa"/>
          </w:tcPr>
          <w:p w14:paraId="6E163F60" w14:textId="3B137951" w:rsidR="0024403C" w:rsidRPr="00BC7F14" w:rsidRDefault="0024403C" w:rsidP="0024403C">
            <w:pPr>
              <w:pStyle w:val="TAC"/>
              <w:rPr>
                <w:b/>
                <w:sz w:val="20"/>
              </w:rPr>
            </w:pPr>
            <w:r w:rsidRPr="00BC7F14">
              <w:rPr>
                <w:b/>
                <w:sz w:val="20"/>
                <w:lang w:val="en-US" w:eastAsia="zh-CN"/>
              </w:rPr>
              <w:t>CPR. 7.1.5-1</w:t>
            </w:r>
          </w:p>
        </w:tc>
        <w:tc>
          <w:tcPr>
            <w:tcW w:w="4536" w:type="dxa"/>
            <w:shd w:val="clear" w:color="auto" w:fill="auto"/>
          </w:tcPr>
          <w:p w14:paraId="668A361E" w14:textId="4D850305" w:rsidR="0024403C" w:rsidRPr="00BC7F14" w:rsidRDefault="0024403C" w:rsidP="0024403C">
            <w:r w:rsidRPr="00BC7F14">
              <w:rPr>
                <w:rFonts w:eastAsia="宋体"/>
                <w:lang w:eastAsia="zh-CN"/>
              </w:rPr>
              <w:t xml:space="preserve">The 5G system shall be able to collect charging information in a suitable way for using Ambient IoT services on per Ambient IoT device basis or </w:t>
            </w:r>
            <w:r w:rsidRPr="00BC7F14">
              <w:t>a group of Ambient IoT devices</w:t>
            </w:r>
            <w:r w:rsidRPr="00BC7F14">
              <w:rPr>
                <w:rFonts w:eastAsia="宋体"/>
                <w:lang w:eastAsia="zh-CN"/>
              </w:rPr>
              <w:t xml:space="preserve"> (e.g., </w:t>
            </w:r>
            <w:r w:rsidRPr="00BC7F14">
              <w:rPr>
                <w:lang w:val="en-US" w:eastAsia="zh-CN"/>
              </w:rPr>
              <w:t>total number of communications per charging period</w:t>
            </w:r>
            <w:r w:rsidRPr="00BC7F14">
              <w:rPr>
                <w:rFonts w:eastAsia="宋体"/>
                <w:lang w:eastAsia="zh-CN"/>
              </w:rPr>
              <w:t>)</w:t>
            </w:r>
            <w:r w:rsidRPr="00BC7F14">
              <w:t>.</w:t>
            </w:r>
          </w:p>
        </w:tc>
        <w:tc>
          <w:tcPr>
            <w:tcW w:w="1701" w:type="dxa"/>
          </w:tcPr>
          <w:p w14:paraId="5F2669CD" w14:textId="77777777" w:rsidR="0024403C" w:rsidRPr="00BC7F14" w:rsidRDefault="0024403C" w:rsidP="0024403C">
            <w:pPr>
              <w:pStyle w:val="TAL"/>
              <w:rPr>
                <w:rFonts w:ascii="Times New Roman" w:hAnsi="Times New Roman"/>
                <w:sz w:val="20"/>
                <w:lang w:val="en-US" w:eastAsia="zh-CN"/>
              </w:rPr>
            </w:pPr>
            <w:r w:rsidRPr="00BC7F14">
              <w:rPr>
                <w:rFonts w:ascii="Times New Roman" w:hAnsi="Times New Roman"/>
                <w:sz w:val="20"/>
                <w:lang w:val="en-US" w:eastAsia="zh-CN"/>
              </w:rPr>
              <w:t xml:space="preserve">PR.5.3.6-004 </w:t>
            </w:r>
          </w:p>
          <w:p w14:paraId="5FB5D090" w14:textId="55EBD9A5" w:rsidR="0024403C" w:rsidRPr="00BC7F14" w:rsidRDefault="0024403C" w:rsidP="0024403C">
            <w:pPr>
              <w:pStyle w:val="TAL"/>
              <w:rPr>
                <w:rFonts w:ascii="Times New Roman" w:eastAsia="宋体" w:hAnsi="Times New Roman"/>
                <w:sz w:val="20"/>
                <w:lang w:eastAsia="zh-CN"/>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 xml:space="preserve">5.3.6-005 </w:t>
            </w:r>
          </w:p>
          <w:p w14:paraId="5D0EFE26" w14:textId="4EA98EE2" w:rsidR="0024403C" w:rsidRPr="00BC7F14" w:rsidRDefault="0024403C" w:rsidP="0024403C">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5.22.6-</w:t>
            </w:r>
            <w:r w:rsidRPr="00BC7F14">
              <w:rPr>
                <w:rFonts w:ascii="Times New Roman" w:eastAsia="Malgun Gothic" w:hAnsi="Times New Roman"/>
                <w:sz w:val="20"/>
                <w:lang w:val="en-US" w:eastAsia="ko-KR"/>
              </w:rPr>
              <w:t>3,</w:t>
            </w:r>
            <w:r w:rsidRPr="00BC7F14">
              <w:rPr>
                <w:rFonts w:ascii="Times New Roman" w:eastAsia="Malgun Gothic" w:hAnsi="Times New Roman"/>
                <w:sz w:val="20"/>
                <w:lang w:val="x-none" w:eastAsia="ko-KR"/>
              </w:rPr>
              <w:t xml:space="preserve"> </w:t>
            </w:r>
          </w:p>
          <w:p w14:paraId="2338EFD8" w14:textId="25CB258A" w:rsidR="0024403C" w:rsidRPr="00BC7F14" w:rsidRDefault="0024403C" w:rsidP="0024403C">
            <w:pPr>
              <w:pStyle w:val="TAL"/>
              <w:rPr>
                <w:rFonts w:ascii="Times New Roman" w:eastAsia="Malgun Gothic" w:hAnsi="Times New Roman"/>
                <w:sz w:val="20"/>
                <w:lang w:val="en-US"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5.23.6-</w:t>
            </w:r>
            <w:r w:rsidRPr="00BC7F14">
              <w:rPr>
                <w:rFonts w:ascii="Times New Roman" w:eastAsia="Malgun Gothic" w:hAnsi="Times New Roman"/>
                <w:sz w:val="20"/>
                <w:lang w:val="en-US" w:eastAsia="ko-KR"/>
              </w:rPr>
              <w:t xml:space="preserve">3, </w:t>
            </w:r>
          </w:p>
          <w:p w14:paraId="5F4AFAA2" w14:textId="1C72F519" w:rsidR="0024403C" w:rsidRPr="00BC7F14" w:rsidRDefault="0024403C" w:rsidP="0024403C">
            <w:pPr>
              <w:pStyle w:val="TAL"/>
              <w:rPr>
                <w:rFonts w:ascii="Times New Roman" w:hAnsi="Times New Roman"/>
                <w:sz w:val="20"/>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5.24.6-</w:t>
            </w:r>
            <w:r w:rsidRPr="00BC7F14">
              <w:rPr>
                <w:rFonts w:ascii="Times New Roman" w:eastAsia="Malgun Gothic" w:hAnsi="Times New Roman"/>
                <w:sz w:val="20"/>
                <w:lang w:val="en-US" w:eastAsia="ko-KR"/>
              </w:rPr>
              <w:t>3</w:t>
            </w:r>
          </w:p>
        </w:tc>
        <w:tc>
          <w:tcPr>
            <w:tcW w:w="2268" w:type="dxa"/>
          </w:tcPr>
          <w:p w14:paraId="5A7DFB9B" w14:textId="77777777" w:rsidR="0024403C" w:rsidRPr="00D77C56" w:rsidRDefault="0024403C" w:rsidP="0024403C">
            <w:pPr>
              <w:pStyle w:val="TAL"/>
            </w:pPr>
          </w:p>
        </w:tc>
      </w:tr>
    </w:tbl>
    <w:p w14:paraId="28AEFFD6" w14:textId="77777777" w:rsidR="00695A2D" w:rsidRDefault="00695A2D" w:rsidP="00695A2D">
      <w:pPr>
        <w:jc w:val="both"/>
        <w:rPr>
          <w:rFonts w:eastAsia="等线"/>
          <w:color w:val="FF0000"/>
          <w:lang w:eastAsia="zh-CN"/>
        </w:rPr>
      </w:pPr>
    </w:p>
    <w:p w14:paraId="5C99892F" w14:textId="77777777" w:rsidR="00695A2D" w:rsidRPr="00453CA4" w:rsidRDefault="00695A2D" w:rsidP="00695A2D">
      <w:pPr>
        <w:pStyle w:val="3"/>
      </w:pPr>
      <w:bookmarkStart w:id="646" w:name="_Toc144489379"/>
      <w:bookmarkStart w:id="647" w:name="_Toc144489636"/>
      <w:r w:rsidRPr="00453CA4">
        <w:rPr>
          <w:rFonts w:hint="eastAsia"/>
        </w:rPr>
        <w:lastRenderedPageBreak/>
        <w:t>7</w:t>
      </w:r>
      <w:r w:rsidRPr="00453CA4">
        <w:t>.1.6</w:t>
      </w:r>
      <w:r w:rsidRPr="00453CA4">
        <w:tab/>
        <w:t>Security and privacy</w:t>
      </w:r>
      <w:bookmarkEnd w:id="646"/>
      <w:bookmarkEnd w:id="647"/>
    </w:p>
    <w:p w14:paraId="0930C51E" w14:textId="6B6B201B" w:rsidR="00695A2D" w:rsidRPr="008E7D8D" w:rsidRDefault="00695A2D" w:rsidP="00695A2D">
      <w:pPr>
        <w:pStyle w:val="TH"/>
        <w:rPr>
          <w:lang w:eastAsia="ko-KR"/>
        </w:rPr>
      </w:pPr>
      <w:r>
        <w:t>Table 7.1.6</w:t>
      </w:r>
      <w:ins w:id="648" w:author="WeijieOPPO_2" w:date="2023-12-01T17:35:00Z">
        <w:r w:rsidR="00A060AF">
          <w:t>-1</w:t>
        </w:r>
      </w:ins>
      <w:bookmarkStart w:id="649" w:name="_GoBack"/>
      <w:bookmarkEnd w:id="649"/>
      <w:r w:rsidRPr="004F7325">
        <w:rPr>
          <w:rFonts w:eastAsia="等线"/>
        </w:rPr>
        <w:t xml:space="preserve"> </w:t>
      </w:r>
      <w:r>
        <w:t xml:space="preserve"> </w:t>
      </w:r>
      <w:del w:id="650" w:author="WeijieOPPO_2" w:date="2023-12-01T17:26:00Z">
        <w:r w:rsidRPr="00A27EC1" w:rsidDel="00A0147C">
          <w:delText>[</w:delText>
        </w:r>
        <w:r w:rsidDel="00A0147C">
          <w:rPr>
            <w:rFonts w:eastAsia="宋体"/>
            <w:lang w:eastAsia="zh-CN"/>
          </w:rPr>
          <w:delText>Security and privacy</w:delText>
        </w:r>
        <w:r w:rsidRPr="00A27EC1" w:rsidDel="00A0147C">
          <w:delText>]</w:delText>
        </w:r>
      </w:del>
      <w:r>
        <w:t xml:space="preserve"> Consolidated Requirements</w:t>
      </w:r>
      <w:ins w:id="651" w:author="WeijieOPPO_2" w:date="2023-12-01T17:26:00Z">
        <w:r w:rsidR="00A0147C">
          <w:t xml:space="preserve"> for s</w:t>
        </w:r>
        <w:r w:rsidR="00A0147C">
          <w:rPr>
            <w:rFonts w:eastAsia="宋体"/>
            <w:lang w:eastAsia="zh-CN"/>
          </w:rPr>
          <w:t>ecurity and privacy</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2FE9DDEA" w14:textId="77777777" w:rsidR="00695A2D" w:rsidRPr="00BC7F14" w:rsidRDefault="00695A2D" w:rsidP="002223D8">
            <w:pPr>
              <w:pStyle w:val="TAH"/>
              <w:rPr>
                <w:sz w:val="20"/>
              </w:rPr>
            </w:pPr>
            <w:r w:rsidRPr="00BC7F14">
              <w:rPr>
                <w:sz w:val="20"/>
              </w:rPr>
              <w:t>Consolidated Potential Requirement</w:t>
            </w:r>
          </w:p>
        </w:tc>
        <w:tc>
          <w:tcPr>
            <w:tcW w:w="1701" w:type="dxa"/>
          </w:tcPr>
          <w:p w14:paraId="39F316C6" w14:textId="77777777" w:rsidR="00695A2D" w:rsidRPr="00BC7F14" w:rsidRDefault="00695A2D" w:rsidP="002223D8">
            <w:pPr>
              <w:pStyle w:val="TAH"/>
              <w:rPr>
                <w:sz w:val="20"/>
              </w:rPr>
            </w:pPr>
            <w:r w:rsidRPr="00BC7F14">
              <w:rPr>
                <w:sz w:val="20"/>
              </w:rPr>
              <w:t>Original PR #</w:t>
            </w:r>
          </w:p>
        </w:tc>
        <w:tc>
          <w:tcPr>
            <w:tcW w:w="2268" w:type="dxa"/>
          </w:tcPr>
          <w:p w14:paraId="3DBD8FAF" w14:textId="77777777" w:rsidR="00695A2D" w:rsidRPr="00BC7F14" w:rsidRDefault="00695A2D" w:rsidP="002223D8">
            <w:pPr>
              <w:pStyle w:val="TAH"/>
              <w:rPr>
                <w:sz w:val="20"/>
              </w:rPr>
            </w:pPr>
            <w:r w:rsidRPr="00BC7F14">
              <w:rPr>
                <w:sz w:val="20"/>
              </w:rPr>
              <w:t>Comment</w:t>
            </w:r>
          </w:p>
        </w:tc>
      </w:tr>
      <w:tr w:rsidR="00F243F5" w:rsidRPr="004778A4" w14:paraId="11A70EC9" w14:textId="77777777" w:rsidTr="0038346B">
        <w:trPr>
          <w:cantSplit/>
          <w:trHeight w:val="284"/>
        </w:trPr>
        <w:tc>
          <w:tcPr>
            <w:tcW w:w="1134" w:type="dxa"/>
            <w:vAlign w:val="center"/>
          </w:tcPr>
          <w:p w14:paraId="60A0382A" w14:textId="35A52B0F" w:rsidR="00F243F5" w:rsidRPr="00BC7F14" w:rsidRDefault="00F243F5" w:rsidP="00F243F5">
            <w:pPr>
              <w:pStyle w:val="TAC"/>
              <w:rPr>
                <w:b/>
                <w:sz w:val="20"/>
              </w:rPr>
            </w:pPr>
            <w:r w:rsidRPr="00BC7F14">
              <w:rPr>
                <w:rFonts w:eastAsia="宋体"/>
                <w:b/>
                <w:sz w:val="20"/>
                <w:lang w:eastAsia="zh-CN"/>
              </w:rPr>
              <w:t>CPR 7.1.6-</w:t>
            </w:r>
            <w:r w:rsidR="0070243D" w:rsidRPr="00BC7F14">
              <w:rPr>
                <w:rFonts w:eastAsia="宋体"/>
                <w:b/>
                <w:sz w:val="20"/>
                <w:lang w:eastAsia="zh-CN"/>
              </w:rPr>
              <w:t>1</w:t>
            </w:r>
          </w:p>
        </w:tc>
        <w:tc>
          <w:tcPr>
            <w:tcW w:w="4536" w:type="dxa"/>
            <w:shd w:val="clear" w:color="auto" w:fill="auto"/>
            <w:vAlign w:val="center"/>
          </w:tcPr>
          <w:p w14:paraId="7D9786AF" w14:textId="4644CD54"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 xml:space="preserve">The </w:t>
            </w:r>
            <w:r w:rsidRPr="00BC7F14">
              <w:rPr>
                <w:rFonts w:ascii="Times New Roman" w:hAnsi="Times New Roman"/>
                <w:sz w:val="20"/>
              </w:rPr>
              <w:t xml:space="preserve">5G system </w:t>
            </w:r>
            <w:r w:rsidRPr="00BC7F14">
              <w:rPr>
                <w:rFonts w:ascii="Times New Roman" w:hAnsi="Times New Roman"/>
                <w:sz w:val="20"/>
                <w:lang w:val="en-US" w:eastAsia="zh-CN"/>
              </w:rPr>
              <w:t>shall be able to provide a mechanism to protect the privacy of information (e.g., location and identity) exchanged during communication between an Ambient IoT device and the 5G network or an Ambient IoT capable UE.</w:t>
            </w:r>
          </w:p>
        </w:tc>
        <w:tc>
          <w:tcPr>
            <w:tcW w:w="1701" w:type="dxa"/>
          </w:tcPr>
          <w:p w14:paraId="5885D8F2" w14:textId="78C953EA" w:rsidR="00F243F5" w:rsidRPr="00BC7F14" w:rsidRDefault="00F243F5" w:rsidP="00F243F5">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PR.5.1.6-003 </w:t>
            </w:r>
          </w:p>
          <w:p w14:paraId="21E0960E" w14:textId="667EDE19" w:rsidR="00F243F5" w:rsidRPr="00BC7F14" w:rsidRDefault="00F243F5" w:rsidP="00F243F5">
            <w:pPr>
              <w:pStyle w:val="TAL"/>
              <w:rPr>
                <w:rFonts w:ascii="Times New Roman" w:hAnsi="Times New Roman"/>
                <w:sz w:val="20"/>
                <w:lang w:val="en-US" w:eastAsia="zh-CN"/>
              </w:rPr>
            </w:pPr>
            <w:r w:rsidRPr="00BC7F14">
              <w:rPr>
                <w:rFonts w:ascii="Times New Roman" w:eastAsia="宋体" w:hAnsi="Times New Roman"/>
                <w:sz w:val="20"/>
                <w:lang w:eastAsia="zh-CN"/>
              </w:rPr>
              <w:t xml:space="preserve">PR 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3FE95E45" w14:textId="2B826D13" w:rsidR="00F243F5" w:rsidRPr="00BC7F14" w:rsidRDefault="00F243F5" w:rsidP="00F243F5">
            <w:pPr>
              <w:pStyle w:val="TAL"/>
              <w:rPr>
                <w:rFonts w:ascii="Times New Roman" w:hAnsi="Times New Roman"/>
                <w:sz w:val="20"/>
                <w:lang w:val="en-US" w:eastAsia="zh-CN"/>
              </w:rPr>
            </w:pPr>
            <w:r w:rsidRPr="00BC7F14">
              <w:rPr>
                <w:rFonts w:ascii="Times New Roman" w:hAnsi="Times New Roman"/>
                <w:sz w:val="20"/>
                <w:lang w:val="en-US" w:eastAsia="zh-CN"/>
              </w:rPr>
              <w:t>P</w:t>
            </w:r>
            <w:r w:rsidR="00352841" w:rsidRPr="00BC7F14">
              <w:rPr>
                <w:rFonts w:ascii="Times New Roman" w:hAnsi="Times New Roman"/>
                <w:sz w:val="20"/>
                <w:lang w:val="en-US" w:eastAsia="zh-CN"/>
              </w:rPr>
              <w:t>R</w:t>
            </w:r>
            <w:r w:rsidRPr="00BC7F14">
              <w:rPr>
                <w:rFonts w:ascii="Times New Roman" w:hAnsi="Times New Roman"/>
                <w:sz w:val="20"/>
                <w:lang w:val="en-US" w:eastAsia="zh-CN"/>
              </w:rPr>
              <w:t xml:space="preserve">.5.1.6-004 </w:t>
            </w:r>
          </w:p>
          <w:p w14:paraId="76D245F8" w14:textId="29D196F8" w:rsidR="00F243F5"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197CE8DB" w14:textId="172B004C" w:rsidR="00352841" w:rsidRPr="00BC7F14" w:rsidRDefault="00F243F5" w:rsidP="00F243F5">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4100B48" w14:textId="4E3EE194" w:rsidR="00352841"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3916E933" w14:textId="5A1267EB"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5.16.6-001 PR.5.20.6-002</w:t>
            </w:r>
          </w:p>
        </w:tc>
        <w:tc>
          <w:tcPr>
            <w:tcW w:w="2268" w:type="dxa"/>
          </w:tcPr>
          <w:p w14:paraId="3EFD2CA8" w14:textId="77777777" w:rsidR="00F243F5" w:rsidRPr="004778A4" w:rsidRDefault="00F243F5" w:rsidP="00F243F5">
            <w:pPr>
              <w:pStyle w:val="TAL"/>
            </w:pPr>
          </w:p>
        </w:tc>
      </w:tr>
      <w:tr w:rsidR="0070243D" w:rsidRPr="004778A4" w14:paraId="652DCF72" w14:textId="77777777" w:rsidTr="0070243D">
        <w:trPr>
          <w:cantSplit/>
          <w:trHeight w:val="274"/>
        </w:trPr>
        <w:tc>
          <w:tcPr>
            <w:tcW w:w="1134" w:type="dxa"/>
          </w:tcPr>
          <w:p w14:paraId="50EF021F" w14:textId="05DC5041" w:rsidR="0070243D" w:rsidRPr="00BC7F14" w:rsidRDefault="0070243D" w:rsidP="0070243D">
            <w:pPr>
              <w:pStyle w:val="TAC"/>
              <w:rPr>
                <w:b/>
                <w:sz w:val="20"/>
              </w:rPr>
            </w:pPr>
            <w:r w:rsidRPr="00BC7F14">
              <w:rPr>
                <w:rFonts w:eastAsia="宋体"/>
                <w:b/>
                <w:color w:val="000000" w:themeColor="text1"/>
                <w:sz w:val="20"/>
                <w:shd w:val="clear" w:color="auto" w:fill="FFFFFF"/>
              </w:rPr>
              <w:t>CPR 7.1.6-2</w:t>
            </w:r>
          </w:p>
        </w:tc>
        <w:tc>
          <w:tcPr>
            <w:tcW w:w="4536" w:type="dxa"/>
            <w:shd w:val="clear" w:color="auto" w:fill="auto"/>
            <w:vAlign w:val="center"/>
          </w:tcPr>
          <w:p w14:paraId="0B85C4E7" w14:textId="77777777" w:rsidR="0070243D" w:rsidRPr="00BC7F14" w:rsidRDefault="0070243D" w:rsidP="0070243D">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The 5G system shall enable security protection suitable for Ambient IoT, without compromising overall 5G security protection. </w:t>
            </w:r>
          </w:p>
          <w:p w14:paraId="7C313593" w14:textId="77777777" w:rsidR="0070243D" w:rsidRPr="00BC7F14" w:rsidRDefault="0070243D" w:rsidP="0070243D">
            <w:pPr>
              <w:pStyle w:val="TAL"/>
              <w:rPr>
                <w:rFonts w:ascii="Times New Roman" w:eastAsia="宋体" w:hAnsi="Times New Roman"/>
                <w:sz w:val="20"/>
                <w:lang w:val="en-US" w:eastAsia="zh-CN"/>
              </w:rPr>
            </w:pPr>
          </w:p>
        </w:tc>
        <w:tc>
          <w:tcPr>
            <w:tcW w:w="1701" w:type="dxa"/>
          </w:tcPr>
          <w:p w14:paraId="25DF986D" w14:textId="1C738354" w:rsidR="0070243D" w:rsidRPr="00BC7F14" w:rsidRDefault="0070243D" w:rsidP="0070243D">
            <w:pPr>
              <w:pStyle w:val="TAL"/>
              <w:rPr>
                <w:rFonts w:ascii="Times New Roman" w:eastAsia="宋体" w:hAnsi="Times New Roman"/>
                <w:sz w:val="20"/>
                <w:lang w:eastAsia="zh-CN"/>
              </w:rPr>
            </w:pPr>
            <w:r w:rsidRPr="00BC7F14">
              <w:rPr>
                <w:rFonts w:ascii="Times New Roman" w:eastAsia="宋体" w:hAnsi="Times New Roman"/>
                <w:sz w:val="20"/>
                <w:lang w:eastAsia="zh-CN"/>
              </w:rPr>
              <w:t xml:space="preserve">PR.5.1.6-003 </w:t>
            </w:r>
          </w:p>
          <w:p w14:paraId="0DE76485" w14:textId="282DA584" w:rsidR="0070243D" w:rsidRPr="00BC7F14" w:rsidRDefault="0070243D" w:rsidP="0070243D">
            <w:pPr>
              <w:pStyle w:val="TAL"/>
              <w:rPr>
                <w:rFonts w:ascii="Times New Roman" w:eastAsiaTheme="minorEastAsia" w:hAnsi="Times New Roman"/>
                <w:sz w:val="20"/>
                <w:lang w:eastAsia="en-US"/>
              </w:rPr>
            </w:pPr>
            <w:r w:rsidRPr="00BC7F14">
              <w:rPr>
                <w:rFonts w:ascii="Times New Roman" w:eastAsia="宋体" w:hAnsi="Times New Roman"/>
                <w:sz w:val="20"/>
                <w:lang w:eastAsia="zh-CN"/>
              </w:rPr>
              <w:t>PR</w:t>
            </w:r>
            <w:r w:rsidR="00352841" w:rsidRPr="00BC7F14">
              <w:rPr>
                <w:rFonts w:ascii="Times New Roman" w:eastAsia="宋体" w:hAnsi="Times New Roman"/>
                <w:sz w:val="20"/>
                <w:lang w:eastAsia="zh-CN"/>
              </w:rPr>
              <w:t>.</w:t>
            </w:r>
            <w:r w:rsidRPr="00BC7F14">
              <w:rPr>
                <w:rFonts w:ascii="Times New Roman" w:eastAsia="宋体" w:hAnsi="Times New Roman"/>
                <w:sz w:val="20"/>
                <w:lang w:eastAsia="zh-CN"/>
              </w:rPr>
              <w:t xml:space="preserve">5.3.6-002 </w:t>
            </w:r>
            <w:r w:rsidRPr="00BC7F14">
              <w:rPr>
                <w:rFonts w:ascii="Times New Roman" w:eastAsia="宋体" w:hAnsi="Times New Roman"/>
                <w:sz w:val="20"/>
                <w:lang w:val="en-US" w:eastAsia="zh-CN"/>
              </w:rPr>
              <w:t>PR.</w:t>
            </w:r>
            <w:r w:rsidRPr="00BC7F14">
              <w:rPr>
                <w:rFonts w:ascii="Times New Roman" w:eastAsia="Calibri" w:hAnsi="Times New Roman"/>
                <w:sz w:val="20"/>
              </w:rPr>
              <w:t>5.</w:t>
            </w:r>
            <w:r w:rsidRPr="00BC7F14">
              <w:rPr>
                <w:rFonts w:ascii="Times New Roman" w:eastAsia="宋体" w:hAnsi="Times New Roman"/>
                <w:sz w:val="20"/>
                <w:lang w:eastAsia="zh-CN"/>
              </w:rPr>
              <w:t>6</w:t>
            </w:r>
            <w:r w:rsidRPr="00BC7F14">
              <w:rPr>
                <w:rFonts w:ascii="Times New Roman" w:eastAsia="Calibri" w:hAnsi="Times New Roman"/>
                <w:sz w:val="20"/>
              </w:rPr>
              <w:t>-</w:t>
            </w:r>
            <w:r w:rsidRPr="00BC7F14">
              <w:rPr>
                <w:rFonts w:ascii="Times New Roman" w:eastAsia="宋体"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宋体"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0107EA68" w14:textId="66227A38" w:rsidR="0070243D" w:rsidRPr="00BC7F14" w:rsidRDefault="0070243D" w:rsidP="0070243D">
            <w:pPr>
              <w:pStyle w:val="TAL"/>
              <w:rPr>
                <w:rFonts w:ascii="Times New Roman" w:hAnsi="Times New Roman"/>
                <w:sz w:val="20"/>
                <w:lang w:val="en-US" w:eastAsia="zh-CN"/>
              </w:rPr>
            </w:pPr>
            <w:r w:rsidRPr="00BC7F14">
              <w:rPr>
                <w:rFonts w:ascii="Times New Roman" w:hAnsi="Times New Roman"/>
                <w:sz w:val="20"/>
                <w:lang w:val="en-US" w:eastAsia="zh-CN"/>
              </w:rPr>
              <w:t xml:space="preserve">PR.5.1.6-004 </w:t>
            </w:r>
          </w:p>
          <w:p w14:paraId="27B85214" w14:textId="5010BC31" w:rsidR="0070243D"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34B0FFE2" w14:textId="7B162206" w:rsidR="00352841" w:rsidRPr="00BC7F14" w:rsidRDefault="0070243D" w:rsidP="0070243D">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09DDA3C" w14:textId="7A06DF7A" w:rsidR="00352841"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653188E1" w14:textId="0DAC2897" w:rsidR="0070243D" w:rsidRPr="00BC7F14" w:rsidRDefault="0070243D" w:rsidP="0070243D">
            <w:pPr>
              <w:pStyle w:val="TAL"/>
              <w:rPr>
                <w:rFonts w:ascii="Times New Roman" w:hAnsi="Times New Roman"/>
                <w:sz w:val="20"/>
                <w:lang w:eastAsia="en-US"/>
              </w:rPr>
            </w:pPr>
            <w:r w:rsidRPr="00BC7F14">
              <w:rPr>
                <w:rFonts w:ascii="Times New Roman" w:hAnsi="Times New Roman"/>
                <w:sz w:val="20"/>
                <w:lang w:val="en-US" w:eastAsia="zh-CN"/>
              </w:rPr>
              <w:t>PR 5.16.6-001 PR.5.20.6-002</w:t>
            </w:r>
          </w:p>
          <w:p w14:paraId="06E15233" w14:textId="77777777" w:rsidR="0070243D" w:rsidRPr="00BC7F14" w:rsidRDefault="0070243D" w:rsidP="0070243D">
            <w:pPr>
              <w:pStyle w:val="TAL"/>
              <w:rPr>
                <w:rFonts w:ascii="Times New Roman" w:hAnsi="Times New Roman"/>
                <w:sz w:val="20"/>
              </w:rPr>
            </w:pPr>
          </w:p>
        </w:tc>
        <w:tc>
          <w:tcPr>
            <w:tcW w:w="2268" w:type="dxa"/>
          </w:tcPr>
          <w:p w14:paraId="0D1B2381" w14:textId="77777777" w:rsidR="0070243D" w:rsidRPr="002128B1" w:rsidRDefault="0070243D" w:rsidP="0070243D">
            <w:pPr>
              <w:pStyle w:val="TAL"/>
            </w:pPr>
          </w:p>
        </w:tc>
      </w:tr>
      <w:tr w:rsidR="00BE21AC" w:rsidRPr="004778A4" w14:paraId="133E2D6F" w14:textId="77777777" w:rsidTr="002223D8">
        <w:trPr>
          <w:cantSplit/>
          <w:trHeight w:val="271"/>
        </w:trPr>
        <w:tc>
          <w:tcPr>
            <w:tcW w:w="1134" w:type="dxa"/>
          </w:tcPr>
          <w:p w14:paraId="297C4279" w14:textId="1F109E32" w:rsidR="00BE21AC" w:rsidRPr="00BC7F14" w:rsidRDefault="00BE21AC" w:rsidP="00BE21AC">
            <w:pPr>
              <w:pStyle w:val="TAC"/>
              <w:rPr>
                <w:b/>
                <w:sz w:val="20"/>
              </w:rPr>
            </w:pPr>
            <w:r w:rsidRPr="00BC7F14">
              <w:rPr>
                <w:b/>
                <w:sz w:val="20"/>
              </w:rPr>
              <w:t>CPR 7.1.6-3</w:t>
            </w:r>
          </w:p>
        </w:tc>
        <w:tc>
          <w:tcPr>
            <w:tcW w:w="4536" w:type="dxa"/>
            <w:shd w:val="clear" w:color="auto" w:fill="auto"/>
          </w:tcPr>
          <w:p w14:paraId="1F0EF1AD" w14:textId="19CCF904" w:rsidR="00BE21AC" w:rsidRPr="00BC7F14" w:rsidRDefault="00BE21AC" w:rsidP="00BE21AC">
            <w:pPr>
              <w:pStyle w:val="TAL"/>
              <w:rPr>
                <w:rFonts w:ascii="Times New Roman" w:hAnsi="Times New Roman"/>
                <w:sz w:val="20"/>
              </w:rPr>
            </w:pPr>
            <w:r w:rsidRPr="00BC7F14">
              <w:rPr>
                <w:rFonts w:ascii="Times New Roman" w:hAnsi="Times New Roman"/>
                <w:sz w:val="20"/>
              </w:rPr>
              <w:t xml:space="preserve">Based on subscription and operator policies, the 5G system shall authorize an Ambient IoT capable UE to communicate with a specific Ambient IoT device. </w:t>
            </w:r>
          </w:p>
        </w:tc>
        <w:tc>
          <w:tcPr>
            <w:tcW w:w="1701" w:type="dxa"/>
          </w:tcPr>
          <w:p w14:paraId="11C4BBAA" w14:textId="4CFFBC03"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PR.5.12.6-005</w:t>
            </w:r>
          </w:p>
          <w:p w14:paraId="436027C6" w14:textId="56F26CC7"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PR.5.14.6-004</w:t>
            </w:r>
          </w:p>
          <w:p w14:paraId="1B5A4BE6" w14:textId="77777777" w:rsidR="00BE21AC" w:rsidRPr="00BC7F14" w:rsidRDefault="00BE21AC" w:rsidP="00BE21AC">
            <w:pPr>
              <w:pStyle w:val="TAL"/>
              <w:rPr>
                <w:rFonts w:ascii="Times New Roman" w:hAnsi="Times New Roman"/>
                <w:sz w:val="20"/>
              </w:rPr>
            </w:pPr>
          </w:p>
        </w:tc>
        <w:tc>
          <w:tcPr>
            <w:tcW w:w="2268" w:type="dxa"/>
          </w:tcPr>
          <w:p w14:paraId="721E660E" w14:textId="77777777" w:rsidR="00BE21AC" w:rsidRPr="002128B1" w:rsidRDefault="00BE21AC" w:rsidP="00BE21AC">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234ECE1F" w14:textId="77777777" w:rsidR="00695A2D" w:rsidRPr="00D77C56" w:rsidRDefault="00695A2D" w:rsidP="00695A2D">
      <w:pPr>
        <w:jc w:val="both"/>
        <w:rPr>
          <w:rFonts w:eastAsia="等线"/>
          <w:color w:val="FF0000"/>
          <w:lang w:eastAsia="zh-CN"/>
        </w:rPr>
      </w:pPr>
    </w:p>
    <w:p w14:paraId="21464033" w14:textId="77777777" w:rsidR="00695A2D" w:rsidRPr="00FF59E0" w:rsidRDefault="00695A2D" w:rsidP="00695A2D"/>
    <w:p w14:paraId="1F199C34" w14:textId="77777777" w:rsidR="00695A2D" w:rsidRPr="00695A2D" w:rsidRDefault="00695A2D" w:rsidP="00695A2D"/>
    <w:p w14:paraId="348A28CB" w14:textId="0B0021D9" w:rsidR="00D659E9" w:rsidRDefault="00792B95" w:rsidP="00D659E9">
      <w:pPr>
        <w:pStyle w:val="2"/>
      </w:pPr>
      <w:bookmarkStart w:id="652" w:name="_Toc144489380"/>
      <w:bookmarkStart w:id="653" w:name="_Toc144489637"/>
      <w:r>
        <w:rPr>
          <w:lang w:eastAsia="zh-CN"/>
        </w:rPr>
        <w:t>7</w:t>
      </w:r>
      <w:r w:rsidR="00D659E9" w:rsidRPr="00235394">
        <w:t>.</w:t>
      </w:r>
      <w:r w:rsidR="00D659E9">
        <w:t>2</w:t>
      </w:r>
      <w:r w:rsidR="00D659E9" w:rsidRPr="00235394">
        <w:tab/>
      </w:r>
      <w:r w:rsidR="00D659E9">
        <w:t>Consolidated potential KPIs</w:t>
      </w:r>
      <w:bookmarkEnd w:id="652"/>
      <w:bookmarkEnd w:id="653"/>
    </w:p>
    <w:p w14:paraId="1C979872" w14:textId="2D35E361" w:rsidR="00BD002A" w:rsidRDefault="00BD002A" w:rsidP="00BD002A">
      <w:pPr>
        <w:pStyle w:val="3"/>
      </w:pPr>
      <w:bookmarkStart w:id="654" w:name="_Toc144489381"/>
      <w:bookmarkStart w:id="655" w:name="_Toc144489638"/>
      <w:r w:rsidRPr="00D5326F">
        <w:t>7.2.1</w:t>
      </w:r>
      <w:r w:rsidR="000332A3" w:rsidRPr="00453CA4">
        <w:tab/>
      </w:r>
      <w:r>
        <w:t>KPIs for inventory</w:t>
      </w:r>
      <w:bookmarkEnd w:id="654"/>
      <w:bookmarkEnd w:id="655"/>
    </w:p>
    <w:p w14:paraId="7EC0024F" w14:textId="77777777" w:rsidR="00BD002A" w:rsidRDefault="00BD002A" w:rsidP="00BD002A">
      <w:pPr>
        <w:pStyle w:val="TH"/>
        <w:rPr>
          <w:lang w:eastAsia="ko-KR"/>
        </w:rPr>
      </w:pPr>
      <w:r>
        <w:t>Table 7.2.1-1</w:t>
      </w:r>
      <w:r w:rsidRPr="004F7325">
        <w:rPr>
          <w:rFonts w:eastAsia="等线"/>
        </w:rPr>
        <w:t xml:space="preserve"> </w:t>
      </w:r>
      <w:r>
        <w:t xml:space="preserve">KPIs for inventory </w:t>
      </w:r>
    </w:p>
    <w:tbl>
      <w:tblPr>
        <w:tblW w:w="0" w:type="auto"/>
        <w:tblInd w:w="-431" w:type="dxa"/>
        <w:tblLayout w:type="fixed"/>
        <w:tblCellMar>
          <w:left w:w="0" w:type="dxa"/>
          <w:right w:w="0" w:type="dxa"/>
        </w:tblCellMar>
        <w:tblLook w:val="04A0" w:firstRow="1" w:lastRow="0" w:firstColumn="1" w:lastColumn="0" w:noHBand="0" w:noVBand="1"/>
      </w:tblPr>
      <w:tblGrid>
        <w:gridCol w:w="1031"/>
        <w:gridCol w:w="822"/>
        <w:gridCol w:w="1218"/>
        <w:gridCol w:w="862"/>
        <w:gridCol w:w="1082"/>
        <w:gridCol w:w="822"/>
        <w:gridCol w:w="1033"/>
        <w:gridCol w:w="1218"/>
        <w:gridCol w:w="855"/>
        <w:gridCol w:w="812"/>
        <w:gridCol w:w="765"/>
        <w:gridCol w:w="911"/>
        <w:gridCol w:w="911"/>
        <w:gridCol w:w="842"/>
        <w:gridCol w:w="850"/>
      </w:tblGrid>
      <w:tr w:rsidR="00BD002A" w14:paraId="0F049A87" w14:textId="77777777" w:rsidTr="00D44059">
        <w:trPr>
          <w:cantSplit/>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27259A0B" w14:textId="77777777" w:rsidR="00BD002A" w:rsidRPr="005371BA" w:rsidRDefault="00BD002A" w:rsidP="00D44059">
            <w:pPr>
              <w:rPr>
                <w:rFonts w:cs="Arial"/>
                <w:b/>
                <w:bCs/>
                <w:color w:val="000000"/>
                <w:sz w:val="18"/>
                <w:szCs w:val="18"/>
                <w:lang w:eastAsia="ko-KR"/>
              </w:rPr>
            </w:pPr>
            <w:r w:rsidRPr="005371BA">
              <w:rPr>
                <w:rFonts w:cs="Arial"/>
                <w:b/>
                <w:bCs/>
                <w:color w:val="000000"/>
                <w:sz w:val="18"/>
                <w:szCs w:val="18"/>
                <w:lang w:eastAsia="ko-KR"/>
              </w:rPr>
              <w:t xml:space="preserve"> Scenarios</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hideMark/>
          </w:tcPr>
          <w:p w14:paraId="68936FE3"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7B3833C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6272AB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9F7F96"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5CEE58A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ECD1E72"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E15D254" w14:textId="77777777" w:rsidR="00BD002A" w:rsidRPr="00C66170" w:rsidRDefault="00BD002A" w:rsidP="00D44059">
            <w:pPr>
              <w:rPr>
                <w:rFonts w:cs="Arial"/>
                <w:b/>
                <w:bCs/>
                <w:color w:val="000000"/>
                <w:sz w:val="18"/>
                <w:szCs w:val="18"/>
                <w:lang w:eastAsia="ko-KR"/>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632D555"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r>
              <w:rPr>
                <w:rFonts w:cs="Arial"/>
                <w:b/>
                <w:bCs/>
                <w:color w:val="000000"/>
                <w:sz w:val="18"/>
                <w:szCs w:val="18"/>
                <w:lang w:eastAsia="ko-KR"/>
              </w:rPr>
              <w:t xml:space="preserve"> (Note 1)</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72ED82C"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B27F5F7"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13C06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BC7ECD4"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latency</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FD56591"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service availability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8A662E2" w14:textId="77777777" w:rsidR="00BD002A" w:rsidRPr="00C66170" w:rsidRDefault="00BD002A" w:rsidP="00D44059">
            <w:pPr>
              <w:rPr>
                <w:rFonts w:cs="Arial"/>
                <w:b/>
                <w:bCs/>
                <w:color w:val="000000"/>
                <w:sz w:val="18"/>
                <w:szCs w:val="18"/>
                <w:lang w:eastAsia="ko-KR"/>
              </w:rPr>
            </w:pPr>
            <w:r w:rsidRPr="00CD7D08">
              <w:rPr>
                <w:rFonts w:cs="Arial"/>
                <w:b/>
                <w:bCs/>
                <w:color w:val="000000"/>
                <w:sz w:val="18"/>
                <w:szCs w:val="18"/>
                <w:lang w:eastAsia="ko-KR"/>
              </w:rPr>
              <w:t>Positioning Accuracy</w:t>
            </w:r>
          </w:p>
        </w:tc>
        <w:tc>
          <w:tcPr>
            <w:tcW w:w="850" w:type="dxa"/>
            <w:tcBorders>
              <w:top w:val="single" w:sz="8" w:space="0" w:color="000000"/>
              <w:left w:val="nil"/>
              <w:bottom w:val="single" w:sz="8" w:space="0" w:color="000000"/>
              <w:right w:val="single" w:sz="8" w:space="0" w:color="000000"/>
            </w:tcBorders>
            <w:shd w:val="clear" w:color="auto" w:fill="FFFFFF"/>
          </w:tcPr>
          <w:p w14:paraId="522C7801"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R</w:t>
            </w:r>
            <w:r w:rsidRPr="00C66170">
              <w:rPr>
                <w:rFonts w:cs="Arial"/>
                <w:b/>
                <w:bCs/>
                <w:color w:val="000000"/>
                <w:sz w:val="18"/>
                <w:szCs w:val="18"/>
                <w:lang w:eastAsia="ko-KR"/>
              </w:rPr>
              <w:t>emark</w:t>
            </w:r>
          </w:p>
        </w:tc>
      </w:tr>
      <w:tr w:rsidR="00BD002A" w14:paraId="7E05438B" w14:textId="77777777" w:rsidTr="00D44059">
        <w:trPr>
          <w:cantSplit/>
          <w:trHeight w:val="1483"/>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3EA8F08E" w14:textId="77777777" w:rsidR="00BD002A" w:rsidRPr="0056179A" w:rsidRDefault="00BD002A" w:rsidP="00D44059">
            <w:pPr>
              <w:pStyle w:val="TAC"/>
              <w:jc w:val="left"/>
              <w:rPr>
                <w:rFonts w:ascii="Times New Roman" w:hAnsi="Times New Roman" w:cs="Arial"/>
                <w:b/>
                <w:bCs/>
                <w:color w:val="000000"/>
                <w:szCs w:val="18"/>
                <w:lang w:eastAsia="ko-KR"/>
              </w:rPr>
            </w:pPr>
            <w:r w:rsidRPr="0056179A">
              <w:rPr>
                <w:rFonts w:ascii="Times New Roman" w:hAnsi="Times New Roman" w:cs="Arial"/>
                <w:b/>
                <w:bCs/>
                <w:color w:val="000000"/>
                <w:szCs w:val="18"/>
                <w:lang w:eastAsia="ko-KR"/>
              </w:rPr>
              <w:lastRenderedPageBreak/>
              <w:t xml:space="preserve">inventory or asset management </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cPr>
          <w:p w14:paraId="7221444F" w14:textId="77777777" w:rsidR="00BD002A" w:rsidRPr="0056179A" w:rsidRDefault="00BD002A" w:rsidP="00D44059">
            <w:pPr>
              <w:pStyle w:val="TAC"/>
              <w:jc w:val="left"/>
              <w:rPr>
                <w:rFonts w:eastAsia="宋体" w:cs="Arial"/>
                <w:szCs w:val="18"/>
                <w:lang w:val="en-US" w:eastAsia="zh-CN"/>
              </w:rPr>
            </w:pPr>
            <w:r w:rsidRPr="0056179A">
              <w:rPr>
                <w:rFonts w:eastAsia="宋体" w:cs="Arial"/>
                <w:szCs w:val="18"/>
                <w:lang w:val="en-US" w:eastAsia="zh-CN"/>
              </w:rPr>
              <w:t>Typically, second</w:t>
            </w:r>
            <w:r>
              <w:rPr>
                <w:rFonts w:eastAsia="宋体" w:cs="Arial"/>
                <w:szCs w:val="18"/>
                <w:lang w:val="en-US" w:eastAsia="zh-CN"/>
              </w:rPr>
              <w:t>s</w:t>
            </w:r>
            <w:r w:rsidRPr="0056179A">
              <w:rPr>
                <w:rFonts w:eastAsia="宋体" w:cs="Arial"/>
                <w:szCs w:val="18"/>
                <w:lang w:val="en-US" w:eastAsia="zh-CN"/>
              </w:rPr>
              <w:t xml:space="preserve"> level</w:t>
            </w:r>
          </w:p>
          <w:p w14:paraId="01468AE8" w14:textId="77777777" w:rsidR="00BD002A" w:rsidRPr="008C4D7D" w:rsidRDefault="00BD002A" w:rsidP="00D44059">
            <w:pPr>
              <w:pStyle w:val="TAC"/>
              <w:jc w:val="left"/>
              <w:rPr>
                <w:rFonts w:eastAsia="宋体" w:cs="Arial"/>
                <w:szCs w:val="18"/>
                <w:lang w:val="en-US" w:eastAsia="zh-CN"/>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4B91AB"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99%</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020071F"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7BDDF81" w14:textId="77777777" w:rsidR="00BD002A" w:rsidRPr="008C4D7D" w:rsidRDefault="00BD002A" w:rsidP="00D44059">
            <w:pPr>
              <w:pStyle w:val="TAH"/>
              <w:spacing w:after="180"/>
              <w:jc w:val="left"/>
              <w:rPr>
                <w:rFonts w:eastAsia="宋体" w:cs="Arial"/>
                <w:b w:val="0"/>
                <w:szCs w:val="18"/>
                <w:lang w:val="en-US" w:eastAsia="zh-CN"/>
              </w:rPr>
            </w:pPr>
            <w:r w:rsidRPr="008C4D7D">
              <w:rPr>
                <w:rFonts w:eastAsia="宋体" w:cs="Arial"/>
                <w:b w:val="0"/>
                <w:szCs w:val="18"/>
                <w:lang w:val="en-US" w:eastAsia="zh-CN"/>
              </w:rPr>
              <w:t>&lt;2 Kbit/s</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3432A4"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96/256 bits</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078A7F4" w14:textId="77777777" w:rsidR="00D44059" w:rsidRDefault="00BD002A" w:rsidP="00D44059">
            <w:pPr>
              <w:rPr>
                <w:ins w:id="656" w:author="WeijieOPPO_2" w:date="2023-11-23T09:12:00Z"/>
                <w:rFonts w:cs="Arial"/>
                <w:szCs w:val="18"/>
                <w:lang w:val="en-US" w:eastAsia="zh-CN"/>
              </w:rPr>
            </w:pPr>
            <w:r w:rsidRPr="008C4D7D">
              <w:rPr>
                <w:rFonts w:ascii="Arial" w:eastAsia="宋体" w:hAnsi="Arial" w:cs="Arial"/>
                <w:sz w:val="18"/>
                <w:szCs w:val="18"/>
                <w:lang w:val="en-US" w:eastAsia="zh-CN"/>
              </w:rPr>
              <w:t>&lt;1,5 Million/km²</w:t>
            </w:r>
            <w:ins w:id="657" w:author="WeijieOPPO_2" w:date="2023-11-23T09:11:00Z">
              <w:r w:rsidR="00D44059" w:rsidRPr="008C4D7D">
                <w:rPr>
                  <w:rFonts w:cs="Arial"/>
                  <w:szCs w:val="18"/>
                  <w:lang w:val="en-US" w:eastAsia="zh-CN"/>
                </w:rPr>
                <w:t xml:space="preserve"> </w:t>
              </w:r>
            </w:ins>
          </w:p>
          <w:p w14:paraId="01143FF2" w14:textId="6207CE0D" w:rsidR="00D44059" w:rsidRDefault="00D44059" w:rsidP="00D44059">
            <w:pPr>
              <w:rPr>
                <w:ins w:id="658" w:author="WeijieOPPO_2" w:date="2023-11-23T09:11:00Z"/>
                <w:rFonts w:cs="Arial"/>
                <w:szCs w:val="18"/>
                <w:lang w:val="en-US" w:eastAsia="zh-CN"/>
              </w:rPr>
            </w:pPr>
            <w:ins w:id="659" w:author="WeijieOPPO_2" w:date="2023-11-23T09:11:00Z">
              <w:r w:rsidRPr="008C4D7D">
                <w:rPr>
                  <w:rFonts w:cs="Arial"/>
                  <w:szCs w:val="18"/>
                  <w:lang w:val="en-US" w:eastAsia="zh-CN"/>
                </w:rPr>
                <w:t>indoor</w:t>
              </w:r>
              <w:r>
                <w:rPr>
                  <w:rFonts w:cs="Arial"/>
                  <w:szCs w:val="18"/>
                  <w:lang w:val="en-US" w:eastAsia="zh-CN"/>
                </w:rPr>
                <w:t xml:space="preserve"> </w:t>
              </w:r>
              <w:r>
                <w:rPr>
                  <w:rFonts w:cs="Arial" w:hint="eastAsia"/>
                  <w:szCs w:val="18"/>
                  <w:lang w:val="en-US" w:eastAsia="zh-CN"/>
                </w:rPr>
                <w:t>only</w:t>
              </w:r>
              <w:r>
                <w:rPr>
                  <w:rFonts w:cs="Arial"/>
                  <w:szCs w:val="18"/>
                  <w:lang w:val="en-US" w:eastAsia="zh-CN"/>
                </w:rPr>
                <w:t xml:space="preserve"> </w:t>
              </w:r>
            </w:ins>
          </w:p>
          <w:p w14:paraId="0F878669" w14:textId="00E5EACE" w:rsidR="00BD002A" w:rsidRPr="00D44059" w:rsidRDefault="00D44059" w:rsidP="00D44059">
            <w:pPr>
              <w:rPr>
                <w:rFonts w:ascii="Arial" w:eastAsia="宋体" w:hAnsi="Arial" w:cs="Arial"/>
                <w:sz w:val="18"/>
                <w:szCs w:val="18"/>
                <w:lang w:val="en-US" w:eastAsia="zh-CN"/>
              </w:rPr>
            </w:pPr>
            <w:ins w:id="660" w:author="WeijieOPPO_2" w:date="2023-11-23T09:11:00Z">
              <w:r w:rsidRPr="00D44059">
                <w:rPr>
                  <w:rFonts w:cs="Arial"/>
                  <w:bCs/>
                  <w:color w:val="000000"/>
                  <w:sz w:val="18"/>
                  <w:szCs w:val="18"/>
                  <w:lang w:eastAsia="ko-KR"/>
                </w:rPr>
                <w:t>(Note 2)</w:t>
              </w:r>
            </w:ins>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D3C32E6"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30~50m indoor,</w:t>
            </w:r>
          </w:p>
          <w:p w14:paraId="697989B4" w14:textId="77777777" w:rsidR="00BD002A" w:rsidRPr="0056179A" w:rsidRDefault="00BD002A" w:rsidP="00D44059">
            <w:pPr>
              <w:pStyle w:val="TAC"/>
              <w:rPr>
                <w:rFonts w:eastAsia="宋体" w:cs="Arial"/>
                <w:szCs w:val="18"/>
                <w:lang w:val="en-US" w:eastAsia="zh-CN"/>
              </w:rPr>
            </w:pPr>
            <w:r w:rsidRPr="0056179A">
              <w:rPr>
                <w:rFonts w:eastAsia="宋体" w:cs="Arial" w:hint="eastAsia"/>
                <w:szCs w:val="18"/>
                <w:lang w:val="en-US" w:eastAsia="zh-CN"/>
              </w:rPr>
              <w:t>2</w:t>
            </w:r>
            <w:r w:rsidRPr="0056179A">
              <w:rPr>
                <w:rFonts w:eastAsia="宋体" w:cs="Arial"/>
                <w:szCs w:val="18"/>
                <w:lang w:val="en-US" w:eastAsia="zh-CN"/>
              </w:rPr>
              <w:t>00</w:t>
            </w:r>
            <w:r>
              <w:rPr>
                <w:rFonts w:eastAsia="宋体" w:cs="Arial"/>
                <w:szCs w:val="18"/>
                <w:lang w:val="en-US" w:eastAsia="zh-CN"/>
              </w:rPr>
              <w:t>m~400m</w:t>
            </w:r>
            <w:r w:rsidRPr="0056179A">
              <w:rPr>
                <w:rFonts w:eastAsia="宋体" w:cs="Arial"/>
                <w:szCs w:val="18"/>
                <w:lang w:val="en-US" w:eastAsia="zh-CN"/>
              </w:rPr>
              <w:t xml:space="preserve"> outdoor </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6A4AAA9" w14:textId="77777777" w:rsidR="00BD002A" w:rsidRPr="008C4D7D" w:rsidRDefault="00BD002A" w:rsidP="00D44059">
            <w:pPr>
              <w:pStyle w:val="TAC"/>
              <w:jc w:val="left"/>
              <w:rPr>
                <w:rFonts w:eastAsia="宋体" w:cs="Arial"/>
                <w:szCs w:val="18"/>
                <w:lang w:val="en-US" w:eastAsia="zh-CN"/>
              </w:rPr>
            </w:pPr>
            <w:r w:rsidRPr="008C4D7D">
              <w:rPr>
                <w:rFonts w:eastAsia="宋体" w:cs="Arial"/>
                <w:szCs w:val="18"/>
                <w:lang w:val="en-US" w:eastAsia="zh-CN"/>
              </w:rPr>
              <w:t>1-10km²</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34014B"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sz w:val="18"/>
                <w:szCs w:val="18"/>
                <w:lang w:val="en-US" w:eastAsia="zh-CN"/>
              </w:rPr>
              <w:t>3~10km/h</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422634D"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485EA3"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16348A4"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N</w:t>
            </w:r>
            <w:r w:rsidRPr="008C4D7D">
              <w:rPr>
                <w:rFonts w:ascii="Arial" w:eastAsia="宋体" w:hAnsi="Arial" w:cs="Arial"/>
                <w:sz w:val="18"/>
                <w:szCs w:val="18"/>
                <w:lang w:val="en-US" w:eastAsia="zh-CN"/>
              </w:rPr>
              <w:t>A</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E6829D"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 xml:space="preserve">3 m indoor, </w:t>
            </w:r>
          </w:p>
          <w:p w14:paraId="5E2D7C01" w14:textId="77777777" w:rsidR="00BD002A" w:rsidRPr="008C4D7D" w:rsidRDefault="00BD002A" w:rsidP="00D44059">
            <w:pPr>
              <w:pStyle w:val="TAC"/>
              <w:rPr>
                <w:rFonts w:eastAsia="宋体" w:cs="Arial"/>
                <w:szCs w:val="18"/>
                <w:lang w:val="en-US" w:eastAsia="zh-CN"/>
              </w:rPr>
            </w:pPr>
          </w:p>
          <w:p w14:paraId="11FB0A55"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cell-level outdoor</w:t>
            </w:r>
          </w:p>
        </w:tc>
        <w:tc>
          <w:tcPr>
            <w:tcW w:w="850" w:type="dxa"/>
            <w:tcBorders>
              <w:top w:val="single" w:sz="8" w:space="0" w:color="000000"/>
              <w:left w:val="nil"/>
              <w:bottom w:val="single" w:sz="8" w:space="0" w:color="000000"/>
              <w:right w:val="single" w:sz="8" w:space="0" w:color="000000"/>
            </w:tcBorders>
            <w:shd w:val="clear" w:color="auto" w:fill="FFFFFF"/>
          </w:tcPr>
          <w:p w14:paraId="66C81BCB" w14:textId="77777777" w:rsidR="00BD002A" w:rsidRDefault="00BD002A" w:rsidP="00D44059">
            <w:pPr>
              <w:rPr>
                <w:rFonts w:ascii="Arial" w:eastAsia="宋体" w:hAnsi="Arial" w:cs="Arial"/>
                <w:sz w:val="18"/>
                <w:szCs w:val="18"/>
                <w:lang w:val="en-US" w:eastAsia="zh-CN"/>
              </w:rPr>
            </w:pPr>
            <w:r w:rsidRPr="008C4D7D">
              <w:rPr>
                <w:rFonts w:ascii="Arial" w:eastAsia="宋体" w:hAnsi="Arial" w:cs="Arial"/>
                <w:sz w:val="18"/>
                <w:szCs w:val="18"/>
                <w:lang w:val="en-US" w:eastAsia="zh-CN"/>
              </w:rPr>
              <w:t>UC#5.1, UC#5.2, UC#5.5, UC#5.7, UC#5.16</w:t>
            </w:r>
          </w:p>
          <w:p w14:paraId="25DF2E70" w14:textId="77777777" w:rsidR="00BD002A" w:rsidRPr="008C4D7D" w:rsidRDefault="00BD002A" w:rsidP="00D44059">
            <w:pPr>
              <w:rPr>
                <w:rFonts w:ascii="Arial" w:eastAsia="宋体" w:hAnsi="Arial" w:cs="Arial"/>
                <w:sz w:val="18"/>
                <w:szCs w:val="18"/>
                <w:lang w:val="en-US" w:eastAsia="zh-CN"/>
              </w:rPr>
            </w:pPr>
            <w:r w:rsidRPr="008C4D7D">
              <w:rPr>
                <w:rFonts w:ascii="Arial" w:eastAsia="宋体" w:hAnsi="Arial" w:cs="Arial" w:hint="eastAsia"/>
                <w:sz w:val="18"/>
                <w:szCs w:val="18"/>
                <w:lang w:val="en-US" w:eastAsia="zh-CN"/>
              </w:rPr>
              <w:t>T</w:t>
            </w:r>
            <w:r w:rsidRPr="008C4D7D">
              <w:rPr>
                <w:rFonts w:ascii="Arial" w:eastAsia="宋体" w:hAnsi="Arial" w:cs="Arial"/>
                <w:sz w:val="18"/>
                <w:szCs w:val="18"/>
                <w:lang w:val="en-US" w:eastAsia="zh-CN"/>
              </w:rPr>
              <w:t>S#6.1</w:t>
            </w:r>
          </w:p>
        </w:tc>
      </w:tr>
      <w:tr w:rsidR="00BD002A" w14:paraId="29447535" w14:textId="77777777" w:rsidTr="00D44059">
        <w:trPr>
          <w:cantSplit/>
          <w:trHeight w:val="360"/>
        </w:trPr>
        <w:tc>
          <w:tcPr>
            <w:tcW w:w="14034" w:type="dxa"/>
            <w:gridSpan w:val="15"/>
            <w:tcBorders>
              <w:top w:val="single" w:sz="8" w:space="0" w:color="000000"/>
              <w:left w:val="single" w:sz="4" w:space="0" w:color="auto"/>
              <w:bottom w:val="single" w:sz="8" w:space="0" w:color="000000"/>
              <w:right w:val="single" w:sz="8" w:space="0" w:color="000000"/>
            </w:tcBorders>
            <w:shd w:val="clear" w:color="auto" w:fill="FFFFFF"/>
          </w:tcPr>
          <w:p w14:paraId="2AFD28ED" w14:textId="0AE80876" w:rsidR="00BD002A" w:rsidRDefault="00BD002A" w:rsidP="00D44059">
            <w:pPr>
              <w:pStyle w:val="TAC"/>
              <w:jc w:val="left"/>
              <w:rPr>
                <w:ins w:id="661" w:author="WeijieOPPO_2" w:date="2023-11-23T09:12:00Z"/>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p w14:paraId="02993CC9" w14:textId="7F7C1E04" w:rsidR="00D44059" w:rsidRPr="000773F6" w:rsidDel="00D44059" w:rsidRDefault="00D44059" w:rsidP="00D44059">
            <w:pPr>
              <w:pStyle w:val="TAC"/>
              <w:jc w:val="left"/>
              <w:rPr>
                <w:del w:id="662" w:author="WeijieOPPO_2" w:date="2023-11-23T09:12:00Z"/>
                <w:rFonts w:eastAsia="宋体" w:cs="Arial"/>
                <w:szCs w:val="18"/>
                <w:lang w:val="en-US" w:eastAsia="zh-CN"/>
              </w:rPr>
            </w:pPr>
            <w:ins w:id="663" w:author="WeijieOPPO_2" w:date="2023-11-23T09:12:00Z">
              <w:r w:rsidRPr="000773F6">
                <w:rPr>
                  <w:rFonts w:eastAsia="宋体" w:cs="Arial"/>
                  <w:szCs w:val="18"/>
                  <w:lang w:val="en-US" w:eastAsia="zh-CN"/>
                </w:rPr>
                <w:t xml:space="preserve">NOTE </w:t>
              </w:r>
              <w:r>
                <w:rPr>
                  <w:rFonts w:eastAsia="宋体" w:cs="Arial"/>
                  <w:szCs w:val="18"/>
                  <w:lang w:val="en-US" w:eastAsia="zh-CN"/>
                </w:rPr>
                <w:t>2</w:t>
              </w:r>
              <w:r w:rsidRPr="000773F6">
                <w:rPr>
                  <w:rFonts w:eastAsia="宋体" w:cs="Arial"/>
                  <w:szCs w:val="18"/>
                  <w:lang w:val="en-US" w:eastAsia="zh-CN"/>
                </w:rPr>
                <w:t xml:space="preserve">: </w:t>
              </w:r>
              <w:r>
                <w:rPr>
                  <w:rFonts w:eastAsia="宋体" w:cs="Arial"/>
                  <w:szCs w:val="18"/>
                  <w:lang w:val="en-US" w:eastAsia="zh-CN"/>
                </w:rPr>
                <w:t>The device density is much lower outdoors as only a subset of assets (e.g. stored indoors) will be in transit, and a much larger area for transit applies.</w:t>
              </w:r>
            </w:ins>
          </w:p>
          <w:p w14:paraId="4D17E8A2" w14:textId="77777777" w:rsidR="00BD002A" w:rsidRPr="004172B4" w:rsidRDefault="00BD002A" w:rsidP="00D44059">
            <w:pPr>
              <w:pStyle w:val="TAC"/>
              <w:jc w:val="left"/>
              <w:rPr>
                <w:rFonts w:cs="Arial"/>
                <w:szCs w:val="18"/>
              </w:rPr>
            </w:pPr>
          </w:p>
        </w:tc>
      </w:tr>
    </w:tbl>
    <w:p w14:paraId="42512A60" w14:textId="77777777" w:rsidR="00BD002A" w:rsidRPr="004172B4" w:rsidRDefault="00BD002A" w:rsidP="00BD002A">
      <w:pPr>
        <w:rPr>
          <w:rFonts w:eastAsia="宋体"/>
          <w:szCs w:val="21"/>
          <w:shd w:val="clear" w:color="auto" w:fill="FFFFFF"/>
        </w:rPr>
      </w:pPr>
    </w:p>
    <w:p w14:paraId="3ED38096" w14:textId="52AF7FE8" w:rsidR="00BD002A" w:rsidRDefault="00BD002A" w:rsidP="00BD002A">
      <w:pPr>
        <w:pStyle w:val="3"/>
        <w:rPr>
          <w:lang w:eastAsia="zh-CN"/>
        </w:rPr>
      </w:pPr>
      <w:bookmarkStart w:id="664" w:name="_Toc144489382"/>
      <w:bookmarkStart w:id="665" w:name="_Toc144489639"/>
      <w:r w:rsidRPr="00D5326F">
        <w:rPr>
          <w:lang w:eastAsia="zh-CN"/>
        </w:rPr>
        <w:t>7.2.</w:t>
      </w:r>
      <w:r>
        <w:rPr>
          <w:lang w:eastAsia="zh-CN"/>
        </w:rPr>
        <w:t>2</w:t>
      </w:r>
      <w:r w:rsidR="000332A3" w:rsidRPr="00453CA4">
        <w:tab/>
      </w:r>
      <w:r>
        <w:rPr>
          <w:lang w:eastAsia="zh-CN"/>
        </w:rPr>
        <w:t>KPI for sensor data collection</w:t>
      </w:r>
      <w:bookmarkEnd w:id="664"/>
      <w:bookmarkEnd w:id="665"/>
    </w:p>
    <w:p w14:paraId="52F8E0EB" w14:textId="77777777" w:rsidR="00BD002A" w:rsidRDefault="00BD002A" w:rsidP="00BD002A">
      <w:pPr>
        <w:pStyle w:val="TH"/>
      </w:pPr>
      <w:r>
        <w:t>Table 7.2.2-1</w:t>
      </w:r>
      <w:r w:rsidRPr="004F7325">
        <w:rPr>
          <w:rFonts w:eastAsia="等线"/>
        </w:rPr>
        <w:t xml:space="preserve"> </w:t>
      </w:r>
      <w:r>
        <w:t>KPIs for sensor data collection</w:t>
      </w:r>
    </w:p>
    <w:tbl>
      <w:tblPr>
        <w:tblStyle w:val="afe"/>
        <w:tblW w:w="0" w:type="auto"/>
        <w:tblLayout w:type="fixed"/>
        <w:tblLook w:val="04A0" w:firstRow="1" w:lastRow="0" w:firstColumn="1" w:lastColumn="0" w:noHBand="0" w:noVBand="1"/>
      </w:tblPr>
      <w:tblGrid>
        <w:gridCol w:w="704"/>
        <w:gridCol w:w="1270"/>
        <w:gridCol w:w="998"/>
        <w:gridCol w:w="1041"/>
        <w:gridCol w:w="518"/>
        <w:gridCol w:w="709"/>
        <w:gridCol w:w="992"/>
        <w:gridCol w:w="965"/>
        <w:gridCol w:w="1096"/>
        <w:gridCol w:w="979"/>
        <w:gridCol w:w="791"/>
        <w:gridCol w:w="727"/>
        <w:gridCol w:w="911"/>
        <w:gridCol w:w="768"/>
        <w:gridCol w:w="709"/>
        <w:gridCol w:w="1100"/>
      </w:tblGrid>
      <w:tr w:rsidR="00BD002A" w14:paraId="610D07EC" w14:textId="77777777" w:rsidTr="00D44059">
        <w:tc>
          <w:tcPr>
            <w:tcW w:w="704" w:type="dxa"/>
          </w:tcPr>
          <w:p w14:paraId="30D97CD3"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270" w:type="dxa"/>
          </w:tcPr>
          <w:p w14:paraId="2296823F"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998" w:type="dxa"/>
          </w:tcPr>
          <w:p w14:paraId="030F6B5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041" w:type="dxa"/>
          </w:tcPr>
          <w:p w14:paraId="0195311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518" w:type="dxa"/>
          </w:tcPr>
          <w:p w14:paraId="5388DBF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709" w:type="dxa"/>
          </w:tcPr>
          <w:p w14:paraId="446C057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992" w:type="dxa"/>
          </w:tcPr>
          <w:p w14:paraId="7F1B8D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965" w:type="dxa"/>
          </w:tcPr>
          <w:p w14:paraId="5F08138B"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Device density</w:t>
            </w:r>
          </w:p>
          <w:p w14:paraId="53E2963C" w14:textId="77777777" w:rsidR="00BD002A" w:rsidRPr="00C66170" w:rsidRDefault="00BD002A" w:rsidP="00D44059">
            <w:pPr>
              <w:pStyle w:val="TH"/>
              <w:rPr>
                <w:rFonts w:ascii="Times New Roman" w:hAnsi="Times New Roman" w:cs="Arial"/>
                <w:bCs/>
                <w:color w:val="000000"/>
                <w:sz w:val="18"/>
                <w:szCs w:val="18"/>
                <w:lang w:eastAsia="ko-KR"/>
              </w:rPr>
            </w:pPr>
          </w:p>
        </w:tc>
        <w:tc>
          <w:tcPr>
            <w:tcW w:w="1096" w:type="dxa"/>
          </w:tcPr>
          <w:p w14:paraId="36AA545D"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3F734216" w14:textId="77777777" w:rsidR="00BD002A" w:rsidRPr="00044EB8"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979" w:type="dxa"/>
          </w:tcPr>
          <w:p w14:paraId="43BB18B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91" w:type="dxa"/>
          </w:tcPr>
          <w:p w14:paraId="7BAFEC5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27" w:type="dxa"/>
          </w:tcPr>
          <w:p w14:paraId="270A808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911" w:type="dxa"/>
          </w:tcPr>
          <w:p w14:paraId="58F07FA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768" w:type="dxa"/>
          </w:tcPr>
          <w:p w14:paraId="1D5DD24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709" w:type="dxa"/>
          </w:tcPr>
          <w:p w14:paraId="3358D8D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1100" w:type="dxa"/>
          </w:tcPr>
          <w:p w14:paraId="728485C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7821A420" w14:textId="77777777" w:rsidTr="00D44059">
        <w:tc>
          <w:tcPr>
            <w:tcW w:w="704" w:type="dxa"/>
            <w:vMerge w:val="restart"/>
          </w:tcPr>
          <w:p w14:paraId="4BF5C07A"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w:t>
            </w:r>
          </w:p>
        </w:tc>
        <w:tc>
          <w:tcPr>
            <w:tcW w:w="1270" w:type="dxa"/>
          </w:tcPr>
          <w:p w14:paraId="2DE5D6B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Room envirionment  monitoring (e.g. domicile, machinery)</w:t>
            </w:r>
          </w:p>
        </w:tc>
        <w:tc>
          <w:tcPr>
            <w:tcW w:w="998" w:type="dxa"/>
          </w:tcPr>
          <w:p w14:paraId="656A445A" w14:textId="75E230C3" w:rsidR="00BD002A" w:rsidRPr="00B96CD2" w:rsidRDefault="00BD002A" w:rsidP="00D44059">
            <w:pPr>
              <w:pStyle w:val="TAC"/>
              <w:rPr>
                <w:rFonts w:eastAsia="宋体" w:cs="Arial"/>
                <w:szCs w:val="18"/>
                <w:lang w:val="en-US" w:eastAsia="zh-CN"/>
              </w:rPr>
            </w:pPr>
            <w:del w:id="666" w:author="WeijieOPPO_2" w:date="2023-11-23T09:17:00Z">
              <w:r w:rsidRPr="008C4D7D" w:rsidDel="00D44059">
                <w:rPr>
                  <w:rFonts w:eastAsia="宋体" w:cs="Arial"/>
                  <w:szCs w:val="18"/>
                  <w:lang w:val="en-US" w:eastAsia="zh-CN"/>
                </w:rPr>
                <w:delText>1</w:delText>
              </w:r>
            </w:del>
            <w:ins w:id="667" w:author="WeijieOPPO_2" w:date="2023-11-23T09:17:00Z">
              <w:r w:rsidR="00D44059">
                <w:rPr>
                  <w:rFonts w:eastAsia="宋体" w:cs="Arial"/>
                  <w:szCs w:val="18"/>
                  <w:lang w:val="en-US" w:eastAsia="zh-CN"/>
                </w:rPr>
                <w:t>20</w:t>
              </w:r>
            </w:ins>
            <w:r w:rsidRPr="008C4D7D">
              <w:rPr>
                <w:rFonts w:eastAsia="宋体" w:cs="Arial"/>
                <w:szCs w:val="18"/>
                <w:lang w:val="en-US" w:eastAsia="zh-CN"/>
              </w:rPr>
              <w:t>-</w:t>
            </w:r>
            <w:del w:id="668" w:author="WeijieOPPO_2" w:date="2023-11-23T09:17:00Z">
              <w:r w:rsidRPr="008C4D7D" w:rsidDel="00D44059">
                <w:rPr>
                  <w:rFonts w:eastAsia="宋体" w:cs="Arial"/>
                  <w:szCs w:val="18"/>
                  <w:lang w:val="en-US" w:eastAsia="zh-CN"/>
                </w:rPr>
                <w:delText xml:space="preserve">20 </w:delText>
              </w:r>
            </w:del>
            <w:ins w:id="669" w:author="WeijieOPPO_2" w:date="2023-11-23T09:17:00Z">
              <w:r w:rsidR="00D44059">
                <w:rPr>
                  <w:rFonts w:eastAsia="宋体" w:cs="Arial"/>
                  <w:szCs w:val="18"/>
                  <w:lang w:val="en-US" w:eastAsia="zh-CN"/>
                </w:rPr>
                <w:t>3</w:t>
              </w:r>
              <w:r w:rsidR="00D44059" w:rsidRPr="008C4D7D">
                <w:rPr>
                  <w:rFonts w:eastAsia="宋体" w:cs="Arial"/>
                  <w:szCs w:val="18"/>
                  <w:lang w:val="en-US" w:eastAsia="zh-CN"/>
                </w:rPr>
                <w:t xml:space="preserve">0 </w:t>
              </w:r>
            </w:ins>
            <w:r w:rsidRPr="008C4D7D">
              <w:rPr>
                <w:rFonts w:eastAsia="宋体" w:cs="Arial"/>
                <w:szCs w:val="18"/>
                <w:lang w:val="en-US" w:eastAsia="zh-CN"/>
              </w:rPr>
              <w:t>s</w:t>
            </w:r>
          </w:p>
        </w:tc>
        <w:tc>
          <w:tcPr>
            <w:tcW w:w="1041" w:type="dxa"/>
          </w:tcPr>
          <w:p w14:paraId="38CD1ACB"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99 %</w:t>
            </w:r>
          </w:p>
        </w:tc>
        <w:tc>
          <w:tcPr>
            <w:tcW w:w="518" w:type="dxa"/>
          </w:tcPr>
          <w:p w14:paraId="2F89BF61"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527FB9B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&lt;1 kbit/s</w:t>
            </w:r>
          </w:p>
        </w:tc>
        <w:tc>
          <w:tcPr>
            <w:tcW w:w="992" w:type="dxa"/>
          </w:tcPr>
          <w:p w14:paraId="09047448"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 xml:space="preserve"> </w:t>
            </w:r>
            <w:r w:rsidRPr="008C4D7D">
              <w:rPr>
                <w:rFonts w:eastAsia="宋体" w:cs="Arial"/>
                <w:szCs w:val="18"/>
                <w:lang w:val="en-US" w:eastAsia="zh-CN"/>
              </w:rPr>
              <w:br/>
              <w:t>&lt; 100 bits</w:t>
            </w:r>
          </w:p>
        </w:tc>
        <w:tc>
          <w:tcPr>
            <w:tcW w:w="965" w:type="dxa"/>
          </w:tcPr>
          <w:p w14:paraId="0AED969F" w14:textId="0A0503C1" w:rsidR="00BD002A" w:rsidRPr="00B96CD2" w:rsidRDefault="00D44059" w:rsidP="00D44059">
            <w:pPr>
              <w:pStyle w:val="TAC"/>
              <w:rPr>
                <w:rFonts w:eastAsia="宋体" w:cs="Arial"/>
                <w:szCs w:val="18"/>
                <w:lang w:val="en-US" w:eastAsia="zh-CN"/>
              </w:rPr>
            </w:pPr>
            <w:ins w:id="670" w:author="WeijieOPPO_2" w:date="2023-11-23T09:17:00Z">
              <w:r>
                <w:rPr>
                  <w:rFonts w:eastAsia="等线" w:hAnsi="Cambria Math" w:cs="Arial" w:hint="eastAsia"/>
                  <w:szCs w:val="18"/>
                  <w:lang w:val="en-US" w:eastAsia="zh-CN"/>
                </w:rPr>
                <w:t>1.5</w:t>
              </w:r>
              <m:oMath>
                <m:r>
                  <m:rPr>
                    <m:sty m:val="p"/>
                  </m:rPr>
                  <w:rPr>
                    <w:rFonts w:ascii="Cambria Math" w:eastAsia="等线" w:hAnsi="Cambria Math" w:cs="Arial"/>
                    <w:szCs w:val="18"/>
                    <w:lang w:val="en-US" w:eastAsia="zh-CN"/>
                  </w:rPr>
                  <m:t>/</m:t>
                </m:r>
                <m:sSup>
                  <m:sSupPr>
                    <m:ctrlPr>
                      <w:rPr>
                        <w:rFonts w:ascii="Cambria Math" w:eastAsia="等线" w:hAnsi="Cambria Math" w:cs="Arial"/>
                        <w:szCs w:val="18"/>
                        <w:lang w:val="en-US" w:eastAsia="zh-CN"/>
                      </w:rPr>
                    </m:ctrlPr>
                  </m:sSupPr>
                  <m:e>
                    <m:r>
                      <m:rPr>
                        <m:sty m:val="p"/>
                      </m:rPr>
                      <w:rPr>
                        <w:rFonts w:ascii="Cambria Math" w:eastAsia="等线" w:hAnsi="Cambria Math" w:cs="Arial"/>
                        <w:szCs w:val="18"/>
                        <w:lang w:val="en-US" w:eastAsia="zh-CN"/>
                      </w:rPr>
                      <m:t>m</m:t>
                    </m:r>
                  </m:e>
                  <m:sup>
                    <m:r>
                      <m:rPr>
                        <m:sty m:val="p"/>
                      </m:rPr>
                      <w:rPr>
                        <w:rFonts w:ascii="Cambria Math" w:eastAsia="等线" w:hAnsi="Cambria Math" w:cs="Arial"/>
                        <w:szCs w:val="18"/>
                        <w:lang w:val="en-US" w:eastAsia="zh-CN"/>
                      </w:rPr>
                      <m:t>2</m:t>
                    </m:r>
                  </m:sup>
                </m:sSup>
              </m:oMath>
            </w:ins>
            <w:del w:id="671" w:author="WeijieOPPO_2" w:date="2023-11-23T09:17:00Z">
              <w:r w:rsidR="00BD002A" w:rsidRPr="008C4D7D" w:rsidDel="00D44059">
                <w:rPr>
                  <w:rFonts w:eastAsia="宋体" w:cs="Arial"/>
                  <w:szCs w:val="18"/>
                  <w:lang w:val="en-US" w:eastAsia="zh-CN"/>
                </w:rPr>
                <w:delText>NA</w:delText>
              </w:r>
            </w:del>
          </w:p>
        </w:tc>
        <w:tc>
          <w:tcPr>
            <w:tcW w:w="1096" w:type="dxa"/>
          </w:tcPr>
          <w:p w14:paraId="57B80888" w14:textId="1A09DC69" w:rsidR="00BD002A" w:rsidRPr="008C4D7D" w:rsidRDefault="00BD002A" w:rsidP="00D44059">
            <w:pPr>
              <w:pStyle w:val="TAC"/>
              <w:rPr>
                <w:rFonts w:eastAsia="宋体" w:cs="Arial"/>
                <w:szCs w:val="18"/>
                <w:lang w:val="en-US" w:eastAsia="zh-CN"/>
              </w:rPr>
            </w:pPr>
            <w:del w:id="672" w:author="WeijieOPPO_2" w:date="2023-11-23T09:18:00Z">
              <w:r w:rsidRPr="008C4D7D" w:rsidDel="00D44059">
                <w:rPr>
                  <w:rFonts w:eastAsia="宋体" w:cs="Arial"/>
                  <w:szCs w:val="18"/>
                  <w:lang w:val="en-US" w:eastAsia="zh-CN"/>
                </w:rPr>
                <w:delText>[</w:delText>
              </w:r>
            </w:del>
            <w:r w:rsidRPr="008C4D7D">
              <w:rPr>
                <w:rFonts w:eastAsia="宋体" w:cs="Arial"/>
                <w:szCs w:val="18"/>
                <w:lang w:val="en-US" w:eastAsia="zh-CN"/>
              </w:rPr>
              <w:t>10-30</w:t>
            </w:r>
            <w:del w:id="673" w:author="WeijieOPPO_2" w:date="2023-11-23T09:18:00Z">
              <w:r w:rsidRPr="008C4D7D" w:rsidDel="00D44059">
                <w:rPr>
                  <w:rFonts w:eastAsia="宋体" w:cs="Arial"/>
                  <w:szCs w:val="18"/>
                  <w:lang w:val="en-US" w:eastAsia="zh-CN"/>
                </w:rPr>
                <w:delText>]</w:delText>
              </w:r>
            </w:del>
            <w:r w:rsidRPr="008C4D7D">
              <w:rPr>
                <w:rFonts w:eastAsia="宋体" w:cs="Arial"/>
                <w:szCs w:val="18"/>
                <w:lang w:val="en-US" w:eastAsia="zh-CN"/>
              </w:rPr>
              <w:t>m</w:t>
            </w:r>
          </w:p>
          <w:p w14:paraId="4A2C4124" w14:textId="77777777" w:rsidR="00BD002A" w:rsidRPr="00B96CD2" w:rsidRDefault="00BD002A" w:rsidP="00D44059">
            <w:pPr>
              <w:pStyle w:val="TAC"/>
              <w:rPr>
                <w:rFonts w:eastAsia="宋体" w:cs="Arial"/>
                <w:szCs w:val="18"/>
                <w:lang w:val="en-US" w:eastAsia="zh-CN"/>
              </w:rPr>
            </w:pPr>
          </w:p>
        </w:tc>
        <w:tc>
          <w:tcPr>
            <w:tcW w:w="979" w:type="dxa"/>
          </w:tcPr>
          <w:p w14:paraId="1ECBE5F6"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91" w:type="dxa"/>
          </w:tcPr>
          <w:p w14:paraId="0F41C6B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Stationary</w:t>
            </w:r>
          </w:p>
        </w:tc>
        <w:tc>
          <w:tcPr>
            <w:tcW w:w="727" w:type="dxa"/>
          </w:tcPr>
          <w:p w14:paraId="697124BB"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911" w:type="dxa"/>
          </w:tcPr>
          <w:p w14:paraId="349B1A5D"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68" w:type="dxa"/>
          </w:tcPr>
          <w:p w14:paraId="3D4F2200"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1FD8270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1100" w:type="dxa"/>
          </w:tcPr>
          <w:p w14:paraId="425E06E4" w14:textId="77777777" w:rsidR="00BD002A" w:rsidRPr="008C4D7D" w:rsidRDefault="00BD002A" w:rsidP="00D44059">
            <w:pPr>
              <w:pStyle w:val="TAC"/>
              <w:jc w:val="left"/>
              <w:rPr>
                <w:rFonts w:eastAsia="宋体" w:cs="Arial"/>
                <w:szCs w:val="18"/>
                <w:lang w:val="en-US" w:eastAsia="zh-CN"/>
              </w:rPr>
            </w:pPr>
            <w:r w:rsidRPr="008C4D7D">
              <w:rPr>
                <w:rFonts w:eastAsia="宋体" w:cs="Arial" w:hint="eastAsia"/>
                <w:szCs w:val="18"/>
                <w:lang w:val="en-US" w:eastAsia="zh-CN"/>
              </w:rPr>
              <w:t>U</w:t>
            </w:r>
            <w:r w:rsidRPr="008C4D7D">
              <w:rPr>
                <w:rFonts w:eastAsia="宋体" w:cs="Arial"/>
                <w:szCs w:val="18"/>
                <w:lang w:val="en-US" w:eastAsia="zh-CN"/>
              </w:rPr>
              <w:t>C#5.6, UC#5.13</w:t>
            </w:r>
          </w:p>
          <w:p w14:paraId="2C3B4061" w14:textId="77777777" w:rsidR="00BD002A" w:rsidRPr="00B96CD2" w:rsidRDefault="00BD002A" w:rsidP="00D44059">
            <w:pPr>
              <w:pStyle w:val="TAC"/>
              <w:rPr>
                <w:rFonts w:eastAsia="宋体" w:cs="Arial"/>
                <w:szCs w:val="18"/>
                <w:lang w:val="en-US" w:eastAsia="zh-CN"/>
              </w:rPr>
            </w:pPr>
          </w:p>
        </w:tc>
      </w:tr>
      <w:tr w:rsidR="00BD002A" w14:paraId="3221662C" w14:textId="77777777" w:rsidTr="00D44059">
        <w:tc>
          <w:tcPr>
            <w:tcW w:w="704" w:type="dxa"/>
            <w:vMerge/>
          </w:tcPr>
          <w:p w14:paraId="3DA24621" w14:textId="77777777" w:rsidR="00BD002A" w:rsidRPr="00C66170" w:rsidRDefault="00BD002A" w:rsidP="00D44059">
            <w:pPr>
              <w:pStyle w:val="TH"/>
              <w:rPr>
                <w:rFonts w:ascii="Times New Roman" w:hAnsi="Times New Roman" w:cs="Arial"/>
                <w:bCs/>
                <w:color w:val="000000"/>
                <w:sz w:val="18"/>
                <w:szCs w:val="18"/>
                <w:lang w:eastAsia="ko-KR"/>
              </w:rPr>
            </w:pPr>
          </w:p>
        </w:tc>
        <w:tc>
          <w:tcPr>
            <w:tcW w:w="1270" w:type="dxa"/>
          </w:tcPr>
          <w:p w14:paraId="1569260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 agriculture and husbandry</w:t>
            </w:r>
          </w:p>
        </w:tc>
        <w:tc>
          <w:tcPr>
            <w:tcW w:w="998" w:type="dxa"/>
          </w:tcPr>
          <w:p w14:paraId="7DE56DD3"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&gt;10 s</w:t>
            </w:r>
          </w:p>
        </w:tc>
        <w:tc>
          <w:tcPr>
            <w:tcW w:w="1041" w:type="dxa"/>
          </w:tcPr>
          <w:p w14:paraId="65B34531"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99.9%</w:t>
            </w:r>
          </w:p>
        </w:tc>
        <w:tc>
          <w:tcPr>
            <w:tcW w:w="518" w:type="dxa"/>
          </w:tcPr>
          <w:p w14:paraId="29724749"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2025973C"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 xml:space="preserve">&lt;1 kbit/s </w:t>
            </w:r>
          </w:p>
        </w:tc>
        <w:tc>
          <w:tcPr>
            <w:tcW w:w="992" w:type="dxa"/>
          </w:tcPr>
          <w:p w14:paraId="5D2798DC" w14:textId="3CCA966B"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 xml:space="preserve">Typically,  </w:t>
            </w:r>
            <w:r w:rsidRPr="008C4D7D">
              <w:rPr>
                <w:rFonts w:eastAsia="宋体" w:cs="Arial"/>
                <w:szCs w:val="18"/>
                <w:lang w:val="en-US" w:eastAsia="zh-CN"/>
              </w:rPr>
              <w:br/>
            </w:r>
            <w:del w:id="674" w:author="WeijieOPPO_2" w:date="2023-11-23T09:19:00Z">
              <w:r w:rsidRPr="008C4D7D" w:rsidDel="00D44059">
                <w:rPr>
                  <w:rFonts w:eastAsia="宋体" w:cs="Arial"/>
                  <w:szCs w:val="18"/>
                  <w:lang w:val="en-US" w:eastAsia="zh-CN"/>
                </w:rPr>
                <w:delText>[</w:delText>
              </w:r>
            </w:del>
            <w:r w:rsidRPr="008C4D7D">
              <w:rPr>
                <w:rFonts w:eastAsia="宋体" w:cs="Arial"/>
                <w:szCs w:val="18"/>
                <w:lang w:val="en-US" w:eastAsia="zh-CN"/>
              </w:rPr>
              <w:t>&lt; 100</w:t>
            </w:r>
            <w:ins w:id="675" w:author="WeijieOPPO_2" w:date="2023-11-23T09:19:00Z">
              <w:r w:rsidR="00D44059">
                <w:rPr>
                  <w:rFonts w:eastAsia="宋体" w:cs="Arial"/>
                  <w:szCs w:val="18"/>
                  <w:lang w:val="en-US" w:eastAsia="zh-CN"/>
                </w:rPr>
                <w:t>0</w:t>
              </w:r>
            </w:ins>
            <w:ins w:id="676" w:author="WeijieOPPO_2" w:date="2023-11-23T09:20:00Z">
              <w:r w:rsidR="00D44059">
                <w:rPr>
                  <w:rFonts w:eastAsia="宋体" w:cs="Arial"/>
                  <w:szCs w:val="18"/>
                  <w:lang w:val="en-US" w:eastAsia="zh-CN"/>
                </w:rPr>
                <w:t xml:space="preserve"> </w:t>
              </w:r>
            </w:ins>
            <w:ins w:id="677" w:author="WeijieOPPO_2" w:date="2023-11-23T09:19:00Z">
              <w:r w:rsidR="00D44059">
                <w:rPr>
                  <w:rFonts w:eastAsia="宋体" w:cs="Arial"/>
                  <w:szCs w:val="18"/>
                  <w:lang w:val="en-US" w:eastAsia="zh-CN"/>
                </w:rPr>
                <w:t>bits</w:t>
              </w:r>
            </w:ins>
            <w:del w:id="678" w:author="WeijieOPPO_2" w:date="2023-11-23T09:19:00Z">
              <w:r w:rsidRPr="008C4D7D" w:rsidDel="00D44059">
                <w:rPr>
                  <w:rFonts w:eastAsia="宋体" w:cs="Arial"/>
                  <w:szCs w:val="18"/>
                  <w:lang w:val="en-US" w:eastAsia="zh-CN"/>
                </w:rPr>
                <w:delText xml:space="preserve"> bytes]</w:delText>
              </w:r>
            </w:del>
          </w:p>
        </w:tc>
        <w:tc>
          <w:tcPr>
            <w:tcW w:w="965" w:type="dxa"/>
          </w:tcPr>
          <w:p w14:paraId="53201560"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1 per m²</w:t>
            </w:r>
          </w:p>
        </w:tc>
        <w:tc>
          <w:tcPr>
            <w:tcW w:w="1096" w:type="dxa"/>
          </w:tcPr>
          <w:p w14:paraId="10E0DB78" w14:textId="77777777" w:rsidR="00BD002A" w:rsidRPr="008C4D7D" w:rsidRDefault="00BD002A" w:rsidP="00D44059">
            <w:pPr>
              <w:pStyle w:val="TAC"/>
              <w:rPr>
                <w:rFonts w:eastAsia="宋体" w:cs="Arial"/>
                <w:szCs w:val="18"/>
                <w:lang w:val="en-US" w:eastAsia="zh-CN"/>
              </w:rPr>
            </w:pPr>
            <w:r w:rsidRPr="008C4D7D">
              <w:rPr>
                <w:rFonts w:eastAsia="宋体" w:cs="Arial"/>
                <w:szCs w:val="18"/>
                <w:lang w:val="en-US" w:eastAsia="zh-CN"/>
              </w:rPr>
              <w:t xml:space="preserve">30 - 200 m </w:t>
            </w:r>
          </w:p>
          <w:p w14:paraId="1D504B09" w14:textId="77777777" w:rsidR="00BD002A" w:rsidRPr="00B96CD2" w:rsidRDefault="00BD002A" w:rsidP="00D44059">
            <w:pPr>
              <w:pStyle w:val="TAC"/>
              <w:rPr>
                <w:rFonts w:eastAsia="宋体" w:cs="Arial"/>
                <w:szCs w:val="18"/>
                <w:lang w:val="en-US" w:eastAsia="zh-CN"/>
              </w:rPr>
            </w:pPr>
          </w:p>
        </w:tc>
        <w:tc>
          <w:tcPr>
            <w:tcW w:w="979" w:type="dxa"/>
          </w:tcPr>
          <w:p w14:paraId="2C5B53D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6000 m²~30,000m²</w:t>
            </w:r>
          </w:p>
        </w:tc>
        <w:tc>
          <w:tcPr>
            <w:tcW w:w="791" w:type="dxa"/>
          </w:tcPr>
          <w:p w14:paraId="46AC2217"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Quasi-stationary</w:t>
            </w:r>
          </w:p>
        </w:tc>
        <w:tc>
          <w:tcPr>
            <w:tcW w:w="727" w:type="dxa"/>
          </w:tcPr>
          <w:p w14:paraId="54A4B508"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15 minutes to half an hour</w:t>
            </w:r>
          </w:p>
        </w:tc>
        <w:tc>
          <w:tcPr>
            <w:tcW w:w="911" w:type="dxa"/>
          </w:tcPr>
          <w:p w14:paraId="4DC1C43B"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68" w:type="dxa"/>
          </w:tcPr>
          <w:p w14:paraId="1D91DA7C"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709" w:type="dxa"/>
          </w:tcPr>
          <w:p w14:paraId="7F7792B9" w14:textId="77777777" w:rsidR="00BD002A" w:rsidRPr="00B96CD2" w:rsidRDefault="00BD002A" w:rsidP="00D44059">
            <w:pPr>
              <w:pStyle w:val="TAC"/>
              <w:rPr>
                <w:rFonts w:eastAsia="宋体" w:cs="Arial"/>
                <w:szCs w:val="18"/>
                <w:lang w:val="en-US" w:eastAsia="zh-CN"/>
              </w:rPr>
            </w:pPr>
            <w:r w:rsidRPr="008C4D7D">
              <w:rPr>
                <w:rFonts w:eastAsia="宋体" w:cs="Arial"/>
                <w:szCs w:val="18"/>
                <w:lang w:val="en-US" w:eastAsia="zh-CN"/>
              </w:rPr>
              <w:t>NA</w:t>
            </w:r>
          </w:p>
        </w:tc>
        <w:tc>
          <w:tcPr>
            <w:tcW w:w="1100" w:type="dxa"/>
          </w:tcPr>
          <w:p w14:paraId="2944AE95" w14:textId="77777777" w:rsidR="00BD002A" w:rsidRDefault="00BD002A" w:rsidP="00D44059">
            <w:pPr>
              <w:pStyle w:val="TAC"/>
              <w:jc w:val="left"/>
              <w:rPr>
                <w:rFonts w:eastAsia="宋体" w:cs="Arial"/>
                <w:szCs w:val="18"/>
                <w:lang w:val="en-US" w:eastAsia="zh-CN"/>
              </w:rPr>
            </w:pPr>
            <w:r w:rsidRPr="008C4D7D">
              <w:rPr>
                <w:rFonts w:eastAsia="宋体" w:cs="Arial"/>
                <w:szCs w:val="18"/>
                <w:lang w:val="en-US" w:eastAsia="zh-CN"/>
              </w:rPr>
              <w:t>UC#5.20 UC#5.23</w:t>
            </w:r>
          </w:p>
          <w:p w14:paraId="4AEA48D8" w14:textId="77777777" w:rsidR="00BD002A" w:rsidRPr="008C4D7D" w:rsidRDefault="00BD002A" w:rsidP="00D44059">
            <w:pPr>
              <w:pStyle w:val="TAC"/>
              <w:jc w:val="left"/>
              <w:rPr>
                <w:rFonts w:eastAsia="宋体" w:cs="Arial"/>
                <w:szCs w:val="18"/>
                <w:lang w:val="en-US" w:eastAsia="zh-CN"/>
              </w:rPr>
            </w:pPr>
            <w:r w:rsidRPr="008C4D7D">
              <w:rPr>
                <w:rFonts w:eastAsia="宋体" w:cs="Arial"/>
                <w:szCs w:val="18"/>
                <w:lang w:val="en-US" w:eastAsia="zh-CN"/>
              </w:rPr>
              <w:t>TS#6.2</w:t>
            </w:r>
          </w:p>
          <w:p w14:paraId="18F96196" w14:textId="77777777" w:rsidR="00BD002A" w:rsidRPr="00B96CD2" w:rsidRDefault="00BD002A" w:rsidP="00D44059">
            <w:pPr>
              <w:pStyle w:val="TAC"/>
              <w:jc w:val="left"/>
              <w:rPr>
                <w:rFonts w:eastAsia="宋体" w:cs="Arial"/>
                <w:szCs w:val="18"/>
                <w:lang w:val="en-US" w:eastAsia="zh-CN"/>
              </w:rPr>
            </w:pPr>
            <w:r w:rsidRPr="008C4D7D">
              <w:rPr>
                <w:rFonts w:eastAsia="宋体" w:cs="Arial" w:hint="eastAsia"/>
                <w:szCs w:val="18"/>
                <w:lang w:val="en-US" w:eastAsia="zh-CN"/>
              </w:rPr>
              <w:t>U</w:t>
            </w:r>
            <w:r w:rsidRPr="008C4D7D">
              <w:rPr>
                <w:rFonts w:eastAsia="宋体" w:cs="Arial"/>
                <w:szCs w:val="18"/>
                <w:lang w:val="en-US" w:eastAsia="zh-CN"/>
              </w:rPr>
              <w:t>C#5.18</w:t>
            </w:r>
          </w:p>
        </w:tc>
      </w:tr>
      <w:tr w:rsidR="00BD002A" w14:paraId="7FD5A715" w14:textId="77777777" w:rsidTr="00D44059">
        <w:tc>
          <w:tcPr>
            <w:tcW w:w="704" w:type="dxa"/>
            <w:vMerge w:val="restart"/>
          </w:tcPr>
          <w:p w14:paraId="465986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w:t>
            </w:r>
          </w:p>
        </w:tc>
        <w:tc>
          <w:tcPr>
            <w:tcW w:w="1270" w:type="dxa"/>
          </w:tcPr>
          <w:p w14:paraId="73782896"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grid</w:t>
            </w:r>
          </w:p>
        </w:tc>
        <w:tc>
          <w:tcPr>
            <w:tcW w:w="998" w:type="dxa"/>
          </w:tcPr>
          <w:p w14:paraId="63BA057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 s</w:t>
            </w:r>
          </w:p>
        </w:tc>
        <w:tc>
          <w:tcPr>
            <w:tcW w:w="1041" w:type="dxa"/>
          </w:tcPr>
          <w:p w14:paraId="7270938C"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63D96296"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25A7F0BB"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 1kbit/s</w:t>
            </w:r>
          </w:p>
          <w:p w14:paraId="36CB006A" w14:textId="77777777" w:rsidR="00BD002A" w:rsidRPr="00B96CD2" w:rsidRDefault="00BD002A" w:rsidP="00D44059">
            <w:pPr>
              <w:pStyle w:val="TAC"/>
              <w:rPr>
                <w:rFonts w:eastAsia="宋体" w:cs="Arial"/>
                <w:szCs w:val="18"/>
                <w:lang w:val="en-US" w:eastAsia="zh-CN"/>
              </w:rPr>
            </w:pPr>
          </w:p>
        </w:tc>
        <w:tc>
          <w:tcPr>
            <w:tcW w:w="992" w:type="dxa"/>
          </w:tcPr>
          <w:p w14:paraId="24DBAB1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Typically, </w:t>
            </w:r>
            <w:r w:rsidRPr="00952871">
              <w:rPr>
                <w:rFonts w:eastAsia="宋体" w:cs="Arial"/>
                <w:szCs w:val="18"/>
                <w:lang w:val="en-US" w:eastAsia="zh-CN"/>
              </w:rPr>
              <w:br/>
              <w:t>&lt; 100 bytes</w:t>
            </w:r>
          </w:p>
        </w:tc>
        <w:tc>
          <w:tcPr>
            <w:tcW w:w="965" w:type="dxa"/>
          </w:tcPr>
          <w:p w14:paraId="1A4051C0"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 10,000 /km²</w:t>
            </w:r>
          </w:p>
          <w:p w14:paraId="308D00E7" w14:textId="77777777" w:rsidR="00BD002A" w:rsidRPr="00B96CD2" w:rsidRDefault="00BD002A" w:rsidP="00D44059">
            <w:pPr>
              <w:pStyle w:val="TAC"/>
              <w:rPr>
                <w:rFonts w:eastAsia="宋体" w:cs="Arial"/>
                <w:szCs w:val="18"/>
                <w:lang w:val="en-US" w:eastAsia="zh-CN"/>
              </w:rPr>
            </w:pPr>
          </w:p>
        </w:tc>
        <w:tc>
          <w:tcPr>
            <w:tcW w:w="1096" w:type="dxa"/>
          </w:tcPr>
          <w:p w14:paraId="2C6862B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Typically 50-200 meters</w:t>
            </w:r>
          </w:p>
        </w:tc>
        <w:tc>
          <w:tcPr>
            <w:tcW w:w="979" w:type="dxa"/>
          </w:tcPr>
          <w:p w14:paraId="3B9F637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[several km² up to 100 000 km²]</w:t>
            </w:r>
          </w:p>
        </w:tc>
        <w:tc>
          <w:tcPr>
            <w:tcW w:w="791" w:type="dxa"/>
          </w:tcPr>
          <w:p w14:paraId="6CB892EA"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Stationary</w:t>
            </w:r>
          </w:p>
        </w:tc>
        <w:tc>
          <w:tcPr>
            <w:tcW w:w="727" w:type="dxa"/>
          </w:tcPr>
          <w:p w14:paraId="7FE91969"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5-15 min</w:t>
            </w:r>
          </w:p>
        </w:tc>
        <w:tc>
          <w:tcPr>
            <w:tcW w:w="911" w:type="dxa"/>
          </w:tcPr>
          <w:p w14:paraId="2C80BB78"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61A4BAD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07A0B88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several 10 m</w:t>
            </w:r>
          </w:p>
        </w:tc>
        <w:tc>
          <w:tcPr>
            <w:tcW w:w="1100" w:type="dxa"/>
          </w:tcPr>
          <w:p w14:paraId="3BD4C906" w14:textId="77777777" w:rsidR="00BD002A" w:rsidRPr="00952871" w:rsidRDefault="00BD002A" w:rsidP="00D44059">
            <w:pPr>
              <w:pStyle w:val="TAC"/>
              <w:jc w:val="left"/>
              <w:rPr>
                <w:rFonts w:eastAsia="宋体" w:cs="Arial"/>
                <w:szCs w:val="18"/>
                <w:lang w:val="en-US" w:eastAsia="zh-CN"/>
              </w:rPr>
            </w:pPr>
            <w:r w:rsidRPr="00952871">
              <w:rPr>
                <w:rFonts w:eastAsia="宋体" w:cs="Arial" w:hint="eastAsia"/>
                <w:szCs w:val="18"/>
                <w:lang w:val="en-US" w:eastAsia="zh-CN"/>
              </w:rPr>
              <w:t>U</w:t>
            </w:r>
            <w:r w:rsidRPr="00952871">
              <w:rPr>
                <w:rFonts w:eastAsia="宋体" w:cs="Arial"/>
                <w:szCs w:val="18"/>
                <w:lang w:val="en-US" w:eastAsia="zh-CN"/>
              </w:rPr>
              <w:t>C#5.3</w:t>
            </w:r>
          </w:p>
          <w:p w14:paraId="6D30AFD0" w14:textId="77777777" w:rsidR="00BD002A" w:rsidRPr="00B96CD2" w:rsidRDefault="00BD002A" w:rsidP="00D44059">
            <w:pPr>
              <w:pStyle w:val="TAC"/>
              <w:rPr>
                <w:rFonts w:eastAsia="宋体" w:cs="Arial"/>
                <w:szCs w:val="18"/>
                <w:lang w:val="en-US" w:eastAsia="zh-CN"/>
              </w:rPr>
            </w:pPr>
          </w:p>
        </w:tc>
      </w:tr>
      <w:tr w:rsidR="00BD002A" w14:paraId="04AF9B4A" w14:textId="77777777" w:rsidTr="00D44059">
        <w:tc>
          <w:tcPr>
            <w:tcW w:w="704" w:type="dxa"/>
            <w:vMerge/>
          </w:tcPr>
          <w:p w14:paraId="4277DFD1" w14:textId="77777777" w:rsidR="00BD002A" w:rsidRDefault="00BD002A" w:rsidP="00D44059">
            <w:pPr>
              <w:pStyle w:val="TH"/>
              <w:rPr>
                <w:rFonts w:eastAsia="Malgun Gothic"/>
                <w:lang w:eastAsia="ko-KR"/>
              </w:rPr>
            </w:pPr>
          </w:p>
        </w:tc>
        <w:tc>
          <w:tcPr>
            <w:tcW w:w="1270" w:type="dxa"/>
          </w:tcPr>
          <w:p w14:paraId="0BD2334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 husbandry and logistics</w:t>
            </w:r>
          </w:p>
        </w:tc>
        <w:tc>
          <w:tcPr>
            <w:tcW w:w="998" w:type="dxa"/>
          </w:tcPr>
          <w:p w14:paraId="1A055F1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Typically, &gt; tens of seconds</w:t>
            </w:r>
          </w:p>
        </w:tc>
        <w:tc>
          <w:tcPr>
            <w:tcW w:w="1041" w:type="dxa"/>
          </w:tcPr>
          <w:p w14:paraId="5B1ECA3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47401198"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7FEFD2D9"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&lt;500 bit/s</w:t>
            </w:r>
          </w:p>
          <w:p w14:paraId="2E78DED8" w14:textId="77777777" w:rsidR="00BD002A" w:rsidRPr="00B96CD2" w:rsidRDefault="00BD002A" w:rsidP="00D44059">
            <w:pPr>
              <w:pStyle w:val="TAC"/>
              <w:rPr>
                <w:rFonts w:eastAsia="宋体" w:cs="Arial"/>
                <w:szCs w:val="18"/>
                <w:lang w:val="en-US" w:eastAsia="zh-CN"/>
              </w:rPr>
            </w:pPr>
          </w:p>
        </w:tc>
        <w:tc>
          <w:tcPr>
            <w:tcW w:w="992" w:type="dxa"/>
          </w:tcPr>
          <w:p w14:paraId="6E09E2C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Typically, </w:t>
            </w:r>
            <w:r w:rsidRPr="00952871">
              <w:rPr>
                <w:rFonts w:eastAsia="宋体" w:cs="Arial"/>
                <w:szCs w:val="18"/>
                <w:lang w:val="en-US" w:eastAsia="zh-CN"/>
              </w:rPr>
              <w:br/>
              <w:t>[&lt; 100 bytes]</w:t>
            </w:r>
          </w:p>
        </w:tc>
        <w:tc>
          <w:tcPr>
            <w:tcW w:w="965" w:type="dxa"/>
          </w:tcPr>
          <w:p w14:paraId="0C4EC69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&lt;5200 devices / km²</w:t>
            </w:r>
          </w:p>
        </w:tc>
        <w:tc>
          <w:tcPr>
            <w:tcW w:w="1096" w:type="dxa"/>
          </w:tcPr>
          <w:p w14:paraId="45263D7E"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 xml:space="preserve">[300 m - 500 m] </w:t>
            </w:r>
          </w:p>
          <w:p w14:paraId="6711D70C" w14:textId="77777777" w:rsidR="00BD002A" w:rsidRPr="00B96CD2" w:rsidRDefault="00BD002A" w:rsidP="00D44059">
            <w:pPr>
              <w:pStyle w:val="TAC"/>
              <w:rPr>
                <w:rFonts w:eastAsia="宋体" w:cs="Arial"/>
                <w:szCs w:val="18"/>
                <w:lang w:val="en-US" w:eastAsia="zh-CN"/>
              </w:rPr>
            </w:pPr>
          </w:p>
        </w:tc>
        <w:tc>
          <w:tcPr>
            <w:tcW w:w="979" w:type="dxa"/>
          </w:tcPr>
          <w:p w14:paraId="3273E41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430000 m²</w:t>
            </w:r>
          </w:p>
        </w:tc>
        <w:tc>
          <w:tcPr>
            <w:tcW w:w="791" w:type="dxa"/>
          </w:tcPr>
          <w:p w14:paraId="230316EF"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Up to 3 km/h</w:t>
            </w:r>
          </w:p>
        </w:tc>
        <w:tc>
          <w:tcPr>
            <w:tcW w:w="727" w:type="dxa"/>
          </w:tcPr>
          <w:p w14:paraId="4893A5F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15 min</w:t>
            </w:r>
          </w:p>
        </w:tc>
        <w:tc>
          <w:tcPr>
            <w:tcW w:w="911" w:type="dxa"/>
          </w:tcPr>
          <w:p w14:paraId="6352D815"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7C389848"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22370F9F"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1100" w:type="dxa"/>
          </w:tcPr>
          <w:p w14:paraId="355F1E34" w14:textId="77777777" w:rsidR="00BD002A" w:rsidRPr="00952871" w:rsidRDefault="00BD002A" w:rsidP="00D44059">
            <w:pPr>
              <w:pStyle w:val="TAC"/>
              <w:jc w:val="left"/>
              <w:rPr>
                <w:rFonts w:eastAsia="宋体" w:cs="Arial"/>
                <w:szCs w:val="18"/>
                <w:lang w:val="en-US" w:eastAsia="zh-CN"/>
              </w:rPr>
            </w:pPr>
            <w:r w:rsidRPr="00952871">
              <w:rPr>
                <w:rFonts w:eastAsia="宋体" w:cs="Arial"/>
                <w:szCs w:val="18"/>
                <w:lang w:val="en-US" w:eastAsia="zh-CN"/>
              </w:rPr>
              <w:t>UC#5.22, UC#5.19</w:t>
            </w:r>
          </w:p>
          <w:p w14:paraId="1D1689C2" w14:textId="77777777" w:rsidR="00BD002A" w:rsidRPr="00B96CD2" w:rsidRDefault="00BD002A" w:rsidP="00D44059">
            <w:pPr>
              <w:pStyle w:val="TAC"/>
              <w:rPr>
                <w:rFonts w:eastAsia="宋体" w:cs="Arial"/>
                <w:szCs w:val="18"/>
                <w:lang w:val="en-US" w:eastAsia="zh-CN"/>
              </w:rPr>
            </w:pPr>
          </w:p>
        </w:tc>
      </w:tr>
      <w:tr w:rsidR="00BD002A" w14:paraId="2BD1D98D" w14:textId="77777777" w:rsidTr="00D44059">
        <w:tc>
          <w:tcPr>
            <w:tcW w:w="704" w:type="dxa"/>
            <w:vMerge/>
          </w:tcPr>
          <w:p w14:paraId="5FE5281E" w14:textId="77777777" w:rsidR="00BD002A" w:rsidRDefault="00BD002A" w:rsidP="00D44059">
            <w:pPr>
              <w:pStyle w:val="TH"/>
              <w:rPr>
                <w:rFonts w:eastAsia="Malgun Gothic"/>
                <w:lang w:eastAsia="ko-KR"/>
              </w:rPr>
            </w:pPr>
          </w:p>
        </w:tc>
        <w:tc>
          <w:tcPr>
            <w:tcW w:w="1270" w:type="dxa"/>
          </w:tcPr>
          <w:p w14:paraId="7540F69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city</w:t>
            </w:r>
          </w:p>
        </w:tc>
        <w:tc>
          <w:tcPr>
            <w:tcW w:w="998" w:type="dxa"/>
          </w:tcPr>
          <w:p w14:paraId="5841DE91"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10 s - 30 s</w:t>
            </w:r>
          </w:p>
        </w:tc>
        <w:tc>
          <w:tcPr>
            <w:tcW w:w="1041" w:type="dxa"/>
          </w:tcPr>
          <w:p w14:paraId="7204527D"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99%</w:t>
            </w:r>
          </w:p>
        </w:tc>
        <w:tc>
          <w:tcPr>
            <w:tcW w:w="518" w:type="dxa"/>
          </w:tcPr>
          <w:p w14:paraId="2ADD823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0EDA4FAE"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&lt;1 kbit/s</w:t>
            </w:r>
          </w:p>
        </w:tc>
        <w:tc>
          <w:tcPr>
            <w:tcW w:w="992" w:type="dxa"/>
          </w:tcPr>
          <w:p w14:paraId="682F80CE" w14:textId="562ACC64"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Typically,</w:t>
            </w:r>
            <w:r w:rsidRPr="00952871">
              <w:rPr>
                <w:rFonts w:eastAsia="宋体" w:cs="Arial"/>
                <w:szCs w:val="18"/>
                <w:lang w:val="en-US" w:eastAsia="zh-CN"/>
              </w:rPr>
              <w:br/>
            </w:r>
            <w:del w:id="679" w:author="WeijieOPPO_2" w:date="2023-11-23T09:20:00Z">
              <w:r w:rsidRPr="00952871" w:rsidDel="00D44059">
                <w:rPr>
                  <w:rFonts w:eastAsia="宋体" w:cs="Arial"/>
                  <w:szCs w:val="18"/>
                  <w:lang w:val="en-US" w:eastAsia="zh-CN"/>
                </w:rPr>
                <w:delText>[</w:delText>
              </w:r>
            </w:del>
            <w:r w:rsidRPr="00952871">
              <w:rPr>
                <w:rFonts w:eastAsia="宋体" w:cs="Arial"/>
                <w:szCs w:val="18"/>
                <w:lang w:val="en-US" w:eastAsia="zh-CN"/>
              </w:rPr>
              <w:t>&lt; 100 bytes</w:t>
            </w:r>
            <w:del w:id="680" w:author="WeijieOPPO_2" w:date="2023-11-23T09:20:00Z">
              <w:r w:rsidRPr="00952871" w:rsidDel="00D44059">
                <w:rPr>
                  <w:rFonts w:eastAsia="宋体" w:cs="Arial"/>
                  <w:szCs w:val="18"/>
                  <w:lang w:val="en-US" w:eastAsia="zh-CN"/>
                </w:rPr>
                <w:delText>]</w:delText>
              </w:r>
            </w:del>
          </w:p>
        </w:tc>
        <w:tc>
          <w:tcPr>
            <w:tcW w:w="965" w:type="dxa"/>
          </w:tcPr>
          <w:p w14:paraId="016D3A5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 &lt;1000 devices / km²</w:t>
            </w:r>
          </w:p>
        </w:tc>
        <w:tc>
          <w:tcPr>
            <w:tcW w:w="1096" w:type="dxa"/>
          </w:tcPr>
          <w:p w14:paraId="566353AC" w14:textId="6BBC15E4" w:rsidR="00BD002A" w:rsidRPr="00952871" w:rsidRDefault="00BD002A" w:rsidP="00D44059">
            <w:pPr>
              <w:pStyle w:val="TAC"/>
              <w:rPr>
                <w:rFonts w:eastAsia="宋体" w:cs="Arial"/>
                <w:szCs w:val="18"/>
                <w:lang w:val="en-US" w:eastAsia="zh-CN"/>
              </w:rPr>
            </w:pPr>
            <w:del w:id="681" w:author="WeijieOPPO_2" w:date="2023-11-23T09:20:00Z">
              <w:r w:rsidRPr="00952871" w:rsidDel="00D44059">
                <w:rPr>
                  <w:rFonts w:eastAsia="宋体" w:cs="Arial"/>
                  <w:szCs w:val="18"/>
                  <w:lang w:val="en-US" w:eastAsia="zh-CN"/>
                </w:rPr>
                <w:delText>[</w:delText>
              </w:r>
            </w:del>
            <w:r w:rsidRPr="00952871">
              <w:rPr>
                <w:rFonts w:eastAsia="宋体" w:cs="Arial"/>
                <w:szCs w:val="18"/>
                <w:lang w:val="en-US" w:eastAsia="zh-CN"/>
              </w:rPr>
              <w:t xml:space="preserve">300 m - </w:t>
            </w:r>
            <w:del w:id="682" w:author="WeijieOPPO_2" w:date="2023-11-23T09:21:00Z">
              <w:r w:rsidRPr="00952871" w:rsidDel="00D44059">
                <w:rPr>
                  <w:rFonts w:eastAsia="宋体" w:cs="Arial"/>
                  <w:szCs w:val="18"/>
                  <w:lang w:val="en-US" w:eastAsia="zh-CN"/>
                </w:rPr>
                <w:delText>7</w:delText>
              </w:r>
            </w:del>
            <w:ins w:id="683" w:author="WeijieOPPO_2" w:date="2023-11-23T09:21:00Z">
              <w:r w:rsidR="00D44059">
                <w:rPr>
                  <w:rFonts w:eastAsia="宋体" w:cs="Arial"/>
                  <w:szCs w:val="18"/>
                  <w:lang w:val="en-US" w:eastAsia="zh-CN"/>
                </w:rPr>
                <w:t>5</w:t>
              </w:r>
            </w:ins>
            <w:r w:rsidRPr="00952871">
              <w:rPr>
                <w:rFonts w:eastAsia="宋体" w:cs="Arial"/>
                <w:szCs w:val="18"/>
                <w:lang w:val="en-US" w:eastAsia="zh-CN"/>
              </w:rPr>
              <w:t>00 m</w:t>
            </w:r>
            <w:del w:id="684" w:author="WeijieOPPO_2" w:date="2023-11-23T09:21:00Z">
              <w:r w:rsidRPr="00952871" w:rsidDel="00D44059">
                <w:rPr>
                  <w:rFonts w:eastAsia="宋体" w:cs="Arial"/>
                  <w:szCs w:val="18"/>
                  <w:lang w:val="en-US" w:eastAsia="zh-CN"/>
                </w:rPr>
                <w:delText>]</w:delText>
              </w:r>
            </w:del>
            <w:r w:rsidRPr="00952871">
              <w:rPr>
                <w:rFonts w:eastAsia="宋体" w:cs="Arial"/>
                <w:szCs w:val="18"/>
                <w:lang w:val="en-US" w:eastAsia="zh-CN"/>
              </w:rPr>
              <w:t xml:space="preserve"> </w:t>
            </w:r>
          </w:p>
          <w:p w14:paraId="3B8DDF4D" w14:textId="77777777" w:rsidR="00BD002A" w:rsidRPr="00B96CD2" w:rsidRDefault="00BD002A" w:rsidP="00D44059">
            <w:pPr>
              <w:pStyle w:val="TAC"/>
              <w:rPr>
                <w:rFonts w:eastAsia="宋体" w:cs="Arial"/>
                <w:szCs w:val="18"/>
                <w:lang w:val="en-US" w:eastAsia="zh-CN"/>
              </w:rPr>
            </w:pPr>
          </w:p>
        </w:tc>
        <w:tc>
          <w:tcPr>
            <w:tcW w:w="979" w:type="dxa"/>
          </w:tcPr>
          <w:p w14:paraId="4CBC6EE7"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 xml:space="preserve">City wide including rural areas </w:t>
            </w:r>
          </w:p>
        </w:tc>
        <w:tc>
          <w:tcPr>
            <w:tcW w:w="791" w:type="dxa"/>
          </w:tcPr>
          <w:p w14:paraId="73F77D44"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S</w:t>
            </w:r>
            <w:r w:rsidRPr="00952871">
              <w:rPr>
                <w:rFonts w:eastAsia="宋体" w:cs="Arial" w:hint="eastAsia"/>
                <w:szCs w:val="18"/>
                <w:lang w:val="en-US" w:eastAsia="zh-CN"/>
              </w:rPr>
              <w:t>ta</w:t>
            </w:r>
            <w:r w:rsidRPr="00952871">
              <w:rPr>
                <w:rFonts w:eastAsia="宋体" w:cs="Arial"/>
                <w:szCs w:val="18"/>
                <w:lang w:val="en-US" w:eastAsia="zh-CN"/>
              </w:rPr>
              <w:t>tionary</w:t>
            </w:r>
          </w:p>
        </w:tc>
        <w:tc>
          <w:tcPr>
            <w:tcW w:w="727" w:type="dxa"/>
          </w:tcPr>
          <w:p w14:paraId="788D8260"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15 min</w:t>
            </w:r>
          </w:p>
        </w:tc>
        <w:tc>
          <w:tcPr>
            <w:tcW w:w="911" w:type="dxa"/>
          </w:tcPr>
          <w:p w14:paraId="67CF93A2"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68" w:type="dxa"/>
          </w:tcPr>
          <w:p w14:paraId="215FAA4F"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709" w:type="dxa"/>
          </w:tcPr>
          <w:p w14:paraId="6E156739" w14:textId="77777777" w:rsidR="00BD002A" w:rsidRPr="00B96CD2" w:rsidRDefault="00BD002A" w:rsidP="00D44059">
            <w:pPr>
              <w:pStyle w:val="TAC"/>
              <w:rPr>
                <w:rFonts w:eastAsia="宋体" w:cs="Arial"/>
                <w:szCs w:val="18"/>
                <w:lang w:val="en-US" w:eastAsia="zh-CN"/>
              </w:rPr>
            </w:pPr>
            <w:r w:rsidRPr="00952871">
              <w:rPr>
                <w:rFonts w:eastAsia="宋体" w:cs="Arial"/>
                <w:szCs w:val="18"/>
                <w:lang w:val="en-US" w:eastAsia="zh-CN"/>
              </w:rPr>
              <w:t>NA</w:t>
            </w:r>
          </w:p>
        </w:tc>
        <w:tc>
          <w:tcPr>
            <w:tcW w:w="1100" w:type="dxa"/>
          </w:tcPr>
          <w:p w14:paraId="4625DD55" w14:textId="77777777" w:rsidR="00BD002A" w:rsidRPr="00952871" w:rsidRDefault="00BD002A" w:rsidP="00D44059">
            <w:pPr>
              <w:pStyle w:val="TAC"/>
              <w:jc w:val="left"/>
              <w:rPr>
                <w:rFonts w:eastAsia="宋体" w:cs="Arial"/>
                <w:szCs w:val="18"/>
                <w:lang w:val="en-US" w:eastAsia="zh-CN"/>
              </w:rPr>
            </w:pPr>
            <w:r w:rsidRPr="00952871">
              <w:rPr>
                <w:rFonts w:eastAsia="宋体" w:cs="Arial" w:hint="eastAsia"/>
                <w:szCs w:val="18"/>
                <w:lang w:val="en-US" w:eastAsia="zh-CN"/>
              </w:rPr>
              <w:t>UC</w:t>
            </w:r>
            <w:r w:rsidRPr="00952871">
              <w:rPr>
                <w:rFonts w:eastAsia="宋体" w:cs="Arial"/>
                <w:szCs w:val="18"/>
                <w:lang w:val="en-US" w:eastAsia="zh-CN"/>
              </w:rPr>
              <w:t>#5.24, UC#5.25</w:t>
            </w:r>
          </w:p>
          <w:p w14:paraId="35A8E7D0" w14:textId="77777777" w:rsidR="00BD002A" w:rsidRPr="00B96CD2" w:rsidRDefault="00BD002A" w:rsidP="00D44059">
            <w:pPr>
              <w:pStyle w:val="TAC"/>
              <w:rPr>
                <w:rFonts w:eastAsia="宋体" w:cs="Arial"/>
                <w:szCs w:val="18"/>
                <w:lang w:val="en-US" w:eastAsia="zh-CN"/>
              </w:rPr>
            </w:pPr>
          </w:p>
        </w:tc>
      </w:tr>
      <w:tr w:rsidR="00BD002A" w14:paraId="3A1B3018" w14:textId="77777777" w:rsidTr="00D44059">
        <w:tc>
          <w:tcPr>
            <w:tcW w:w="14278" w:type="dxa"/>
            <w:gridSpan w:val="16"/>
          </w:tcPr>
          <w:p w14:paraId="2C93B889" w14:textId="77777777" w:rsidR="00BD002A" w:rsidRPr="00B96CD2" w:rsidRDefault="00BD002A" w:rsidP="00D44059">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tc>
      </w:tr>
    </w:tbl>
    <w:p w14:paraId="4010D7C5" w14:textId="62A68D78" w:rsidR="00BD002A" w:rsidRDefault="00BD002A" w:rsidP="00BD002A">
      <w:pPr>
        <w:pStyle w:val="3"/>
        <w:rPr>
          <w:lang w:eastAsia="zh-CN"/>
        </w:rPr>
      </w:pPr>
      <w:bookmarkStart w:id="685" w:name="_Toc144489383"/>
      <w:bookmarkStart w:id="686" w:name="_Toc144489640"/>
      <w:r w:rsidRPr="00D5326F">
        <w:rPr>
          <w:lang w:eastAsia="zh-CN"/>
        </w:rPr>
        <w:t>7.2.</w:t>
      </w:r>
      <w:r>
        <w:rPr>
          <w:lang w:eastAsia="zh-CN"/>
        </w:rPr>
        <w:t>3</w:t>
      </w:r>
      <w:r w:rsidR="000332A3" w:rsidRPr="00453CA4">
        <w:tab/>
      </w:r>
      <w:r>
        <w:rPr>
          <w:lang w:eastAsia="zh-CN"/>
        </w:rPr>
        <w:t>KPI for tracking</w:t>
      </w:r>
      <w:bookmarkEnd w:id="685"/>
      <w:bookmarkEnd w:id="686"/>
      <w:r>
        <w:rPr>
          <w:lang w:eastAsia="zh-CN"/>
        </w:rPr>
        <w:t xml:space="preserve"> </w:t>
      </w:r>
    </w:p>
    <w:p w14:paraId="61326C3E" w14:textId="77777777" w:rsidR="00BD002A" w:rsidRDefault="00BD002A" w:rsidP="00BD002A">
      <w:pPr>
        <w:pStyle w:val="TH"/>
      </w:pPr>
      <w:r>
        <w:t>Table 7.2.3-1</w:t>
      </w:r>
      <w:r w:rsidRPr="004F7325">
        <w:rPr>
          <w:rFonts w:eastAsia="等线"/>
        </w:rPr>
        <w:t xml:space="preserve"> </w:t>
      </w:r>
      <w:r>
        <w:t>KPIs for tracking</w:t>
      </w:r>
    </w:p>
    <w:tbl>
      <w:tblPr>
        <w:tblStyle w:val="afe"/>
        <w:tblW w:w="0" w:type="auto"/>
        <w:tblLayout w:type="fixed"/>
        <w:tblLook w:val="04A0" w:firstRow="1" w:lastRow="0" w:firstColumn="1" w:lastColumn="0" w:noHBand="0" w:noVBand="1"/>
      </w:tblPr>
      <w:tblGrid>
        <w:gridCol w:w="846"/>
        <w:gridCol w:w="972"/>
        <w:gridCol w:w="703"/>
        <w:gridCol w:w="1238"/>
        <w:gridCol w:w="875"/>
        <w:gridCol w:w="973"/>
        <w:gridCol w:w="751"/>
        <w:gridCol w:w="670"/>
        <w:gridCol w:w="1238"/>
        <w:gridCol w:w="867"/>
        <w:gridCol w:w="752"/>
        <w:gridCol w:w="776"/>
        <w:gridCol w:w="816"/>
        <w:gridCol w:w="709"/>
        <w:gridCol w:w="992"/>
        <w:gridCol w:w="1100"/>
      </w:tblGrid>
      <w:tr w:rsidR="00BD002A" w14:paraId="4D01D11A" w14:textId="77777777" w:rsidTr="00D44059">
        <w:tc>
          <w:tcPr>
            <w:tcW w:w="846" w:type="dxa"/>
          </w:tcPr>
          <w:p w14:paraId="666F71E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 xml:space="preserve">Deployment </w:t>
            </w:r>
          </w:p>
        </w:tc>
        <w:tc>
          <w:tcPr>
            <w:tcW w:w="972" w:type="dxa"/>
          </w:tcPr>
          <w:p w14:paraId="5C714331" w14:textId="77777777" w:rsidR="00BD002A" w:rsidRPr="00C66170" w:rsidRDefault="00BD002A" w:rsidP="00D44059">
            <w:pPr>
              <w:rPr>
                <w:rFonts w:cs="Arial"/>
                <w:b/>
                <w:bCs/>
                <w:color w:val="000000"/>
                <w:sz w:val="18"/>
                <w:szCs w:val="18"/>
                <w:lang w:eastAsia="ko-KR"/>
              </w:rPr>
            </w:pPr>
            <w:r w:rsidRPr="005371BA">
              <w:rPr>
                <w:rFonts w:cs="Arial"/>
                <w:b/>
                <w:bCs/>
                <w:color w:val="000000"/>
                <w:sz w:val="18"/>
                <w:szCs w:val="18"/>
                <w:lang w:eastAsia="ko-KR"/>
              </w:rPr>
              <w:t>Scenarios</w:t>
            </w:r>
          </w:p>
        </w:tc>
        <w:tc>
          <w:tcPr>
            <w:tcW w:w="703" w:type="dxa"/>
          </w:tcPr>
          <w:p w14:paraId="002BA95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38" w:type="dxa"/>
          </w:tcPr>
          <w:p w14:paraId="260B14D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75" w:type="dxa"/>
          </w:tcPr>
          <w:p w14:paraId="122C41F9"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Reliability</w:t>
            </w:r>
          </w:p>
        </w:tc>
        <w:tc>
          <w:tcPr>
            <w:tcW w:w="973" w:type="dxa"/>
          </w:tcPr>
          <w:p w14:paraId="46EBAD98"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751" w:type="dxa"/>
          </w:tcPr>
          <w:p w14:paraId="5A6F8CA4"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Message Size</w:t>
            </w:r>
          </w:p>
        </w:tc>
        <w:tc>
          <w:tcPr>
            <w:tcW w:w="670" w:type="dxa"/>
          </w:tcPr>
          <w:p w14:paraId="0473430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54E00A89" w14:textId="77777777" w:rsidR="00BD002A" w:rsidRPr="00C66170" w:rsidRDefault="00BD002A" w:rsidP="00D44059">
            <w:pPr>
              <w:rPr>
                <w:rFonts w:cs="Arial"/>
                <w:b/>
                <w:bCs/>
                <w:color w:val="000000"/>
                <w:sz w:val="18"/>
                <w:szCs w:val="18"/>
                <w:lang w:eastAsia="ko-KR"/>
              </w:rPr>
            </w:pPr>
          </w:p>
        </w:tc>
        <w:tc>
          <w:tcPr>
            <w:tcW w:w="1238" w:type="dxa"/>
          </w:tcPr>
          <w:p w14:paraId="3201082E" w14:textId="77777777" w:rsidR="00BD002A" w:rsidRDefault="00BD002A" w:rsidP="00D44059">
            <w:pPr>
              <w:rPr>
                <w:rFonts w:cs="Arial"/>
                <w:b/>
                <w:bCs/>
                <w:color w:val="000000"/>
                <w:sz w:val="18"/>
                <w:szCs w:val="18"/>
                <w:lang w:eastAsia="ko-KR"/>
              </w:rPr>
            </w:pPr>
            <w:r w:rsidRPr="00187132">
              <w:rPr>
                <w:rFonts w:cs="Arial"/>
                <w:b/>
                <w:bCs/>
                <w:color w:val="000000"/>
                <w:sz w:val="18"/>
                <w:szCs w:val="18"/>
                <w:lang w:eastAsia="ko-KR"/>
              </w:rPr>
              <w:t>Communication Range</w:t>
            </w:r>
          </w:p>
          <w:p w14:paraId="6CA3A174" w14:textId="77777777" w:rsidR="00BD002A" w:rsidRPr="00C66170" w:rsidRDefault="00BD002A" w:rsidP="00D44059">
            <w:pPr>
              <w:rPr>
                <w:rFonts w:cs="Arial"/>
                <w:b/>
                <w:bCs/>
                <w:color w:val="000000"/>
                <w:sz w:val="18"/>
                <w:szCs w:val="18"/>
                <w:lang w:eastAsia="ko-KR"/>
              </w:rPr>
            </w:pPr>
            <w:r w:rsidRPr="00044EB8">
              <w:rPr>
                <w:rFonts w:cs="Arial"/>
                <w:b/>
                <w:bCs/>
                <w:color w:val="000000"/>
                <w:sz w:val="18"/>
                <w:szCs w:val="18"/>
                <w:lang w:eastAsia="ko-KR"/>
              </w:rPr>
              <w:t>(Note 1)</w:t>
            </w:r>
          </w:p>
        </w:tc>
        <w:tc>
          <w:tcPr>
            <w:tcW w:w="867" w:type="dxa"/>
          </w:tcPr>
          <w:p w14:paraId="5C75C9B0"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Service area dimension</w:t>
            </w:r>
          </w:p>
        </w:tc>
        <w:tc>
          <w:tcPr>
            <w:tcW w:w="752" w:type="dxa"/>
          </w:tcPr>
          <w:p w14:paraId="2DC74A2B"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speed</w:t>
            </w:r>
          </w:p>
        </w:tc>
        <w:tc>
          <w:tcPr>
            <w:tcW w:w="776" w:type="dxa"/>
          </w:tcPr>
          <w:p w14:paraId="517516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Transfer interval</w:t>
            </w:r>
          </w:p>
        </w:tc>
        <w:tc>
          <w:tcPr>
            <w:tcW w:w="816" w:type="dxa"/>
          </w:tcPr>
          <w:p w14:paraId="13E5A181"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latency</w:t>
            </w:r>
          </w:p>
        </w:tc>
        <w:tc>
          <w:tcPr>
            <w:tcW w:w="709" w:type="dxa"/>
          </w:tcPr>
          <w:p w14:paraId="6B718C4E"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service availability</w:t>
            </w:r>
          </w:p>
        </w:tc>
        <w:tc>
          <w:tcPr>
            <w:tcW w:w="992" w:type="dxa"/>
          </w:tcPr>
          <w:p w14:paraId="7E20803F"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Positioning Accuracy</w:t>
            </w:r>
          </w:p>
        </w:tc>
        <w:tc>
          <w:tcPr>
            <w:tcW w:w="1100" w:type="dxa"/>
          </w:tcPr>
          <w:p w14:paraId="3FE4F117"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Remark</w:t>
            </w:r>
          </w:p>
        </w:tc>
      </w:tr>
      <w:tr w:rsidR="00BD002A" w14:paraId="18161D2D" w14:textId="77777777" w:rsidTr="00D44059">
        <w:tc>
          <w:tcPr>
            <w:tcW w:w="846" w:type="dxa"/>
          </w:tcPr>
          <w:p w14:paraId="59BFB2CD"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lastRenderedPageBreak/>
              <w:t>Indoor</w:t>
            </w:r>
          </w:p>
        </w:tc>
        <w:tc>
          <w:tcPr>
            <w:tcW w:w="972" w:type="dxa"/>
          </w:tcPr>
          <w:p w14:paraId="2A3B52F1"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Indoor tracking</w:t>
            </w:r>
          </w:p>
        </w:tc>
        <w:tc>
          <w:tcPr>
            <w:tcW w:w="703" w:type="dxa"/>
          </w:tcPr>
          <w:p w14:paraId="40E9B3AE" w14:textId="77777777" w:rsidR="00BD002A" w:rsidRDefault="00BD002A" w:rsidP="00D44059">
            <w:pPr>
              <w:rPr>
                <w:rFonts w:eastAsia="宋体"/>
                <w:lang w:eastAsia="zh-CN"/>
              </w:rPr>
            </w:pPr>
            <w:r w:rsidRPr="00952871">
              <w:rPr>
                <w:rFonts w:ascii="Arial" w:eastAsia="宋体" w:hAnsi="Arial" w:cs="Arial"/>
                <w:sz w:val="18"/>
                <w:szCs w:val="18"/>
                <w:lang w:val="en-US" w:eastAsia="zh-CN"/>
              </w:rPr>
              <w:t xml:space="preserve">1s </w:t>
            </w:r>
          </w:p>
        </w:tc>
        <w:tc>
          <w:tcPr>
            <w:tcW w:w="1238" w:type="dxa"/>
          </w:tcPr>
          <w:p w14:paraId="609EE2AA" w14:textId="77777777" w:rsidR="00BD002A" w:rsidRDefault="00BD002A" w:rsidP="00D44059">
            <w:pPr>
              <w:rPr>
                <w:rFonts w:eastAsia="宋体"/>
                <w:lang w:eastAsia="zh-CN"/>
              </w:rPr>
            </w:pPr>
            <w:r w:rsidRPr="00952871">
              <w:rPr>
                <w:rFonts w:ascii="Arial" w:eastAsia="宋体" w:hAnsi="Arial" w:cs="Arial"/>
                <w:sz w:val="18"/>
                <w:szCs w:val="18"/>
                <w:lang w:val="en-US" w:eastAsia="zh-CN"/>
              </w:rPr>
              <w:t>99.9%</w:t>
            </w:r>
          </w:p>
        </w:tc>
        <w:tc>
          <w:tcPr>
            <w:tcW w:w="875" w:type="dxa"/>
          </w:tcPr>
          <w:p w14:paraId="4A6A8666" w14:textId="77777777" w:rsidR="00BD002A" w:rsidRDefault="00BD002A" w:rsidP="00D44059">
            <w:pPr>
              <w:rPr>
                <w:rFonts w:eastAsia="宋体"/>
                <w:lang w:eastAsia="zh-CN"/>
              </w:rPr>
            </w:pPr>
            <w:r w:rsidRPr="00952871">
              <w:rPr>
                <w:rFonts w:ascii="Arial" w:eastAsia="宋体" w:hAnsi="Arial" w:cs="Arial"/>
                <w:sz w:val="18"/>
                <w:szCs w:val="18"/>
                <w:lang w:val="en-US" w:eastAsia="zh-CN"/>
              </w:rPr>
              <w:t>NA</w:t>
            </w:r>
          </w:p>
        </w:tc>
        <w:tc>
          <w:tcPr>
            <w:tcW w:w="973" w:type="dxa"/>
          </w:tcPr>
          <w:p w14:paraId="73B2CD72"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 kbit/s</w:t>
            </w:r>
          </w:p>
        </w:tc>
        <w:tc>
          <w:tcPr>
            <w:tcW w:w="751" w:type="dxa"/>
          </w:tcPr>
          <w:p w14:paraId="2D8078D0"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&lt;1k bits</w:t>
            </w:r>
          </w:p>
        </w:tc>
        <w:tc>
          <w:tcPr>
            <w:tcW w:w="670" w:type="dxa"/>
          </w:tcPr>
          <w:p w14:paraId="34A79AB5" w14:textId="77777777" w:rsidR="00BD002A" w:rsidRDefault="00BD002A" w:rsidP="00D44059">
            <w:pPr>
              <w:rPr>
                <w:rFonts w:eastAsia="宋体"/>
                <w:lang w:eastAsia="zh-CN"/>
              </w:rPr>
            </w:pPr>
            <w:r w:rsidRPr="00952871">
              <w:rPr>
                <w:rFonts w:ascii="Arial" w:eastAsia="宋体" w:hAnsi="Arial" w:cs="Arial"/>
                <w:sz w:val="18"/>
                <w:szCs w:val="18"/>
                <w:lang w:val="en-US" w:eastAsia="zh-CN"/>
              </w:rPr>
              <w:t>25/100 m²</w:t>
            </w:r>
          </w:p>
        </w:tc>
        <w:tc>
          <w:tcPr>
            <w:tcW w:w="1238" w:type="dxa"/>
          </w:tcPr>
          <w:p w14:paraId="1CE6CEBF" w14:textId="77777777" w:rsidR="00BD002A" w:rsidRDefault="00BD002A" w:rsidP="00D44059">
            <w:pPr>
              <w:rPr>
                <w:rFonts w:eastAsia="宋体"/>
                <w:lang w:eastAsia="zh-CN"/>
              </w:rPr>
            </w:pPr>
            <w:r w:rsidRPr="00952871">
              <w:rPr>
                <w:rFonts w:ascii="Arial" w:eastAsia="宋体" w:hAnsi="Arial" w:cs="Arial"/>
                <w:sz w:val="18"/>
                <w:szCs w:val="18"/>
                <w:lang w:val="en-US" w:eastAsia="zh-CN"/>
              </w:rPr>
              <w:t>10m indoor</w:t>
            </w:r>
          </w:p>
        </w:tc>
        <w:tc>
          <w:tcPr>
            <w:tcW w:w="867" w:type="dxa"/>
          </w:tcPr>
          <w:p w14:paraId="5D9649AE" w14:textId="77777777" w:rsidR="00BD002A" w:rsidRDefault="00BD002A" w:rsidP="00D44059">
            <w:pPr>
              <w:rPr>
                <w:rFonts w:eastAsia="宋体"/>
                <w:lang w:eastAsia="zh-CN"/>
              </w:rPr>
            </w:pPr>
            <w:r w:rsidRPr="00952871">
              <w:rPr>
                <w:rFonts w:ascii="Arial" w:eastAsia="宋体" w:hAnsi="Arial" w:cs="Arial"/>
                <w:sz w:val="18"/>
                <w:szCs w:val="18"/>
                <w:lang w:val="en-US" w:eastAsia="zh-CN"/>
              </w:rPr>
              <w:t>200 m²</w:t>
            </w:r>
          </w:p>
        </w:tc>
        <w:tc>
          <w:tcPr>
            <w:tcW w:w="752" w:type="dxa"/>
          </w:tcPr>
          <w:p w14:paraId="69957F4F" w14:textId="7581954A" w:rsidR="00BD002A" w:rsidRDefault="00D44059" w:rsidP="00D44059">
            <w:pPr>
              <w:rPr>
                <w:rFonts w:eastAsia="宋体"/>
                <w:lang w:eastAsia="zh-CN"/>
              </w:rPr>
            </w:pPr>
            <w:ins w:id="687" w:author="WeijieOPPO_2" w:date="2023-11-23T09:24:00Z">
              <w:r w:rsidRPr="00ED0011">
                <w:rPr>
                  <w:rFonts w:ascii="Arial" w:hAnsi="Arial" w:cs="Arial"/>
                  <w:sz w:val="18"/>
                  <w:szCs w:val="18"/>
                  <w:lang w:val="en-US"/>
                </w:rPr>
                <w:t>up to 3km/h</w:t>
              </w:r>
            </w:ins>
            <w:del w:id="688" w:author="WeijieOPPO_2" w:date="2023-11-23T09:24:00Z">
              <w:r w:rsidR="00BD002A" w:rsidRPr="00952871" w:rsidDel="00D44059">
                <w:rPr>
                  <w:rFonts w:ascii="Arial" w:eastAsia="宋体" w:hAnsi="Arial" w:cs="Arial"/>
                  <w:sz w:val="18"/>
                  <w:szCs w:val="18"/>
                  <w:lang w:val="en-US" w:eastAsia="zh-CN"/>
                </w:rPr>
                <w:delText>Static</w:delText>
              </w:r>
            </w:del>
          </w:p>
        </w:tc>
        <w:tc>
          <w:tcPr>
            <w:tcW w:w="776" w:type="dxa"/>
          </w:tcPr>
          <w:p w14:paraId="2741F781" w14:textId="77777777" w:rsidR="00BD002A" w:rsidRDefault="00BD002A" w:rsidP="00D44059">
            <w:pPr>
              <w:rPr>
                <w:rFonts w:eastAsia="宋体"/>
                <w:lang w:eastAsia="zh-CN"/>
              </w:rPr>
            </w:pPr>
            <w:r w:rsidRPr="00952871">
              <w:rPr>
                <w:rFonts w:ascii="Arial" w:eastAsia="宋体" w:hAnsi="Arial" w:cs="Arial"/>
                <w:sz w:val="18"/>
                <w:szCs w:val="18"/>
                <w:lang w:val="en-US" w:eastAsia="zh-CN"/>
              </w:rPr>
              <w:t>1 per hour</w:t>
            </w:r>
          </w:p>
        </w:tc>
        <w:tc>
          <w:tcPr>
            <w:tcW w:w="816" w:type="dxa"/>
          </w:tcPr>
          <w:p w14:paraId="28C0E8BB" w14:textId="77777777" w:rsidR="00BD002A" w:rsidRDefault="00BD002A" w:rsidP="00D44059">
            <w:pPr>
              <w:rPr>
                <w:rFonts w:eastAsia="宋体"/>
                <w:lang w:eastAsia="zh-CN"/>
              </w:rPr>
            </w:pPr>
            <w:r w:rsidRPr="00952871">
              <w:rPr>
                <w:rFonts w:ascii="Arial" w:eastAsia="宋体" w:hAnsi="Arial" w:cs="Arial"/>
                <w:sz w:val="18"/>
                <w:szCs w:val="18"/>
                <w:lang w:val="en-US" w:eastAsia="zh-CN"/>
              </w:rPr>
              <w:t>1s</w:t>
            </w:r>
          </w:p>
        </w:tc>
        <w:tc>
          <w:tcPr>
            <w:tcW w:w="709" w:type="dxa"/>
          </w:tcPr>
          <w:p w14:paraId="0BAD11BF" w14:textId="77777777" w:rsidR="00BD002A" w:rsidRDefault="00BD002A" w:rsidP="00D44059">
            <w:pPr>
              <w:rPr>
                <w:rFonts w:eastAsia="宋体"/>
                <w:lang w:eastAsia="zh-CN"/>
              </w:rPr>
            </w:pPr>
            <w:r w:rsidRPr="00952871">
              <w:rPr>
                <w:rFonts w:ascii="Arial" w:eastAsia="宋体" w:hAnsi="Arial" w:cs="Arial"/>
                <w:sz w:val="18"/>
                <w:szCs w:val="18"/>
                <w:lang w:val="en-US" w:eastAsia="zh-CN"/>
              </w:rPr>
              <w:t>90%</w:t>
            </w:r>
          </w:p>
        </w:tc>
        <w:tc>
          <w:tcPr>
            <w:tcW w:w="992" w:type="dxa"/>
          </w:tcPr>
          <w:p w14:paraId="098E8EA1" w14:textId="77777777" w:rsidR="00BD002A" w:rsidRDefault="00BD002A" w:rsidP="00D44059">
            <w:pPr>
              <w:rPr>
                <w:rFonts w:eastAsia="宋体"/>
                <w:lang w:eastAsia="zh-CN"/>
              </w:rPr>
            </w:pPr>
            <w:r w:rsidRPr="00952871">
              <w:rPr>
                <w:rFonts w:ascii="Arial" w:eastAsia="宋体" w:hAnsi="Arial" w:cs="Arial"/>
                <w:sz w:val="18"/>
                <w:szCs w:val="18"/>
                <w:lang w:val="en-US" w:eastAsia="zh-CN"/>
              </w:rPr>
              <w:t>1-3 m, 90% availability</w:t>
            </w:r>
          </w:p>
        </w:tc>
        <w:tc>
          <w:tcPr>
            <w:tcW w:w="1100" w:type="dxa"/>
          </w:tcPr>
          <w:p w14:paraId="3D02597B" w14:textId="77777777" w:rsidR="00BD002A" w:rsidRDefault="00BD002A" w:rsidP="00D44059">
            <w:pPr>
              <w:rPr>
                <w:rFonts w:ascii="Arial" w:eastAsia="宋体" w:hAnsi="Arial" w:cs="Arial"/>
                <w:sz w:val="18"/>
                <w:szCs w:val="18"/>
                <w:lang w:val="en-US" w:eastAsia="zh-CN"/>
              </w:rPr>
            </w:pPr>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C#5.8</w:t>
            </w:r>
          </w:p>
          <w:p w14:paraId="1E2F96DB" w14:textId="77777777" w:rsidR="00BD002A" w:rsidRPr="00B06412" w:rsidRDefault="00BD002A" w:rsidP="00D44059">
            <w:pPr>
              <w:rPr>
                <w:rFonts w:ascii="Arial" w:eastAsia="宋体" w:hAnsi="Arial" w:cs="Arial"/>
                <w:sz w:val="18"/>
                <w:szCs w:val="18"/>
                <w:lang w:val="en-US" w:eastAsia="zh-CN"/>
              </w:rPr>
            </w:pPr>
            <w:r w:rsidRPr="00B06412">
              <w:rPr>
                <w:rFonts w:ascii="Arial" w:eastAsia="宋体" w:hAnsi="Arial" w:cs="Arial" w:hint="eastAsia"/>
                <w:sz w:val="18"/>
                <w:szCs w:val="18"/>
                <w:lang w:val="en-US" w:eastAsia="zh-CN"/>
              </w:rPr>
              <w:t>U</w:t>
            </w:r>
            <w:r w:rsidRPr="00B06412">
              <w:rPr>
                <w:rFonts w:ascii="Arial" w:eastAsia="宋体" w:hAnsi="Arial" w:cs="Arial"/>
                <w:sz w:val="18"/>
                <w:szCs w:val="18"/>
                <w:lang w:val="en-US" w:eastAsia="zh-CN"/>
              </w:rPr>
              <w:t>C#5.10</w:t>
            </w:r>
          </w:p>
          <w:p w14:paraId="22BB1ADD" w14:textId="77777777" w:rsidR="00BD002A"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UC#5.12, UC#5.14</w:t>
            </w:r>
          </w:p>
          <w:p w14:paraId="7F0258D0" w14:textId="77777777" w:rsidR="00BD002A" w:rsidRPr="00B73841"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C#5.21</w:t>
            </w:r>
          </w:p>
        </w:tc>
      </w:tr>
      <w:tr w:rsidR="00BD002A" w14:paraId="0CAEA6FE" w14:textId="77777777" w:rsidTr="00D44059">
        <w:tc>
          <w:tcPr>
            <w:tcW w:w="846" w:type="dxa"/>
          </w:tcPr>
          <w:p w14:paraId="2369F355" w14:textId="77777777" w:rsidR="00BD002A" w:rsidRPr="00C66170" w:rsidRDefault="00BD002A" w:rsidP="00D44059">
            <w:pPr>
              <w:rPr>
                <w:rFonts w:cs="Arial"/>
                <w:b/>
                <w:bCs/>
                <w:color w:val="000000"/>
                <w:sz w:val="18"/>
                <w:szCs w:val="18"/>
                <w:lang w:eastAsia="ko-KR"/>
              </w:rPr>
            </w:pPr>
            <w:r w:rsidRPr="00C66170">
              <w:rPr>
                <w:rFonts w:cs="Arial"/>
                <w:b/>
                <w:bCs/>
                <w:color w:val="000000"/>
                <w:sz w:val="18"/>
                <w:szCs w:val="18"/>
                <w:lang w:eastAsia="ko-KR"/>
              </w:rPr>
              <w:t>Outdoor</w:t>
            </w:r>
          </w:p>
        </w:tc>
        <w:tc>
          <w:tcPr>
            <w:tcW w:w="972" w:type="dxa"/>
          </w:tcPr>
          <w:p w14:paraId="32A8CF42" w14:textId="77777777" w:rsidR="00BD002A" w:rsidRPr="00C66170" w:rsidRDefault="00BD002A" w:rsidP="00D44059">
            <w:pPr>
              <w:rPr>
                <w:rFonts w:cs="Arial"/>
                <w:b/>
                <w:bCs/>
                <w:color w:val="000000"/>
                <w:sz w:val="18"/>
                <w:szCs w:val="18"/>
                <w:lang w:eastAsia="ko-KR"/>
              </w:rPr>
            </w:pPr>
            <w:r w:rsidRPr="00C66170">
              <w:rPr>
                <w:rFonts w:cs="Arial" w:hint="eastAsia"/>
                <w:b/>
                <w:bCs/>
                <w:color w:val="000000"/>
                <w:sz w:val="18"/>
                <w:szCs w:val="18"/>
                <w:lang w:eastAsia="ko-KR"/>
              </w:rPr>
              <w:t>O</w:t>
            </w:r>
            <w:r w:rsidRPr="00C66170">
              <w:rPr>
                <w:rFonts w:cs="Arial"/>
                <w:b/>
                <w:bCs/>
                <w:color w:val="000000"/>
                <w:sz w:val="18"/>
                <w:szCs w:val="18"/>
                <w:lang w:eastAsia="ko-KR"/>
              </w:rPr>
              <w:t xml:space="preserve">utdoor tracking </w:t>
            </w:r>
          </w:p>
        </w:tc>
        <w:tc>
          <w:tcPr>
            <w:tcW w:w="703" w:type="dxa"/>
          </w:tcPr>
          <w:p w14:paraId="1123E67B"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1</w:t>
            </w:r>
            <w:r w:rsidRPr="00952871">
              <w:rPr>
                <w:rFonts w:ascii="Arial" w:eastAsia="宋体" w:hAnsi="Arial" w:cs="Arial"/>
                <w:sz w:val="18"/>
                <w:szCs w:val="18"/>
                <w:lang w:val="en-US" w:eastAsia="zh-CN"/>
              </w:rPr>
              <w:t>s</w:t>
            </w:r>
          </w:p>
        </w:tc>
        <w:tc>
          <w:tcPr>
            <w:tcW w:w="1238" w:type="dxa"/>
          </w:tcPr>
          <w:p w14:paraId="294DA572"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9</w:t>
            </w:r>
            <w:r w:rsidRPr="00952871">
              <w:rPr>
                <w:rFonts w:ascii="Arial" w:eastAsia="宋体" w:hAnsi="Arial" w:cs="Arial"/>
                <w:sz w:val="18"/>
                <w:szCs w:val="18"/>
                <w:lang w:val="en-US" w:eastAsia="zh-CN"/>
              </w:rPr>
              <w:t>9.9%</w:t>
            </w:r>
          </w:p>
        </w:tc>
        <w:tc>
          <w:tcPr>
            <w:tcW w:w="875" w:type="dxa"/>
          </w:tcPr>
          <w:p w14:paraId="22D0D910"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973" w:type="dxa"/>
          </w:tcPr>
          <w:p w14:paraId="4123FBB3"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 kbit/s</w:t>
            </w:r>
          </w:p>
        </w:tc>
        <w:tc>
          <w:tcPr>
            <w:tcW w:w="751" w:type="dxa"/>
          </w:tcPr>
          <w:p w14:paraId="1C7BE768" w14:textId="77777777" w:rsidR="00BD002A" w:rsidRPr="00952871" w:rsidRDefault="00BD002A" w:rsidP="00D44059">
            <w:pPr>
              <w:pStyle w:val="TAC"/>
              <w:rPr>
                <w:rFonts w:eastAsia="宋体" w:cs="Arial"/>
                <w:szCs w:val="18"/>
                <w:lang w:val="en-US" w:eastAsia="zh-CN"/>
              </w:rPr>
            </w:pPr>
            <w:r w:rsidRPr="00952871">
              <w:rPr>
                <w:rFonts w:eastAsia="宋体" w:cs="Arial"/>
                <w:szCs w:val="18"/>
                <w:lang w:val="en-US" w:eastAsia="zh-CN"/>
              </w:rPr>
              <w:t>&lt;1 kbits</w:t>
            </w:r>
          </w:p>
          <w:p w14:paraId="58695167" w14:textId="77777777" w:rsidR="00BD002A" w:rsidRDefault="00BD002A" w:rsidP="00D44059">
            <w:pPr>
              <w:rPr>
                <w:rFonts w:eastAsia="宋体"/>
                <w:lang w:eastAsia="zh-CN"/>
              </w:rPr>
            </w:pPr>
          </w:p>
        </w:tc>
        <w:tc>
          <w:tcPr>
            <w:tcW w:w="670" w:type="dxa"/>
          </w:tcPr>
          <w:p w14:paraId="5B64C757" w14:textId="77777777" w:rsidR="00BD002A" w:rsidRDefault="00BD002A" w:rsidP="00D44059">
            <w:pPr>
              <w:rPr>
                <w:rFonts w:eastAsia="宋体"/>
                <w:lang w:eastAsia="zh-CN"/>
              </w:rPr>
            </w:pPr>
            <w:r w:rsidRPr="00952871">
              <w:rPr>
                <w:rFonts w:ascii="Arial" w:eastAsia="宋体" w:hAnsi="Arial" w:cs="Arial"/>
                <w:sz w:val="18"/>
                <w:szCs w:val="18"/>
                <w:lang w:val="en-US" w:eastAsia="zh-CN"/>
              </w:rPr>
              <w:t>&lt;10 per 100 m²</w:t>
            </w:r>
          </w:p>
        </w:tc>
        <w:tc>
          <w:tcPr>
            <w:tcW w:w="1238" w:type="dxa"/>
          </w:tcPr>
          <w:p w14:paraId="4440362A" w14:textId="77777777" w:rsidR="00BD002A" w:rsidRDefault="00BD002A" w:rsidP="00D44059">
            <w:pPr>
              <w:rPr>
                <w:rFonts w:eastAsia="宋体"/>
                <w:lang w:eastAsia="zh-CN"/>
              </w:rPr>
            </w:pPr>
            <w:r>
              <w:rPr>
                <w:rFonts w:ascii="Arial" w:eastAsia="宋体" w:hAnsi="Arial" w:cs="Arial"/>
                <w:sz w:val="18"/>
                <w:szCs w:val="18"/>
                <w:lang w:val="en-US" w:eastAsia="zh-CN"/>
              </w:rPr>
              <w:t>500m</w:t>
            </w:r>
          </w:p>
        </w:tc>
        <w:tc>
          <w:tcPr>
            <w:tcW w:w="867" w:type="dxa"/>
          </w:tcPr>
          <w:p w14:paraId="6E6AAFC3" w14:textId="77777777" w:rsidR="00BD002A" w:rsidRDefault="00BD002A" w:rsidP="00D44059">
            <w:pPr>
              <w:rPr>
                <w:rFonts w:eastAsia="宋体"/>
                <w:lang w:eastAsia="zh-CN"/>
              </w:rPr>
            </w:pPr>
            <w:r w:rsidRPr="00952871">
              <w:rPr>
                <w:rFonts w:ascii="Arial" w:eastAsia="宋体" w:hAnsi="Arial" w:cs="Arial"/>
                <w:sz w:val="18"/>
                <w:szCs w:val="18"/>
                <w:lang w:val="en-US" w:eastAsia="zh-CN"/>
              </w:rPr>
              <w:t>Up to the whole PLMN</w:t>
            </w:r>
          </w:p>
        </w:tc>
        <w:tc>
          <w:tcPr>
            <w:tcW w:w="752" w:type="dxa"/>
          </w:tcPr>
          <w:p w14:paraId="0DE5C920" w14:textId="0CAD9343" w:rsidR="00BD002A" w:rsidRDefault="00BD002A" w:rsidP="00D44059">
            <w:pPr>
              <w:rPr>
                <w:rFonts w:eastAsia="宋体"/>
                <w:lang w:eastAsia="zh-CN"/>
              </w:rPr>
            </w:pPr>
            <w:r w:rsidRPr="00952871">
              <w:rPr>
                <w:rFonts w:ascii="Arial" w:eastAsia="宋体" w:hAnsi="Arial" w:cs="Arial"/>
                <w:sz w:val="18"/>
                <w:szCs w:val="18"/>
                <w:lang w:val="en-US" w:eastAsia="zh-CN"/>
              </w:rPr>
              <w:t xml:space="preserve">up to </w:t>
            </w:r>
            <w:del w:id="689" w:author="WeijieOPPO_2" w:date="2023-11-23T09:24:00Z">
              <w:r w:rsidRPr="00952871" w:rsidDel="00D44059">
                <w:rPr>
                  <w:rFonts w:ascii="Arial" w:eastAsia="宋体" w:hAnsi="Arial" w:cs="Arial"/>
                  <w:sz w:val="18"/>
                  <w:szCs w:val="18"/>
                  <w:lang w:val="en-US" w:eastAsia="zh-CN"/>
                </w:rPr>
                <w:delText>[</w:delText>
              </w:r>
            </w:del>
            <w:r w:rsidRPr="00952871">
              <w:rPr>
                <w:rFonts w:ascii="Arial" w:eastAsia="宋体" w:hAnsi="Arial" w:cs="Arial"/>
                <w:sz w:val="18"/>
                <w:szCs w:val="18"/>
                <w:lang w:val="en-US" w:eastAsia="zh-CN"/>
              </w:rPr>
              <w:t>10 km/h</w:t>
            </w:r>
            <w:del w:id="690" w:author="WeijieOPPO_2" w:date="2023-11-23T09:24:00Z">
              <w:r w:rsidRPr="00952871" w:rsidDel="00D44059">
                <w:rPr>
                  <w:rFonts w:ascii="Arial" w:eastAsia="宋体" w:hAnsi="Arial" w:cs="Arial"/>
                  <w:sz w:val="18"/>
                  <w:szCs w:val="18"/>
                  <w:lang w:val="en-US" w:eastAsia="zh-CN"/>
                </w:rPr>
                <w:delText>]</w:delText>
              </w:r>
            </w:del>
          </w:p>
        </w:tc>
        <w:tc>
          <w:tcPr>
            <w:tcW w:w="776" w:type="dxa"/>
          </w:tcPr>
          <w:p w14:paraId="436178B6" w14:textId="77777777" w:rsidR="00BD002A" w:rsidRDefault="00BD002A" w:rsidP="00D44059">
            <w:pPr>
              <w:rPr>
                <w:rFonts w:eastAsia="宋体"/>
                <w:lang w:eastAsia="zh-CN"/>
              </w:rPr>
            </w:pPr>
            <w:r w:rsidRPr="00952871">
              <w:rPr>
                <w:rFonts w:ascii="Arial" w:eastAsia="宋体" w:hAnsi="Arial" w:cs="Arial"/>
                <w:sz w:val="18"/>
                <w:szCs w:val="18"/>
                <w:lang w:val="en-US" w:eastAsia="zh-CN"/>
              </w:rPr>
              <w:t>1 per hour</w:t>
            </w:r>
          </w:p>
        </w:tc>
        <w:tc>
          <w:tcPr>
            <w:tcW w:w="816" w:type="dxa"/>
          </w:tcPr>
          <w:p w14:paraId="0D60BEC7" w14:textId="77777777" w:rsidR="00BD002A" w:rsidRDefault="00BD002A" w:rsidP="00D44059">
            <w:pPr>
              <w:rPr>
                <w:rFonts w:eastAsia="宋体"/>
                <w:lang w:eastAsia="zh-CN"/>
              </w:rPr>
            </w:pPr>
            <w:r w:rsidRPr="00952871">
              <w:rPr>
                <w:rFonts w:ascii="Arial" w:eastAsia="宋体" w:hAnsi="Arial" w:cs="Arial"/>
                <w:sz w:val="18"/>
                <w:szCs w:val="18"/>
                <w:lang w:val="en-US" w:eastAsia="zh-CN"/>
              </w:rPr>
              <w:t>1 s</w:t>
            </w:r>
          </w:p>
        </w:tc>
        <w:tc>
          <w:tcPr>
            <w:tcW w:w="709" w:type="dxa"/>
          </w:tcPr>
          <w:p w14:paraId="538397E8" w14:textId="5FC4EB46" w:rsidR="00BD002A" w:rsidRDefault="00BD002A" w:rsidP="00D44059">
            <w:pPr>
              <w:rPr>
                <w:rFonts w:eastAsia="宋体"/>
                <w:lang w:eastAsia="zh-CN"/>
              </w:rPr>
            </w:pPr>
            <w:del w:id="691" w:author="WeijieOPPO_2" w:date="2023-11-23T09:25:00Z">
              <w:r w:rsidRPr="00952871" w:rsidDel="00D44059">
                <w:rPr>
                  <w:rFonts w:ascii="Arial" w:eastAsia="宋体" w:hAnsi="Arial" w:cs="Arial"/>
                  <w:sz w:val="18"/>
                  <w:szCs w:val="18"/>
                  <w:lang w:val="en-US" w:eastAsia="zh-CN"/>
                </w:rPr>
                <w:delText>99</w:delText>
              </w:r>
            </w:del>
            <w:ins w:id="692" w:author="WeijieOPPO_2" w:date="2023-11-23T09:25:00Z">
              <w:r w:rsidR="00D44059" w:rsidRPr="00952871">
                <w:rPr>
                  <w:rFonts w:ascii="Arial" w:eastAsia="宋体" w:hAnsi="Arial" w:cs="Arial"/>
                  <w:sz w:val="18"/>
                  <w:szCs w:val="18"/>
                  <w:lang w:val="en-US" w:eastAsia="zh-CN"/>
                </w:rPr>
                <w:t>9</w:t>
              </w:r>
              <w:r w:rsidR="00D44059">
                <w:rPr>
                  <w:rFonts w:ascii="Arial" w:eastAsia="宋体" w:hAnsi="Arial" w:cs="Arial"/>
                  <w:sz w:val="18"/>
                  <w:szCs w:val="18"/>
                  <w:lang w:val="en-US" w:eastAsia="zh-CN"/>
                </w:rPr>
                <w:t>5</w:t>
              </w:r>
            </w:ins>
            <w:r w:rsidRPr="00952871">
              <w:rPr>
                <w:rFonts w:ascii="Arial" w:eastAsia="宋体" w:hAnsi="Arial" w:cs="Arial"/>
                <w:sz w:val="18"/>
                <w:szCs w:val="18"/>
                <w:lang w:val="en-US" w:eastAsia="zh-CN"/>
              </w:rPr>
              <w:t>%</w:t>
            </w:r>
          </w:p>
        </w:tc>
        <w:tc>
          <w:tcPr>
            <w:tcW w:w="992" w:type="dxa"/>
          </w:tcPr>
          <w:p w14:paraId="7A678149" w14:textId="77777777" w:rsidR="00BD002A" w:rsidRDefault="00BD002A" w:rsidP="00D44059">
            <w:pPr>
              <w:rPr>
                <w:rFonts w:eastAsia="宋体"/>
                <w:lang w:eastAsia="zh-CN"/>
              </w:rPr>
            </w:pPr>
            <w:r w:rsidRPr="00952871">
              <w:rPr>
                <w:rFonts w:ascii="Arial" w:eastAsia="宋体" w:hAnsi="Arial" w:cs="Arial"/>
                <w:sz w:val="18"/>
                <w:szCs w:val="18"/>
                <w:lang w:val="en-US" w:eastAsia="zh-CN"/>
              </w:rPr>
              <w:t>several 10m</w:t>
            </w:r>
          </w:p>
        </w:tc>
        <w:tc>
          <w:tcPr>
            <w:tcW w:w="1100" w:type="dxa"/>
          </w:tcPr>
          <w:p w14:paraId="6FD7BDD6" w14:textId="77777777" w:rsidR="00BD002A" w:rsidRDefault="00BD002A" w:rsidP="00D44059">
            <w:pPr>
              <w:rPr>
                <w:rFonts w:ascii="Arial" w:eastAsia="宋体" w:hAnsi="Arial" w:cs="Arial"/>
                <w:sz w:val="18"/>
                <w:szCs w:val="18"/>
                <w:lang w:val="en-US" w:eastAsia="zh-CN"/>
              </w:rPr>
            </w:pPr>
            <w:r>
              <w:rPr>
                <w:rFonts w:ascii="Arial" w:eastAsia="宋体" w:hAnsi="Arial" w:cs="Arial" w:hint="eastAsia"/>
                <w:sz w:val="18"/>
                <w:szCs w:val="18"/>
                <w:lang w:val="en-US" w:eastAsia="zh-CN"/>
              </w:rPr>
              <w:t>U</w:t>
            </w:r>
            <w:r>
              <w:rPr>
                <w:rFonts w:ascii="Arial" w:eastAsia="宋体" w:hAnsi="Arial" w:cs="Arial"/>
                <w:sz w:val="18"/>
                <w:szCs w:val="18"/>
                <w:lang w:val="en-US" w:eastAsia="zh-CN"/>
              </w:rPr>
              <w:t>C#5.8</w:t>
            </w:r>
          </w:p>
          <w:p w14:paraId="429A9F5F" w14:textId="77777777" w:rsidR="00BD002A" w:rsidRPr="008113F7" w:rsidRDefault="00BD002A" w:rsidP="00D44059">
            <w:pPr>
              <w:rPr>
                <w:rFonts w:ascii="Arial" w:eastAsia="宋体" w:hAnsi="Arial" w:cs="Arial"/>
                <w:sz w:val="18"/>
                <w:szCs w:val="18"/>
                <w:lang w:val="en-US" w:eastAsia="zh-CN"/>
              </w:rPr>
            </w:pPr>
            <w:r>
              <w:rPr>
                <w:rFonts w:ascii="Arial" w:eastAsia="宋体" w:hAnsi="Arial" w:cs="Arial" w:hint="eastAsia"/>
                <w:sz w:val="18"/>
                <w:szCs w:val="18"/>
                <w:lang w:val="en-US" w:eastAsia="zh-CN"/>
              </w:rPr>
              <w:t>U</w:t>
            </w:r>
            <w:r>
              <w:rPr>
                <w:rFonts w:ascii="Arial" w:eastAsia="宋体" w:hAnsi="Arial" w:cs="Arial"/>
                <w:sz w:val="18"/>
                <w:szCs w:val="18"/>
                <w:lang w:val="en-US" w:eastAsia="zh-CN"/>
              </w:rPr>
              <w:t>C#5.9</w:t>
            </w:r>
          </w:p>
          <w:p w14:paraId="40E0D741" w14:textId="77777777" w:rsidR="00BD002A" w:rsidRDefault="00BD002A" w:rsidP="00D44059">
            <w:pPr>
              <w:rPr>
                <w:rFonts w:eastAsia="宋体"/>
                <w:lang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C5.12</w:t>
            </w:r>
          </w:p>
        </w:tc>
      </w:tr>
      <w:tr w:rsidR="00BD002A" w14:paraId="453504AE" w14:textId="77777777" w:rsidTr="00D44059">
        <w:tc>
          <w:tcPr>
            <w:tcW w:w="14278" w:type="dxa"/>
            <w:gridSpan w:val="16"/>
          </w:tcPr>
          <w:p w14:paraId="2349119A" w14:textId="77777777" w:rsidR="00BD002A" w:rsidRPr="00304B39" w:rsidRDefault="00BD002A" w:rsidP="00D44059">
            <w:pPr>
              <w:rPr>
                <w:rFonts w:ascii="Arial" w:eastAsia="宋体" w:hAnsi="Arial" w:cs="Arial"/>
                <w:sz w:val="18"/>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tc>
      </w:tr>
    </w:tbl>
    <w:p w14:paraId="1E0168D8" w14:textId="03C6E0C3" w:rsidR="00BD002A" w:rsidRDefault="00BD002A" w:rsidP="00BD002A">
      <w:pPr>
        <w:pStyle w:val="3"/>
        <w:rPr>
          <w:lang w:eastAsia="zh-CN"/>
        </w:rPr>
      </w:pPr>
      <w:bookmarkStart w:id="693" w:name="_Toc144489384"/>
      <w:bookmarkStart w:id="694" w:name="_Toc144489641"/>
      <w:r w:rsidRPr="00D5326F">
        <w:rPr>
          <w:lang w:eastAsia="zh-CN"/>
        </w:rPr>
        <w:t>7.2.</w:t>
      </w:r>
      <w:r>
        <w:rPr>
          <w:lang w:eastAsia="zh-CN"/>
        </w:rPr>
        <w:t>4</w:t>
      </w:r>
      <w:r w:rsidR="000332A3" w:rsidRPr="00453CA4">
        <w:tab/>
      </w:r>
      <w:r>
        <w:rPr>
          <w:lang w:eastAsia="zh-CN"/>
        </w:rPr>
        <w:t>KPI for actuator control</w:t>
      </w:r>
      <w:bookmarkEnd w:id="693"/>
      <w:bookmarkEnd w:id="694"/>
      <w:r>
        <w:rPr>
          <w:lang w:eastAsia="zh-CN"/>
        </w:rPr>
        <w:t xml:space="preserve"> </w:t>
      </w:r>
    </w:p>
    <w:p w14:paraId="371FF3F2" w14:textId="77777777" w:rsidR="00BD002A" w:rsidRDefault="00BD002A" w:rsidP="00BD002A">
      <w:pPr>
        <w:pStyle w:val="TH"/>
      </w:pPr>
      <w:r>
        <w:t>Table 7.2.4-1</w:t>
      </w:r>
      <w:r w:rsidRPr="004F7325">
        <w:rPr>
          <w:rFonts w:eastAsia="等线"/>
        </w:rPr>
        <w:t xml:space="preserve"> </w:t>
      </w:r>
      <w:r>
        <w:t xml:space="preserve">KPIs for actuator control </w:t>
      </w:r>
    </w:p>
    <w:tbl>
      <w:tblPr>
        <w:tblStyle w:val="afe"/>
        <w:tblW w:w="0" w:type="auto"/>
        <w:tblLayout w:type="fixed"/>
        <w:tblLook w:val="04A0" w:firstRow="1" w:lastRow="0" w:firstColumn="1" w:lastColumn="0" w:noHBand="0" w:noVBand="1"/>
      </w:tblPr>
      <w:tblGrid>
        <w:gridCol w:w="704"/>
        <w:gridCol w:w="1036"/>
        <w:gridCol w:w="735"/>
        <w:gridCol w:w="1157"/>
        <w:gridCol w:w="804"/>
        <w:gridCol w:w="943"/>
        <w:gridCol w:w="742"/>
        <w:gridCol w:w="811"/>
        <w:gridCol w:w="860"/>
        <w:gridCol w:w="1205"/>
        <w:gridCol w:w="756"/>
        <w:gridCol w:w="714"/>
        <w:gridCol w:w="894"/>
        <w:gridCol w:w="894"/>
        <w:gridCol w:w="1065"/>
        <w:gridCol w:w="958"/>
      </w:tblGrid>
      <w:tr w:rsidR="00BD002A" w14:paraId="257349B8" w14:textId="77777777" w:rsidTr="00D44059">
        <w:tc>
          <w:tcPr>
            <w:tcW w:w="704" w:type="dxa"/>
          </w:tcPr>
          <w:p w14:paraId="5FDE5DB5"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036" w:type="dxa"/>
          </w:tcPr>
          <w:p w14:paraId="70BDDDF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735" w:type="dxa"/>
          </w:tcPr>
          <w:p w14:paraId="3EF843B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157" w:type="dxa"/>
          </w:tcPr>
          <w:p w14:paraId="55498862"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804" w:type="dxa"/>
          </w:tcPr>
          <w:p w14:paraId="0102027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943" w:type="dxa"/>
          </w:tcPr>
          <w:p w14:paraId="4524D05E"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742" w:type="dxa"/>
          </w:tcPr>
          <w:p w14:paraId="305A70C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811" w:type="dxa"/>
          </w:tcPr>
          <w:p w14:paraId="18A5644D" w14:textId="77777777" w:rsidR="00BD002A" w:rsidRPr="00C66170" w:rsidRDefault="00BD002A" w:rsidP="00D44059">
            <w:pPr>
              <w:rPr>
                <w:rFonts w:cs="Arial"/>
                <w:b/>
                <w:bCs/>
                <w:color w:val="000000"/>
                <w:sz w:val="18"/>
                <w:szCs w:val="18"/>
                <w:lang w:eastAsia="ko-KR"/>
              </w:rPr>
            </w:pPr>
            <w:r w:rsidRPr="00187132">
              <w:rPr>
                <w:rFonts w:cs="Arial"/>
                <w:b/>
                <w:bCs/>
                <w:color w:val="000000"/>
                <w:sz w:val="18"/>
                <w:szCs w:val="18"/>
                <w:lang w:eastAsia="ko-KR"/>
              </w:rPr>
              <w:t>Device density</w:t>
            </w:r>
          </w:p>
          <w:p w14:paraId="1C05A7EE" w14:textId="77777777" w:rsidR="00BD002A" w:rsidRPr="00C66170" w:rsidRDefault="00BD002A" w:rsidP="00D44059">
            <w:pPr>
              <w:pStyle w:val="TH"/>
              <w:rPr>
                <w:rFonts w:ascii="Times New Roman" w:hAnsi="Times New Roman" w:cs="Arial"/>
                <w:bCs/>
                <w:color w:val="000000"/>
                <w:sz w:val="18"/>
                <w:szCs w:val="18"/>
                <w:lang w:eastAsia="ko-KR"/>
              </w:rPr>
            </w:pPr>
          </w:p>
        </w:tc>
        <w:tc>
          <w:tcPr>
            <w:tcW w:w="860" w:type="dxa"/>
          </w:tcPr>
          <w:p w14:paraId="200813A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Range</w:t>
            </w:r>
          </w:p>
          <w:p w14:paraId="70E6BE5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(Note 1)</w:t>
            </w:r>
          </w:p>
        </w:tc>
        <w:tc>
          <w:tcPr>
            <w:tcW w:w="1205" w:type="dxa"/>
          </w:tcPr>
          <w:p w14:paraId="5F21E7AD"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56" w:type="dxa"/>
          </w:tcPr>
          <w:p w14:paraId="32C1B54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14" w:type="dxa"/>
          </w:tcPr>
          <w:p w14:paraId="4C54786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894" w:type="dxa"/>
          </w:tcPr>
          <w:p w14:paraId="5F9BDAD0"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894" w:type="dxa"/>
          </w:tcPr>
          <w:p w14:paraId="79263DC4"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1065" w:type="dxa"/>
          </w:tcPr>
          <w:p w14:paraId="4B1C9119"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958" w:type="dxa"/>
          </w:tcPr>
          <w:p w14:paraId="21F74087"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516EEDCD" w14:textId="77777777" w:rsidTr="00D44059">
        <w:tc>
          <w:tcPr>
            <w:tcW w:w="704" w:type="dxa"/>
          </w:tcPr>
          <w:p w14:paraId="52DFE70B"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hint="eastAsia"/>
                <w:bCs/>
                <w:color w:val="000000"/>
                <w:sz w:val="18"/>
                <w:szCs w:val="18"/>
                <w:lang w:eastAsia="ko-KR"/>
              </w:rPr>
              <w:t>I</w:t>
            </w:r>
            <w:r w:rsidRPr="00C66170">
              <w:rPr>
                <w:rFonts w:ascii="Times New Roman" w:hAnsi="Times New Roman" w:cs="Arial"/>
                <w:bCs/>
                <w:color w:val="000000"/>
                <w:sz w:val="18"/>
                <w:szCs w:val="18"/>
                <w:lang w:eastAsia="ko-KR"/>
              </w:rPr>
              <w:t>ndoor</w:t>
            </w:r>
          </w:p>
        </w:tc>
        <w:tc>
          <w:tcPr>
            <w:tcW w:w="1036" w:type="dxa"/>
          </w:tcPr>
          <w:p w14:paraId="72AF6A9C"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Indoor actuator control </w:t>
            </w:r>
          </w:p>
        </w:tc>
        <w:tc>
          <w:tcPr>
            <w:tcW w:w="735" w:type="dxa"/>
          </w:tcPr>
          <w:p w14:paraId="4E99C5CD"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Several seconds</w:t>
            </w:r>
          </w:p>
        </w:tc>
        <w:tc>
          <w:tcPr>
            <w:tcW w:w="1157" w:type="dxa"/>
          </w:tcPr>
          <w:p w14:paraId="7C462F4C"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99%</w:t>
            </w:r>
          </w:p>
        </w:tc>
        <w:tc>
          <w:tcPr>
            <w:tcW w:w="804" w:type="dxa"/>
          </w:tcPr>
          <w:p w14:paraId="2B91710B"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943" w:type="dxa"/>
          </w:tcPr>
          <w:p w14:paraId="05AA8559"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2 kbit/s</w:t>
            </w:r>
            <w:r w:rsidRPr="00952871" w:rsidDel="000C07DF">
              <w:rPr>
                <w:rFonts w:ascii="Arial" w:eastAsia="宋体" w:hAnsi="Arial" w:cs="Arial"/>
                <w:sz w:val="18"/>
                <w:szCs w:val="18"/>
                <w:lang w:val="en-US" w:eastAsia="zh-CN"/>
              </w:rPr>
              <w:t xml:space="preserve"> </w:t>
            </w:r>
            <w:r w:rsidRPr="00952871">
              <w:rPr>
                <w:rFonts w:ascii="Arial" w:eastAsia="宋体" w:hAnsi="Arial" w:cs="Arial"/>
                <w:sz w:val="18"/>
                <w:szCs w:val="18"/>
                <w:lang w:val="en-US" w:eastAsia="zh-CN"/>
              </w:rPr>
              <w:t xml:space="preserve">  </w:t>
            </w:r>
          </w:p>
        </w:tc>
        <w:tc>
          <w:tcPr>
            <w:tcW w:w="742" w:type="dxa"/>
          </w:tcPr>
          <w:p w14:paraId="79CA4C58"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&lt;100 Bytes</w:t>
            </w:r>
          </w:p>
        </w:tc>
        <w:tc>
          <w:tcPr>
            <w:tcW w:w="811" w:type="dxa"/>
          </w:tcPr>
          <w:p w14:paraId="60DFC1D4"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less than 1.5 million/km²</w:t>
            </w:r>
          </w:p>
        </w:tc>
        <w:tc>
          <w:tcPr>
            <w:tcW w:w="860" w:type="dxa"/>
          </w:tcPr>
          <w:p w14:paraId="031BD795"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50m indoors</w:t>
            </w:r>
          </w:p>
        </w:tc>
        <w:tc>
          <w:tcPr>
            <w:tcW w:w="1205" w:type="dxa"/>
          </w:tcPr>
          <w:p w14:paraId="5E2A2261" w14:textId="77777777" w:rsidR="00BD002A" w:rsidRPr="00952871"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&lt;250 m² for home, and</w:t>
            </w:r>
          </w:p>
          <w:p w14:paraId="1175C660"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15,800 square meters for supermarket</w:t>
            </w:r>
          </w:p>
        </w:tc>
        <w:tc>
          <w:tcPr>
            <w:tcW w:w="756" w:type="dxa"/>
          </w:tcPr>
          <w:p w14:paraId="6E4800E7"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stationary</w:t>
            </w:r>
          </w:p>
        </w:tc>
        <w:tc>
          <w:tcPr>
            <w:tcW w:w="714" w:type="dxa"/>
          </w:tcPr>
          <w:p w14:paraId="5B57885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20 minutes to 2 hours</w:t>
            </w:r>
          </w:p>
        </w:tc>
        <w:tc>
          <w:tcPr>
            <w:tcW w:w="894" w:type="dxa"/>
          </w:tcPr>
          <w:p w14:paraId="4815629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77733807"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1065" w:type="dxa"/>
          </w:tcPr>
          <w:p w14:paraId="1A395F34"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3 </w:t>
            </w:r>
            <w:r w:rsidRPr="00952871">
              <w:rPr>
                <w:rFonts w:ascii="Arial" w:eastAsia="宋体" w:hAnsi="Arial" w:cs="Arial" w:hint="eastAsia"/>
                <w:sz w:val="18"/>
                <w:szCs w:val="18"/>
                <w:lang w:val="en-US" w:eastAsia="zh-CN"/>
              </w:rPr>
              <w:t xml:space="preserve">m </w:t>
            </w:r>
            <w:r w:rsidRPr="00952871">
              <w:rPr>
                <w:rFonts w:ascii="Arial" w:eastAsia="宋体" w:hAnsi="Arial" w:cs="Arial"/>
                <w:sz w:val="18"/>
                <w:szCs w:val="18"/>
                <w:lang w:val="en-US" w:eastAsia="zh-CN"/>
              </w:rPr>
              <w:t xml:space="preserve">to 5 m </w:t>
            </w:r>
            <w:r w:rsidRPr="00952871">
              <w:rPr>
                <w:rFonts w:ascii="Arial" w:eastAsia="宋体" w:hAnsi="Arial" w:cs="Arial" w:hint="eastAsia"/>
                <w:sz w:val="18"/>
                <w:szCs w:val="18"/>
                <w:lang w:val="en-US" w:eastAsia="zh-CN"/>
              </w:rPr>
              <w:t>indoor</w:t>
            </w:r>
          </w:p>
        </w:tc>
        <w:tc>
          <w:tcPr>
            <w:tcW w:w="958" w:type="dxa"/>
          </w:tcPr>
          <w:p w14:paraId="26060EB5"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C#5.11UC#5.26</w:t>
            </w:r>
            <w:r w:rsidRPr="00952871">
              <w:rPr>
                <w:rFonts w:ascii="Arial" w:eastAsia="宋体" w:hAnsi="Arial" w:cs="Arial" w:hint="eastAsia"/>
                <w:sz w:val="18"/>
                <w:szCs w:val="18"/>
                <w:lang w:val="en-US" w:eastAsia="zh-CN"/>
              </w:rPr>
              <w:t>T</w:t>
            </w:r>
            <w:r w:rsidRPr="00952871">
              <w:rPr>
                <w:rFonts w:ascii="Arial" w:eastAsia="宋体" w:hAnsi="Arial" w:cs="Arial"/>
                <w:sz w:val="18"/>
                <w:szCs w:val="18"/>
                <w:lang w:val="en-US" w:eastAsia="zh-CN"/>
              </w:rPr>
              <w:t>S#6.3</w:t>
            </w:r>
          </w:p>
        </w:tc>
      </w:tr>
      <w:tr w:rsidR="00BD002A" w14:paraId="2BB528E0" w14:textId="77777777" w:rsidTr="00D44059">
        <w:tc>
          <w:tcPr>
            <w:tcW w:w="704" w:type="dxa"/>
            <w:vMerge w:val="restart"/>
          </w:tcPr>
          <w:p w14:paraId="27A5A638" w14:textId="77777777" w:rsidR="00BD002A" w:rsidRDefault="00BD002A" w:rsidP="00D44059">
            <w:pPr>
              <w:pStyle w:val="TH"/>
              <w:rPr>
                <w:rFonts w:eastAsia="Malgun Gothic"/>
                <w:lang w:eastAsia="ko-KR"/>
              </w:rPr>
            </w:pPr>
            <w:r w:rsidRPr="00C66170">
              <w:rPr>
                <w:rFonts w:ascii="Times New Roman" w:hAnsi="Times New Roman" w:cs="Arial" w:hint="eastAsia"/>
                <w:bCs/>
                <w:color w:val="000000"/>
                <w:sz w:val="18"/>
                <w:szCs w:val="18"/>
                <w:lang w:eastAsia="ko-KR"/>
              </w:rPr>
              <w:t>O</w:t>
            </w:r>
            <w:r w:rsidRPr="00C66170">
              <w:rPr>
                <w:rFonts w:ascii="Times New Roman" w:hAnsi="Times New Roman" w:cs="Arial"/>
                <w:bCs/>
                <w:color w:val="000000"/>
                <w:sz w:val="18"/>
                <w:szCs w:val="18"/>
                <w:lang w:eastAsia="ko-KR"/>
              </w:rPr>
              <w:t>utdoor</w:t>
            </w:r>
          </w:p>
        </w:tc>
        <w:tc>
          <w:tcPr>
            <w:tcW w:w="1036" w:type="dxa"/>
          </w:tcPr>
          <w:p w14:paraId="18E67688" w14:textId="77777777" w:rsidR="00BD002A" w:rsidRPr="00C66170" w:rsidRDefault="00BD002A" w:rsidP="00D44059">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Outdoor actuator control for large coverage </w:t>
            </w:r>
          </w:p>
        </w:tc>
        <w:tc>
          <w:tcPr>
            <w:tcW w:w="735" w:type="dxa"/>
          </w:tcPr>
          <w:p w14:paraId="5C5DFE1F" w14:textId="7409E5F6" w:rsidR="00BD002A" w:rsidRPr="00044EB8" w:rsidDel="00D44059" w:rsidRDefault="00D44059" w:rsidP="00D44059">
            <w:pPr>
              <w:rPr>
                <w:del w:id="695" w:author="WeijieOPPO_2" w:date="2023-11-23T09:26:00Z"/>
                <w:rFonts w:ascii="Arial" w:eastAsia="宋体" w:hAnsi="Arial" w:cs="Arial"/>
                <w:sz w:val="18"/>
                <w:szCs w:val="18"/>
                <w:lang w:val="en-US" w:eastAsia="zh-CN"/>
              </w:rPr>
            </w:pPr>
            <w:ins w:id="696" w:author="WeijieOPPO_2" w:date="2023-11-23T09:26:00Z">
              <w:r w:rsidRPr="008E3993">
                <w:rPr>
                  <w:rFonts w:cs="Arial"/>
                  <w:szCs w:val="18"/>
                </w:rPr>
                <w:t>Several seconds</w:t>
              </w:r>
            </w:ins>
            <w:del w:id="697" w:author="WeijieOPPO_2" w:date="2023-11-23T09:26:00Z">
              <w:r w:rsidR="00BD002A" w:rsidRPr="00044EB8" w:rsidDel="00D44059">
                <w:rPr>
                  <w:rFonts w:ascii="Arial" w:eastAsia="宋体" w:hAnsi="Arial" w:cs="Arial" w:hint="eastAsia"/>
                  <w:sz w:val="18"/>
                  <w:szCs w:val="18"/>
                  <w:lang w:val="en-US" w:eastAsia="zh-CN"/>
                </w:rPr>
                <w:delText>hundreds</w:delText>
              </w:r>
            </w:del>
          </w:p>
          <w:p w14:paraId="1CEAC661" w14:textId="1C012C36" w:rsidR="00BD002A" w:rsidRPr="00044EB8" w:rsidRDefault="00BD002A" w:rsidP="00D44059">
            <w:pPr>
              <w:rPr>
                <w:rFonts w:ascii="Arial" w:eastAsia="宋体" w:hAnsi="Arial" w:cs="Arial"/>
                <w:sz w:val="18"/>
                <w:szCs w:val="18"/>
                <w:lang w:val="en-US" w:eastAsia="zh-CN"/>
              </w:rPr>
            </w:pPr>
            <w:del w:id="698" w:author="WeijieOPPO_2" w:date="2023-11-23T09:26:00Z">
              <w:r w:rsidRPr="00952871" w:rsidDel="00D44059">
                <w:rPr>
                  <w:rFonts w:ascii="Arial" w:eastAsia="宋体" w:hAnsi="Arial" w:cs="Arial" w:hint="eastAsia"/>
                  <w:sz w:val="18"/>
                  <w:szCs w:val="18"/>
                  <w:lang w:val="en-US" w:eastAsia="zh-CN"/>
                </w:rPr>
                <w:delText>ms level</w:delText>
              </w:r>
            </w:del>
          </w:p>
        </w:tc>
        <w:tc>
          <w:tcPr>
            <w:tcW w:w="1157" w:type="dxa"/>
          </w:tcPr>
          <w:p w14:paraId="75C925EA"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hint="eastAsia"/>
                <w:sz w:val="18"/>
                <w:szCs w:val="18"/>
                <w:lang w:val="en-US" w:eastAsia="zh-CN"/>
              </w:rPr>
              <w:t>99%</w:t>
            </w:r>
          </w:p>
        </w:tc>
        <w:tc>
          <w:tcPr>
            <w:tcW w:w="804" w:type="dxa"/>
          </w:tcPr>
          <w:p w14:paraId="40C0886E"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43" w:type="dxa"/>
          </w:tcPr>
          <w:p w14:paraId="353EB8B5"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742" w:type="dxa"/>
          </w:tcPr>
          <w:p w14:paraId="4240BBF0"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128bit (DL)</w:t>
            </w:r>
          </w:p>
        </w:tc>
        <w:tc>
          <w:tcPr>
            <w:tcW w:w="811" w:type="dxa"/>
          </w:tcPr>
          <w:p w14:paraId="4876CB44"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860" w:type="dxa"/>
          </w:tcPr>
          <w:p w14:paraId="1060CAD2" w14:textId="77777777" w:rsidR="00BD002A" w:rsidRPr="00952871"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[500]m</w:t>
            </w:r>
          </w:p>
          <w:p w14:paraId="6C5188F8"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outdoors</w:t>
            </w:r>
          </w:p>
        </w:tc>
        <w:tc>
          <w:tcPr>
            <w:tcW w:w="1205" w:type="dxa"/>
          </w:tcPr>
          <w:p w14:paraId="05296BA5" w14:textId="77777777" w:rsidR="00D44059" w:rsidRDefault="00D44059" w:rsidP="00D44059">
            <w:pPr>
              <w:rPr>
                <w:ins w:id="699" w:author="WeijieOPPO_2" w:date="2023-11-23T09:26:00Z"/>
                <w:rFonts w:ascii="Arial" w:hAnsi="Arial" w:cs="Arial"/>
                <w:sz w:val="18"/>
                <w:szCs w:val="18"/>
                <w:vertAlign w:val="superscript"/>
                <w:lang w:val="en-US" w:eastAsia="zh-CN"/>
              </w:rPr>
            </w:pPr>
            <w:ins w:id="700" w:author="WeijieOPPO_2" w:date="2023-11-23T09:26:00Z">
              <w:r w:rsidRPr="00F96013">
                <w:rPr>
                  <w:rFonts w:ascii="Arial" w:hAnsi="Arial" w:cs="Arial" w:hint="eastAsia"/>
                  <w:sz w:val="18"/>
                  <w:szCs w:val="18"/>
                  <w:lang w:val="en-US" w:eastAsia="zh-CN"/>
                </w:rPr>
                <w:t>40,000</w:t>
              </w:r>
              <w:r>
                <w:rPr>
                  <w:rFonts w:ascii="Arial" w:hAnsi="Arial" w:cs="Arial"/>
                  <w:sz w:val="18"/>
                  <w:szCs w:val="18"/>
                  <w:lang w:val="en-US" w:eastAsia="zh-CN"/>
                </w:rPr>
                <w:t>~</w:t>
              </w:r>
              <w:r w:rsidRPr="00F96013">
                <w:rPr>
                  <w:rFonts w:ascii="Arial" w:hAnsi="Arial" w:cs="Arial" w:hint="eastAsia"/>
                  <w:sz w:val="18"/>
                  <w:szCs w:val="18"/>
                  <w:lang w:val="en-US" w:eastAsia="zh-CN"/>
                </w:rPr>
                <w:t>4,000,000m</w:t>
              </w:r>
              <w:r w:rsidRPr="00F96013">
                <w:rPr>
                  <w:rFonts w:ascii="Arial" w:hAnsi="Arial" w:cs="Arial" w:hint="eastAsia"/>
                  <w:sz w:val="18"/>
                  <w:szCs w:val="18"/>
                  <w:vertAlign w:val="superscript"/>
                  <w:lang w:val="en-US" w:eastAsia="zh-CN"/>
                </w:rPr>
                <w:t>2</w:t>
              </w:r>
            </w:ins>
          </w:p>
          <w:p w14:paraId="0F007228" w14:textId="751A1876" w:rsidR="00BD002A" w:rsidRPr="00044EB8" w:rsidRDefault="00BD002A" w:rsidP="00D44059">
            <w:pPr>
              <w:rPr>
                <w:rFonts w:ascii="Arial" w:eastAsia="宋体" w:hAnsi="Arial" w:cs="Arial"/>
                <w:sz w:val="18"/>
                <w:szCs w:val="18"/>
                <w:lang w:val="en-US" w:eastAsia="zh-CN"/>
              </w:rPr>
            </w:pPr>
            <w:del w:id="701" w:author="WeijieOPPO_2" w:date="2023-11-23T09:26:00Z">
              <w:r w:rsidRPr="00952871" w:rsidDel="00D44059">
                <w:rPr>
                  <w:rFonts w:ascii="Arial" w:eastAsia="宋体" w:hAnsi="Arial" w:cs="Arial" w:hint="eastAsia"/>
                  <w:sz w:val="18"/>
                  <w:szCs w:val="18"/>
                  <w:lang w:val="en-US" w:eastAsia="zh-CN"/>
                </w:rPr>
                <w:delText>N</w:delText>
              </w:r>
              <w:r w:rsidRPr="00952871" w:rsidDel="00D44059">
                <w:rPr>
                  <w:rFonts w:ascii="Arial" w:eastAsia="宋体" w:hAnsi="Arial" w:cs="Arial"/>
                  <w:sz w:val="18"/>
                  <w:szCs w:val="18"/>
                  <w:lang w:val="en-US" w:eastAsia="zh-CN"/>
                </w:rPr>
                <w:delText>A</w:delText>
              </w:r>
            </w:del>
          </w:p>
        </w:tc>
        <w:tc>
          <w:tcPr>
            <w:tcW w:w="756" w:type="dxa"/>
          </w:tcPr>
          <w:p w14:paraId="1F2816EA"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Stati</w:t>
            </w:r>
            <w:r w:rsidRPr="00952871">
              <w:rPr>
                <w:rFonts w:ascii="Arial" w:eastAsia="宋体" w:hAnsi="Arial" w:cs="Arial" w:hint="eastAsia"/>
                <w:sz w:val="18"/>
                <w:szCs w:val="18"/>
                <w:lang w:val="en-US" w:eastAsia="zh-CN"/>
              </w:rPr>
              <w:t>c</w:t>
            </w:r>
          </w:p>
        </w:tc>
        <w:tc>
          <w:tcPr>
            <w:tcW w:w="714" w:type="dxa"/>
          </w:tcPr>
          <w:p w14:paraId="6003D33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N</w:t>
            </w:r>
            <w:r w:rsidRPr="00952871">
              <w:rPr>
                <w:rFonts w:ascii="Arial" w:eastAsia="宋体" w:hAnsi="Arial" w:cs="Arial"/>
                <w:sz w:val="18"/>
                <w:szCs w:val="18"/>
                <w:lang w:val="en-US" w:eastAsia="zh-CN"/>
              </w:rPr>
              <w:t>A</w:t>
            </w:r>
          </w:p>
        </w:tc>
        <w:tc>
          <w:tcPr>
            <w:tcW w:w="894" w:type="dxa"/>
          </w:tcPr>
          <w:p w14:paraId="0DC9E3E2"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153809DB"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1065" w:type="dxa"/>
          </w:tcPr>
          <w:p w14:paraId="21DEC53E"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58" w:type="dxa"/>
          </w:tcPr>
          <w:p w14:paraId="7A419537" w14:textId="77777777" w:rsidR="00BD002A" w:rsidRPr="00952871" w:rsidRDefault="00BD002A" w:rsidP="00D44059">
            <w:pPr>
              <w:rPr>
                <w:rFonts w:ascii="Arial" w:eastAsia="宋体" w:hAnsi="Arial" w:cs="Arial"/>
                <w:sz w:val="18"/>
                <w:szCs w:val="18"/>
                <w:lang w:val="en-US" w:eastAsia="zh-CN"/>
              </w:rPr>
            </w:pPr>
            <w:r>
              <w:rPr>
                <w:rFonts w:ascii="Arial" w:eastAsia="宋体" w:hAnsi="Arial" w:cs="Arial"/>
                <w:sz w:val="18"/>
                <w:szCs w:val="18"/>
                <w:lang w:val="en-US" w:eastAsia="zh-CN"/>
              </w:rPr>
              <w:t>UC#</w:t>
            </w:r>
            <w:r w:rsidRPr="00952871">
              <w:rPr>
                <w:rFonts w:ascii="Arial" w:eastAsia="宋体" w:hAnsi="Arial" w:cs="Arial"/>
                <w:sz w:val="18"/>
                <w:szCs w:val="18"/>
                <w:lang w:val="en-US" w:eastAsia="zh-CN"/>
              </w:rPr>
              <w:t>5.30</w:t>
            </w:r>
          </w:p>
          <w:p w14:paraId="410659F0" w14:textId="77777777" w:rsidR="00BD002A" w:rsidRPr="00044EB8" w:rsidRDefault="00BD002A" w:rsidP="00D44059">
            <w:pPr>
              <w:rPr>
                <w:rFonts w:ascii="Arial" w:eastAsia="宋体" w:hAnsi="Arial" w:cs="Arial"/>
                <w:sz w:val="18"/>
                <w:szCs w:val="18"/>
                <w:lang w:val="en-US" w:eastAsia="zh-CN"/>
              </w:rPr>
            </w:pPr>
          </w:p>
        </w:tc>
      </w:tr>
      <w:tr w:rsidR="00BD002A" w14:paraId="1C1F39EE" w14:textId="77777777" w:rsidTr="00D44059">
        <w:tc>
          <w:tcPr>
            <w:tcW w:w="704" w:type="dxa"/>
            <w:vMerge/>
          </w:tcPr>
          <w:p w14:paraId="5FEDE74C" w14:textId="77777777" w:rsidR="00BD002A" w:rsidRDefault="00BD002A" w:rsidP="00D44059">
            <w:pPr>
              <w:pStyle w:val="TH"/>
              <w:rPr>
                <w:rFonts w:eastAsia="Malgun Gothic"/>
                <w:lang w:eastAsia="ko-KR"/>
              </w:rPr>
            </w:pPr>
          </w:p>
        </w:tc>
        <w:tc>
          <w:tcPr>
            <w:tcW w:w="1036" w:type="dxa"/>
          </w:tcPr>
          <w:p w14:paraId="44CF4B37" w14:textId="77777777" w:rsidR="00BD002A" w:rsidRPr="00A1406E" w:rsidRDefault="00BD002A" w:rsidP="00D44059">
            <w:pPr>
              <w:pStyle w:val="TAC"/>
              <w:rPr>
                <w:rFonts w:ascii="Times New Roman" w:hAnsi="Times New Roman" w:cs="Arial"/>
                <w:b/>
                <w:bCs/>
                <w:color w:val="000000"/>
                <w:szCs w:val="18"/>
                <w:lang w:eastAsia="ko-KR"/>
              </w:rPr>
            </w:pPr>
            <w:r w:rsidRPr="00A1406E">
              <w:rPr>
                <w:rFonts w:ascii="Times New Roman" w:hAnsi="Times New Roman" w:cs="Arial"/>
                <w:b/>
                <w:bCs/>
                <w:color w:val="000000"/>
                <w:szCs w:val="18"/>
                <w:lang w:eastAsia="ko-KR"/>
              </w:rPr>
              <w:t>Outdoor actuator</w:t>
            </w:r>
            <w:r>
              <w:rPr>
                <w:rFonts w:ascii="Times New Roman" w:hAnsi="Times New Roman" w:cs="Arial"/>
                <w:b/>
                <w:bCs/>
                <w:color w:val="000000"/>
                <w:szCs w:val="18"/>
                <w:lang w:eastAsia="ko-KR"/>
              </w:rPr>
              <w:t xml:space="preserve"> control</w:t>
            </w:r>
            <w:r w:rsidRPr="00A1406E">
              <w:rPr>
                <w:rFonts w:ascii="Times New Roman" w:hAnsi="Times New Roman" w:cs="Arial"/>
                <w:b/>
                <w:bCs/>
                <w:color w:val="000000"/>
                <w:szCs w:val="18"/>
                <w:lang w:eastAsia="ko-KR"/>
              </w:rPr>
              <w:t xml:space="preserve"> for medium coverage</w:t>
            </w:r>
          </w:p>
          <w:p w14:paraId="5F855971" w14:textId="77777777" w:rsidR="00BD002A" w:rsidRPr="00C66170" w:rsidRDefault="00BD002A" w:rsidP="00D44059">
            <w:pPr>
              <w:pStyle w:val="TH"/>
              <w:rPr>
                <w:rFonts w:ascii="Times New Roman" w:hAnsi="Times New Roman" w:cs="Arial"/>
                <w:bCs/>
                <w:color w:val="000000"/>
                <w:sz w:val="18"/>
                <w:szCs w:val="18"/>
                <w:lang w:eastAsia="ko-KR"/>
              </w:rPr>
            </w:pPr>
          </w:p>
        </w:tc>
        <w:tc>
          <w:tcPr>
            <w:tcW w:w="735" w:type="dxa"/>
          </w:tcPr>
          <w:p w14:paraId="19C52370"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Several seconds</w:t>
            </w:r>
          </w:p>
        </w:tc>
        <w:tc>
          <w:tcPr>
            <w:tcW w:w="1157" w:type="dxa"/>
          </w:tcPr>
          <w:p w14:paraId="3AED3BEE"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99%</w:t>
            </w:r>
          </w:p>
        </w:tc>
        <w:tc>
          <w:tcPr>
            <w:tcW w:w="804" w:type="dxa"/>
          </w:tcPr>
          <w:p w14:paraId="3A20F4CD"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943" w:type="dxa"/>
          </w:tcPr>
          <w:p w14:paraId="1D5C200F"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&lt;2 kbit/s</w:t>
            </w:r>
          </w:p>
        </w:tc>
        <w:tc>
          <w:tcPr>
            <w:tcW w:w="742" w:type="dxa"/>
          </w:tcPr>
          <w:p w14:paraId="7246B324"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&lt;200 bits</w:t>
            </w:r>
          </w:p>
          <w:p w14:paraId="1D536829" w14:textId="77777777" w:rsidR="00BD002A" w:rsidRPr="00044EB8" w:rsidRDefault="00BD002A" w:rsidP="00D44059">
            <w:pPr>
              <w:rPr>
                <w:rFonts w:ascii="Arial" w:eastAsia="宋体" w:hAnsi="Arial" w:cs="Arial"/>
                <w:sz w:val="18"/>
                <w:szCs w:val="18"/>
                <w:lang w:val="en-US" w:eastAsia="zh-CN"/>
              </w:rPr>
            </w:pPr>
          </w:p>
        </w:tc>
        <w:tc>
          <w:tcPr>
            <w:tcW w:w="811" w:type="dxa"/>
          </w:tcPr>
          <w:p w14:paraId="23CFBEF1" w14:textId="4FFFF87A"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&lt;20</w:t>
            </w:r>
            <w:del w:id="702" w:author="WeijieOPPO_2" w:date="2023-11-23T09:09:00Z">
              <w:r w:rsidRPr="00952871" w:rsidDel="00E3427B">
                <w:rPr>
                  <w:rFonts w:ascii="Arial" w:eastAsia="宋体" w:hAnsi="Arial" w:cs="Arial"/>
                  <w:sz w:val="18"/>
                  <w:szCs w:val="18"/>
                  <w:lang w:val="en-US" w:eastAsia="zh-CN"/>
                </w:rPr>
                <w:delText xml:space="preserve">0 </w:delText>
              </w:r>
            </w:del>
            <w:r w:rsidRPr="00952871">
              <w:rPr>
                <w:rFonts w:ascii="Arial" w:eastAsia="宋体" w:hAnsi="Arial" w:cs="Arial"/>
                <w:sz w:val="18"/>
                <w:szCs w:val="18"/>
                <w:lang w:val="en-US" w:eastAsia="zh-CN"/>
              </w:rPr>
              <w:t>per 100 m²</w:t>
            </w:r>
          </w:p>
        </w:tc>
        <w:tc>
          <w:tcPr>
            <w:tcW w:w="860" w:type="dxa"/>
          </w:tcPr>
          <w:p w14:paraId="73DCF96A" w14:textId="77777777" w:rsidR="00BD002A" w:rsidRPr="00044EB8" w:rsidRDefault="00BD002A" w:rsidP="00D44059">
            <w:pPr>
              <w:rPr>
                <w:rFonts w:ascii="Arial" w:eastAsia="宋体" w:hAnsi="Arial" w:cs="Arial"/>
                <w:sz w:val="18"/>
                <w:szCs w:val="18"/>
                <w:lang w:val="en-US" w:eastAsia="zh-CN"/>
              </w:rPr>
            </w:pPr>
            <w:r w:rsidRPr="00044EB8">
              <w:rPr>
                <w:rFonts w:ascii="Arial" w:eastAsia="宋体" w:hAnsi="Arial" w:cs="Arial"/>
                <w:sz w:val="18"/>
                <w:szCs w:val="18"/>
                <w:lang w:val="en-US" w:eastAsia="zh-CN"/>
              </w:rPr>
              <w:t>200 m</w:t>
            </w:r>
          </w:p>
        </w:tc>
        <w:tc>
          <w:tcPr>
            <w:tcW w:w="1205" w:type="dxa"/>
          </w:tcPr>
          <w:p w14:paraId="7F595DDA"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City wide including rural areas</w:t>
            </w:r>
          </w:p>
        </w:tc>
        <w:tc>
          <w:tcPr>
            <w:tcW w:w="756" w:type="dxa"/>
          </w:tcPr>
          <w:p w14:paraId="22726843"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Static</w:t>
            </w:r>
          </w:p>
        </w:tc>
        <w:tc>
          <w:tcPr>
            <w:tcW w:w="714" w:type="dxa"/>
          </w:tcPr>
          <w:p w14:paraId="1A1693C1"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6F2F1C8A"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894" w:type="dxa"/>
          </w:tcPr>
          <w:p w14:paraId="7D66DAA2"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sz w:val="18"/>
                <w:szCs w:val="18"/>
                <w:lang w:val="en-US" w:eastAsia="zh-CN"/>
              </w:rPr>
              <w:t>NA</w:t>
            </w:r>
          </w:p>
        </w:tc>
        <w:tc>
          <w:tcPr>
            <w:tcW w:w="1065" w:type="dxa"/>
          </w:tcPr>
          <w:p w14:paraId="6DDE6678" w14:textId="44D4AA46" w:rsidR="00BD002A" w:rsidRPr="00044EB8" w:rsidRDefault="00D44059" w:rsidP="00D44059">
            <w:pPr>
              <w:rPr>
                <w:rFonts w:ascii="Arial" w:eastAsia="宋体" w:hAnsi="Arial" w:cs="Arial"/>
                <w:sz w:val="18"/>
                <w:szCs w:val="18"/>
                <w:lang w:val="en-US" w:eastAsia="zh-CN"/>
              </w:rPr>
            </w:pPr>
            <w:ins w:id="703" w:author="WeijieOPPO_2" w:date="2023-11-23T09:27:00Z">
              <w:r>
                <w:rPr>
                  <w:rFonts w:ascii="Arial" w:eastAsia="宋体" w:hAnsi="Arial" w:cs="Arial"/>
                  <w:sz w:val="18"/>
                  <w:szCs w:val="18"/>
                  <w:lang w:val="en-US" w:eastAsia="zh-CN"/>
                </w:rPr>
                <w:t>NA</w:t>
              </w:r>
            </w:ins>
            <w:del w:id="704" w:author="WeijieOPPO_2" w:date="2023-11-23T09:27:00Z">
              <w:r w:rsidR="00BD002A" w:rsidRPr="00952871" w:rsidDel="00D44059">
                <w:rPr>
                  <w:rFonts w:ascii="Arial" w:eastAsia="宋体" w:hAnsi="Arial" w:cs="Arial"/>
                  <w:sz w:val="18"/>
                  <w:szCs w:val="18"/>
                  <w:lang w:val="en-US" w:eastAsia="zh-CN"/>
                </w:rPr>
                <w:delText>3 </w:delText>
              </w:r>
              <w:r w:rsidR="00BD002A" w:rsidRPr="00952871" w:rsidDel="00D44059">
                <w:rPr>
                  <w:rFonts w:ascii="Arial" w:eastAsia="宋体" w:hAnsi="Arial" w:cs="Arial" w:hint="eastAsia"/>
                  <w:sz w:val="18"/>
                  <w:szCs w:val="18"/>
                  <w:lang w:val="en-US" w:eastAsia="zh-CN"/>
                </w:rPr>
                <w:delText xml:space="preserve">m </w:delText>
              </w:r>
              <w:r w:rsidR="00BD002A" w:rsidRPr="00952871" w:rsidDel="00D44059">
                <w:rPr>
                  <w:rFonts w:ascii="Arial" w:eastAsia="宋体" w:hAnsi="Arial" w:cs="Arial"/>
                  <w:sz w:val="18"/>
                  <w:szCs w:val="18"/>
                  <w:lang w:val="en-US" w:eastAsia="zh-CN"/>
                </w:rPr>
                <w:delText xml:space="preserve">to 5 m </w:delText>
              </w:r>
              <w:r w:rsidR="00BD002A" w:rsidRPr="00952871" w:rsidDel="00D44059">
                <w:rPr>
                  <w:rFonts w:ascii="Arial" w:eastAsia="宋体" w:hAnsi="Arial" w:cs="Arial" w:hint="eastAsia"/>
                  <w:sz w:val="18"/>
                  <w:szCs w:val="18"/>
                  <w:lang w:val="en-US" w:eastAsia="zh-CN"/>
                </w:rPr>
                <w:delText>indoor</w:delText>
              </w:r>
            </w:del>
          </w:p>
        </w:tc>
        <w:tc>
          <w:tcPr>
            <w:tcW w:w="958" w:type="dxa"/>
          </w:tcPr>
          <w:p w14:paraId="080DFFE9" w14:textId="77777777" w:rsidR="00BD002A" w:rsidRPr="00044EB8" w:rsidRDefault="00BD002A" w:rsidP="00D44059">
            <w:pPr>
              <w:rPr>
                <w:rFonts w:ascii="Arial" w:eastAsia="宋体" w:hAnsi="Arial" w:cs="Arial"/>
                <w:sz w:val="18"/>
                <w:szCs w:val="18"/>
                <w:lang w:val="en-US" w:eastAsia="zh-CN"/>
              </w:rPr>
            </w:pPr>
            <w:r w:rsidRPr="00952871">
              <w:rPr>
                <w:rFonts w:ascii="Arial" w:eastAsia="宋体" w:hAnsi="Arial" w:cs="Arial" w:hint="eastAsia"/>
                <w:sz w:val="18"/>
                <w:szCs w:val="18"/>
                <w:lang w:val="en-US" w:eastAsia="zh-CN"/>
              </w:rPr>
              <w:t>U</w:t>
            </w:r>
            <w:r w:rsidRPr="00952871">
              <w:rPr>
                <w:rFonts w:ascii="Arial" w:eastAsia="宋体" w:hAnsi="Arial" w:cs="Arial"/>
                <w:sz w:val="18"/>
                <w:szCs w:val="18"/>
                <w:lang w:val="en-US" w:eastAsia="zh-CN"/>
              </w:rPr>
              <w:t>C#5.26UC#11</w:t>
            </w:r>
          </w:p>
        </w:tc>
      </w:tr>
      <w:tr w:rsidR="00BD002A" w14:paraId="3198A5D1" w14:textId="77777777" w:rsidTr="00D44059">
        <w:tc>
          <w:tcPr>
            <w:tcW w:w="14278" w:type="dxa"/>
            <w:gridSpan w:val="16"/>
          </w:tcPr>
          <w:p w14:paraId="74FE2059" w14:textId="77777777" w:rsidR="00BD002A" w:rsidRPr="000773F6" w:rsidRDefault="00BD002A" w:rsidP="00D44059">
            <w:pPr>
              <w:pStyle w:val="TAC"/>
              <w:jc w:val="left"/>
              <w:rPr>
                <w:rFonts w:eastAsia="宋体" w:cs="Arial"/>
                <w:szCs w:val="18"/>
                <w:lang w:val="en-US" w:eastAsia="zh-CN"/>
              </w:rPr>
            </w:pPr>
            <w:r w:rsidRPr="000773F6">
              <w:rPr>
                <w:rFonts w:eastAsia="宋体" w:cs="Arial"/>
                <w:szCs w:val="18"/>
                <w:lang w:val="en-US" w:eastAsia="zh-CN"/>
              </w:rPr>
              <w:t xml:space="preserve">NOTE 1: </w:t>
            </w:r>
            <w:r w:rsidRPr="000773F6">
              <w:rPr>
                <w:rFonts w:eastAsia="宋体" w:cs="Arial" w:hint="eastAsia"/>
                <w:szCs w:val="18"/>
                <w:lang w:val="en-US" w:eastAsia="zh-CN"/>
              </w:rPr>
              <w:t>The communication range is th</w:t>
            </w:r>
            <w:r w:rsidRPr="000773F6">
              <w:rPr>
                <w:rFonts w:eastAsia="宋体" w:cs="Arial"/>
                <w:szCs w:val="18"/>
                <w:lang w:val="en-US" w:eastAsia="zh-CN"/>
              </w:rPr>
              <w:t xml:space="preserve">e </w:t>
            </w:r>
            <w:r w:rsidRPr="000773F6">
              <w:rPr>
                <w:rFonts w:eastAsia="宋体" w:cs="Arial" w:hint="eastAsia"/>
                <w:szCs w:val="18"/>
                <w:lang w:val="en-US" w:eastAsia="zh-CN"/>
              </w:rPr>
              <w:t>communication distance between the ambient IoT device and the 5G network or between the ambient IoT device and an ambient IoT capable UE.</w:t>
            </w:r>
          </w:p>
          <w:p w14:paraId="542BDBB6" w14:textId="77777777" w:rsidR="00BD002A" w:rsidRPr="00044EB8" w:rsidRDefault="00BD002A" w:rsidP="00D44059">
            <w:pPr>
              <w:pStyle w:val="TH"/>
              <w:rPr>
                <w:rFonts w:eastAsia="Malgun Gothic"/>
                <w:lang w:val="en-US" w:eastAsia="ko-KR"/>
              </w:rPr>
            </w:pPr>
          </w:p>
        </w:tc>
      </w:tr>
    </w:tbl>
    <w:p w14:paraId="481E0E74" w14:textId="77777777" w:rsidR="00BD002A" w:rsidRDefault="00BD002A" w:rsidP="00BD002A">
      <w:pPr>
        <w:jc w:val="center"/>
        <w:rPr>
          <w:color w:val="FF0000"/>
          <w:sz w:val="36"/>
        </w:rPr>
      </w:pPr>
    </w:p>
    <w:p w14:paraId="441D5594" w14:textId="77777777" w:rsidR="00BD002A" w:rsidRDefault="00BD002A" w:rsidP="00BD002A">
      <w:pPr>
        <w:jc w:val="center"/>
        <w:rPr>
          <w:color w:val="FF0000"/>
          <w:sz w:val="36"/>
        </w:rPr>
      </w:pPr>
    </w:p>
    <w:p w14:paraId="1F1F3D67" w14:textId="77777777" w:rsidR="00BD002A" w:rsidRPr="00BD002A" w:rsidRDefault="00BD002A" w:rsidP="00BD002A"/>
    <w:p w14:paraId="334BCC8A" w14:textId="77777777" w:rsidR="004C7AAE" w:rsidRPr="00235394" w:rsidRDefault="00792B95" w:rsidP="004C7AAE">
      <w:pPr>
        <w:pStyle w:val="1"/>
      </w:pPr>
      <w:bookmarkStart w:id="705" w:name="_Toc144489385"/>
      <w:bookmarkStart w:id="706" w:name="_Toc144489642"/>
      <w:r>
        <w:rPr>
          <w:lang w:eastAsia="zh-CN"/>
        </w:rPr>
        <w:lastRenderedPageBreak/>
        <w:t>8</w:t>
      </w:r>
      <w:r w:rsidR="004C7AAE" w:rsidRPr="00235394">
        <w:tab/>
      </w:r>
      <w:r w:rsidR="004C7AAE" w:rsidRPr="00753089">
        <w:t>Conclusion and recommendations</w:t>
      </w:r>
      <w:bookmarkEnd w:id="705"/>
      <w:bookmarkEnd w:id="706"/>
    </w:p>
    <w:p w14:paraId="55E12D0C" w14:textId="77777777" w:rsidR="002E702E" w:rsidRDefault="002E702E" w:rsidP="002E702E">
      <w:pPr>
        <w:rPr>
          <w:rFonts w:eastAsia="New Gulim"/>
          <w:lang w:val="en-US" w:eastAsia="ko-KR"/>
        </w:rPr>
      </w:pPr>
      <w:r w:rsidRPr="00811229">
        <w:rPr>
          <w:rFonts w:eastAsia="New Gulim"/>
          <w:lang w:val="en-US" w:eastAsia="ko-KR"/>
        </w:rPr>
        <w:t>This technical report identifies use cases and</w:t>
      </w:r>
      <w:r>
        <w:rPr>
          <w:rFonts w:eastAsia="New Gulim"/>
          <w:lang w:val="en-US" w:eastAsia="ko-KR"/>
        </w:rPr>
        <w:t xml:space="preserve"> potential new requirements </w:t>
      </w:r>
      <w:r w:rsidRPr="00811229">
        <w:rPr>
          <w:rFonts w:eastAsia="New Gulim"/>
          <w:lang w:val="en-US" w:eastAsia="ko-KR"/>
        </w:rPr>
        <w:t xml:space="preserve">related to </w:t>
      </w:r>
      <w:r>
        <w:rPr>
          <w:rFonts w:eastAsia="New Gulim"/>
          <w:lang w:val="en-US" w:eastAsia="ko-KR"/>
        </w:rPr>
        <w:t xml:space="preserve">ambient IoT. </w:t>
      </w:r>
      <w:r w:rsidRPr="00811229">
        <w:rPr>
          <w:rFonts w:eastAsia="New Gulim"/>
          <w:lang w:val="en-US" w:eastAsia="ko-KR"/>
        </w:rPr>
        <w:t xml:space="preserve">The resulting service requirements have been consolidated in clause </w:t>
      </w:r>
      <w:r>
        <w:rPr>
          <w:rFonts w:eastAsia="New Gulim"/>
          <w:lang w:val="en-US" w:eastAsia="ko-KR"/>
        </w:rPr>
        <w:t>7</w:t>
      </w:r>
      <w:r w:rsidRPr="00811229">
        <w:rPr>
          <w:rFonts w:eastAsia="New Gulim"/>
          <w:lang w:val="en-US" w:eastAsia="ko-KR"/>
        </w:rPr>
        <w:t xml:space="preserve">. </w:t>
      </w:r>
    </w:p>
    <w:p w14:paraId="3A89F6E2" w14:textId="77777777" w:rsidR="002E702E" w:rsidRPr="00811229" w:rsidRDefault="002E702E" w:rsidP="002E702E">
      <w:pPr>
        <w:rPr>
          <w:rFonts w:eastAsia="New Gulim"/>
          <w:lang w:val="en-US" w:eastAsia="ko-KR"/>
        </w:rPr>
      </w:pPr>
      <w:r w:rsidRPr="00811229">
        <w:rPr>
          <w:rFonts w:eastAsia="New Gulim"/>
          <w:lang w:val="en-US" w:eastAsia="ko-KR"/>
        </w:rPr>
        <w:t xml:space="preserve">It is recommended to consider the consolidated requirements identified in this TR for </w:t>
      </w:r>
      <w:r>
        <w:rPr>
          <w:rFonts w:eastAsia="New Gulim"/>
          <w:lang w:val="en-US" w:eastAsia="ko-KR"/>
        </w:rPr>
        <w:t xml:space="preserve">the </w:t>
      </w:r>
      <w:r w:rsidRPr="00811229">
        <w:rPr>
          <w:rFonts w:eastAsia="New Gulim"/>
          <w:lang w:val="en-US" w:eastAsia="ko-KR"/>
        </w:rPr>
        <w:t>subsequent normative work.</w:t>
      </w:r>
    </w:p>
    <w:p w14:paraId="5C30EB2D" w14:textId="77777777" w:rsidR="004C7AAE" w:rsidRDefault="004C7AAE" w:rsidP="004C7AAE">
      <w:pPr>
        <w:pStyle w:val="1"/>
        <w:sectPr w:rsidR="004C7AAE">
          <w:headerReference w:type="default" r:id="rId86"/>
          <w:footerReference w:type="default" r:id="rId87"/>
          <w:footnotePr>
            <w:numRestart w:val="eachSect"/>
          </w:footnotePr>
          <w:pgSz w:w="11907" w:h="16840" w:code="9"/>
          <w:pgMar w:top="1416" w:right="1133" w:bottom="1133" w:left="1133" w:header="850" w:footer="340" w:gutter="0"/>
          <w:cols w:space="720"/>
          <w:formProt w:val="0"/>
        </w:sectPr>
      </w:pPr>
    </w:p>
    <w:p w14:paraId="5BBB0CC4" w14:textId="77777777" w:rsidR="0080747D" w:rsidRDefault="0080747D" w:rsidP="002637BD">
      <w:pPr>
        <w:pStyle w:val="1"/>
        <w:ind w:left="0" w:firstLine="0"/>
        <w:rPr>
          <w:lang w:eastAsia="zh-CN"/>
        </w:rPr>
      </w:pPr>
      <w:bookmarkStart w:id="707" w:name="_Toc103935718"/>
      <w:bookmarkStart w:id="708" w:name="_Toc144489386"/>
      <w:bookmarkStart w:id="709" w:name="_Toc144489643"/>
      <w:r w:rsidRPr="00235394">
        <w:lastRenderedPageBreak/>
        <w:t>Annex A</w:t>
      </w:r>
      <w:r>
        <w:t xml:space="preserve"> (Informative)</w:t>
      </w:r>
      <w:r w:rsidRPr="00235394">
        <w:t>:</w:t>
      </w:r>
      <w:r w:rsidRPr="00235394">
        <w:br/>
      </w:r>
      <w:bookmarkEnd w:id="707"/>
      <w:r>
        <w:t>Ambient IoT availability scenarios</w:t>
      </w:r>
      <w:bookmarkEnd w:id="708"/>
      <w:bookmarkEnd w:id="709"/>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710" w:name="_Hlk112680588"/>
      <w:r>
        <w:rPr>
          <w:lang w:eastAsia="zh-CN"/>
        </w:rPr>
        <w:t>It is possible that the Ambient IoT device is not able to listen to the network for mobile terminated traffic for very long periods of time.</w:t>
      </w:r>
      <w:bookmarkEnd w:id="710"/>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2D34586B" w14:textId="77777777" w:rsidR="004C7AAE" w:rsidRDefault="004C7AAE" w:rsidP="004C7AAE">
      <w:pPr>
        <w:pStyle w:val="Guidance"/>
      </w:pPr>
    </w:p>
    <w:p w14:paraId="4C30CE32" w14:textId="77777777" w:rsidR="00327B8A" w:rsidRDefault="00327B8A" w:rsidP="00327B8A">
      <w:pPr>
        <w:pStyle w:val="1"/>
        <w:ind w:left="0" w:firstLine="0"/>
        <w:rPr>
          <w:lang w:eastAsia="zh-CN"/>
        </w:rPr>
      </w:pPr>
      <w:bookmarkStart w:id="711" w:name="_Toc144489387"/>
      <w:bookmarkStart w:id="712" w:name="_Toc144489644"/>
      <w:r w:rsidRPr="00235394">
        <w:t xml:space="preserve">Annex </w:t>
      </w:r>
      <w:r>
        <w:t>B (Informative)</w:t>
      </w:r>
      <w:r w:rsidRPr="00235394">
        <w:t>:</w:t>
      </w:r>
      <w:r w:rsidRPr="00235394">
        <w:br/>
      </w:r>
      <w:r w:rsidRPr="00327B8A">
        <w:t>Ambient power and energy storage</w:t>
      </w:r>
      <w:bookmarkEnd w:id="711"/>
      <w:bookmarkEnd w:id="712"/>
    </w:p>
    <w:p w14:paraId="07633F64" w14:textId="77777777" w:rsidR="00327B8A" w:rsidRDefault="00327B8A" w:rsidP="00187132">
      <w:pPr>
        <w:pStyle w:val="2"/>
        <w:rPr>
          <w:lang w:val="en-US"/>
        </w:rPr>
      </w:pPr>
      <w:bookmarkStart w:id="713" w:name="_Toc144489388"/>
      <w:bookmarkStart w:id="714" w:name="_Toc144489645"/>
      <w:r w:rsidRPr="00327B8A">
        <w:rPr>
          <w:lang w:val="en-US"/>
        </w:rPr>
        <w:t>B.1 Typical ambient power</w:t>
      </w:r>
      <w:bookmarkEnd w:id="713"/>
      <w:bookmarkEnd w:id="714"/>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327B8A">
      <w:pPr>
        <w:spacing w:before="240"/>
        <w:jc w:val="center"/>
        <w:rPr>
          <w:lang w:val="en-US"/>
        </w:rPr>
      </w:pPr>
      <w:r w:rsidRPr="008D3C9F">
        <w:rPr>
          <w:noProof/>
        </w:rPr>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327B8A">
      <w:pPr>
        <w:spacing w:before="240"/>
        <w:jc w:val="center"/>
        <w:rPr>
          <w:b/>
          <w:bCs/>
          <w:lang w:val="en-US"/>
        </w:rPr>
      </w:pPr>
      <w:r w:rsidRPr="00870C75">
        <w:rPr>
          <w:rFonts w:hint="eastAsia"/>
          <w:b/>
          <w:bCs/>
          <w:lang w:val="en-US"/>
        </w:rPr>
        <w:t>F</w:t>
      </w:r>
      <w:r w:rsidRPr="00870C75">
        <w:rPr>
          <w:b/>
          <w:bCs/>
          <w:lang w:val="en-US"/>
        </w:rPr>
        <w:t xml:space="preserve">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1: rectifier circuit For RF energy harvesting</w:t>
      </w:r>
    </w:p>
    <w:p w14:paraId="37395A0C" w14:textId="77777777"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Pr>
          <w:lang w:val="en-US"/>
        </w:rPr>
        <w:t xml:space="preserve">[16] </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Pr>
          <w:lang w:val="en-US"/>
        </w:rPr>
        <w:t xml:space="preserve">[17] </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77777777"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Pr>
          <w:b/>
          <w:bCs/>
          <w:lang w:val="en-US"/>
        </w:rPr>
        <w:t xml:space="preserve">[18] </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宋体" w:eastAsia="宋体" w:hAnsi="宋体" w:cs="宋体" w:hint="eastAsia"/>
              </w:rPr>
              <w:t>（</w:t>
            </w:r>
            <w:r w:rsidRPr="00765005">
              <w:t>%</w:t>
            </w:r>
            <w:r w:rsidRPr="00765005">
              <w:rPr>
                <w:rFonts w:ascii="宋体" w:eastAsia="宋体" w:hAnsi="宋体" w:cs="宋体"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宋体" w:eastAsia="宋体" w:hAnsi="宋体" w:cs="宋体" w:hint="eastAsia"/>
              </w:rPr>
              <w:t>（</w:t>
            </w:r>
            <w:r w:rsidRPr="00765005">
              <w:t>dBm</w:t>
            </w:r>
            <w:r w:rsidRPr="00765005">
              <w:rPr>
                <w:rFonts w:ascii="宋体" w:eastAsia="宋体" w:hAnsi="宋体" w:cs="宋体" w:hint="eastAsia"/>
              </w:rPr>
              <w:t>）</w:t>
            </w:r>
          </w:p>
        </w:tc>
        <w:tc>
          <w:tcPr>
            <w:tcW w:w="1984" w:type="dxa"/>
            <w:shd w:val="clear" w:color="auto" w:fill="auto"/>
          </w:tcPr>
          <w:p w14:paraId="5F8308A7" w14:textId="77777777" w:rsidR="00327B8A" w:rsidRPr="00765005" w:rsidRDefault="00327B8A" w:rsidP="00EF1445">
            <w:pPr>
              <w:jc w:val="center"/>
            </w:pPr>
            <w:r w:rsidRPr="00765005">
              <w:t>Center frequency</w:t>
            </w:r>
            <w:r w:rsidRPr="00765005">
              <w:rPr>
                <w:rFonts w:ascii="宋体" w:eastAsia="宋体" w:hAnsi="宋体" w:cs="宋体" w:hint="eastAsia"/>
              </w:rPr>
              <w:t>（</w:t>
            </w:r>
            <w:r w:rsidRPr="00765005">
              <w:t>MHz</w:t>
            </w:r>
            <w:r w:rsidRPr="00765005">
              <w:rPr>
                <w:rFonts w:ascii="宋体" w:eastAsia="宋体" w:hAnsi="宋体" w:cs="宋体"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765005"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765005" w:rsidRDefault="00327B8A" w:rsidP="00EF1445">
            <w:pPr>
              <w:jc w:val="center"/>
            </w:pPr>
            <w:r w:rsidRPr="00765005">
              <w:t>0.18-μm CMOS , CoSi</w:t>
            </w:r>
            <w:r>
              <w:rPr>
                <w:vertAlign w:val="subscript"/>
              </w:rPr>
              <w:t xml:space="preserve">2 </w:t>
            </w:r>
            <w:r w:rsidRPr="00765005">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77777777"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Pr>
          <w:lang w:val="en-US"/>
        </w:rPr>
        <w:t xml:space="preserve">[19] </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mW/cm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Pr>
          <w:lang w:val="en-US"/>
        </w:rPr>
        <w:t xml:space="preserve">[20] </w:t>
      </w:r>
      <w:r>
        <w:rPr>
          <w:lang w:val="en-US"/>
        </w:rPr>
        <w:fldChar w:fldCharType="end"/>
      </w:r>
      <w:r w:rsidRPr="00D76F13">
        <w:rPr>
          <w:lang w:val="en-US"/>
        </w:rPr>
        <w:t xml:space="preserve">. </w:t>
      </w:r>
    </w:p>
    <w:p w14:paraId="4310114F" w14:textId="77777777" w:rsidR="00327B8A" w:rsidRDefault="00591537" w:rsidP="00327B8A">
      <w:pPr>
        <w:spacing w:before="240"/>
        <w:jc w:val="center"/>
        <w:rPr>
          <w:lang w:val="en-US"/>
        </w:rPr>
      </w:pPr>
      <w:r w:rsidRPr="008D3C9F">
        <w:rPr>
          <w:noProof/>
        </w:rPr>
        <w:drawing>
          <wp:inline distT="0" distB="0" distL="0" distR="0" wp14:anchorId="00F7F545" wp14:editId="438901CD">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77777777"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cases. Electrical power is directly generated by exploiting the temperature difference in thermoelectric devices taking advantage of thermoelectric effects, such as the Seebeck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Pr>
          <w:lang w:val="en-US"/>
        </w:rPr>
        <w:t xml:space="preserve">[22] </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327B8A">
      <w:pPr>
        <w:spacing w:before="240"/>
        <w:jc w:val="center"/>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w:t>
      </w:r>
      <w:r w:rsidRPr="00870C75">
        <w:rPr>
          <w:b/>
          <w:bCs/>
          <w:lang w:val="en-US"/>
        </w:rPr>
        <w:t>3: Seebeck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77777777"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Typical piezoelectric-based energy harvesters keep creating power when there is a continuous mechanical motion, such as acoustic noises and wind, or they sporadically generate power for intermittent strains, such as human motion (walking, clicking a button, etc.).</w:t>
      </w:r>
      <w:r>
        <w:rPr>
          <w:lang w:val="en-US"/>
        </w:rPr>
        <w:t xml:space="preserve"> </w:t>
      </w:r>
      <w:r w:rsidRPr="00C67901">
        <w:rPr>
          <w:lang w:val="en-US"/>
        </w:rPr>
        <w:t>The volume of the piezoelectric power generators is relatively small and typical output power density values of usual piezoelectric materials are around 250 μW/cm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Pr>
          <w:lang w:val="en-US"/>
        </w:rPr>
        <w:t xml:space="preserve">[23] </w:t>
      </w:r>
      <w:r>
        <w:rPr>
          <w:lang w:val="en-US"/>
        </w:rPr>
        <w:fldChar w:fldCharType="end"/>
      </w:r>
      <w:r>
        <w:rPr>
          <w:lang w:val="en-US"/>
        </w:rPr>
        <w:fldChar w:fldCharType="begin"/>
      </w:r>
      <w:r>
        <w:rPr>
          <w:lang w:val="en-US"/>
        </w:rPr>
        <w:instrText xml:space="preserve"> REF _Ref115060263 \r \h </w:instrText>
      </w:r>
      <w:r>
        <w:rPr>
          <w:lang w:val="en-US"/>
        </w:rPr>
      </w:r>
      <w:r>
        <w:rPr>
          <w:lang w:val="en-US"/>
        </w:rPr>
        <w:fldChar w:fldCharType="separate"/>
      </w:r>
      <w:r>
        <w:rPr>
          <w:lang w:val="en-US"/>
        </w:rPr>
        <w:t xml:space="preserve">[24] </w:t>
      </w:r>
      <w:r>
        <w:rPr>
          <w:lang w:val="en-US"/>
        </w:rPr>
        <w:fldChar w:fldCharType="end"/>
      </w:r>
      <w:r w:rsidRPr="00C67901">
        <w:rPr>
          <w:lang w:val="en-US"/>
        </w:rPr>
        <w:t>.</w:t>
      </w:r>
    </w:p>
    <w:p w14:paraId="24428CAC" w14:textId="77777777" w:rsidR="00327B8A" w:rsidRDefault="00591537" w:rsidP="00327B8A">
      <w:pPr>
        <w:spacing w:before="240"/>
        <w:jc w:val="center"/>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327B8A">
      <w:pPr>
        <w:spacing w:before="240"/>
        <w:jc w:val="center"/>
        <w:rPr>
          <w:b/>
          <w:bCs/>
          <w:lang w:val="en-US"/>
        </w:rPr>
      </w:pPr>
      <w:r w:rsidRPr="00870C75">
        <w:rPr>
          <w:b/>
          <w:bCs/>
          <w:lang w:val="en-US"/>
        </w:rPr>
        <w:t xml:space="preserve">Figure </w:t>
      </w:r>
      <w:r w:rsidR="00456ACE" w:rsidRPr="00870C75">
        <w:rPr>
          <w:b/>
          <w:bCs/>
          <w:lang w:val="en-US"/>
        </w:rPr>
        <w:t>B</w:t>
      </w:r>
      <w:r w:rsidR="00C92FCB">
        <w:rPr>
          <w:b/>
          <w:bCs/>
          <w:lang w:val="en-US"/>
        </w:rPr>
        <w:t>.1</w:t>
      </w:r>
      <w:r w:rsidR="00456ACE" w:rsidRPr="00870C75">
        <w:rPr>
          <w:b/>
          <w:bCs/>
          <w:lang w:val="en-US"/>
        </w:rPr>
        <w:t>-4</w:t>
      </w:r>
      <w:r w:rsidRPr="00870C75">
        <w:rPr>
          <w:b/>
          <w:bCs/>
          <w:lang w:val="en-US"/>
        </w:rPr>
        <w:t>: Piezoelectric energy harvesting generator [25]</w:t>
      </w:r>
    </w:p>
    <w:p w14:paraId="401BBDBB" w14:textId="77777777" w:rsidR="00327B8A" w:rsidRDefault="00327B8A" w:rsidP="00327B8A">
      <w:pPr>
        <w:pStyle w:val="2"/>
        <w:rPr>
          <w:lang w:val="en-US" w:eastAsia="zh-CN"/>
        </w:rPr>
      </w:pPr>
      <w:bookmarkStart w:id="715" w:name="_Toc144489389"/>
      <w:bookmarkStart w:id="716" w:name="_Toc144489646"/>
      <w:r>
        <w:rPr>
          <w:lang w:val="en-US" w:eastAsia="zh-CN"/>
        </w:rPr>
        <w:t>B.2 Energy storage</w:t>
      </w:r>
      <w:bookmarkEnd w:id="715"/>
      <w:bookmarkEnd w:id="716"/>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等线"/>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等线"/>
        </w:rPr>
      </w:pPr>
      <w:r w:rsidRPr="000A06BB">
        <w:rPr>
          <w:rFonts w:eastAsia="宋体"/>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等线"/>
        </w:rPr>
        <w:t xml:space="preserve"> </w:t>
      </w:r>
    </w:p>
    <w:p w14:paraId="7862F35A" w14:textId="77777777" w:rsidR="00327B8A" w:rsidRPr="000A06BB" w:rsidRDefault="00327B8A" w:rsidP="00327B8A">
      <w:pPr>
        <w:jc w:val="both"/>
        <w:rPr>
          <w:rFonts w:eastAsia="等线"/>
        </w:rPr>
      </w:pPr>
    </w:p>
    <w:p w14:paraId="071EC1A7" w14:textId="77777777" w:rsidR="00327B8A" w:rsidRPr="00942EC9" w:rsidRDefault="00327B8A" w:rsidP="00327B8A">
      <w:pPr>
        <w:jc w:val="both"/>
        <w:rPr>
          <w:rFonts w:eastAsia="等线"/>
        </w:rPr>
      </w:pPr>
      <w:r>
        <w:rPr>
          <w:rFonts w:eastAsia="等线"/>
        </w:rPr>
        <w:t xml:space="preserve">Therefore, </w:t>
      </w:r>
      <w:r w:rsidRPr="00942EC9">
        <w:rPr>
          <w:rFonts w:eastAsia="等线"/>
        </w:rPr>
        <w:t>Energy storage element is needed</w:t>
      </w:r>
      <w:r>
        <w:rPr>
          <w:rFonts w:eastAsia="等线"/>
        </w:rPr>
        <w:t>, at least</w:t>
      </w:r>
      <w:r w:rsidRPr="00942EC9">
        <w:rPr>
          <w:rFonts w:eastAsia="等线"/>
        </w:rPr>
        <w:t xml:space="preserve"> for some </w:t>
      </w:r>
      <w:r>
        <w:rPr>
          <w:lang w:val="en-US" w:eastAsia="zh-CN"/>
        </w:rPr>
        <w:t>ambient</w:t>
      </w:r>
      <w:r w:rsidRPr="00942EC9">
        <w:rPr>
          <w:rFonts w:eastAsia="等线"/>
        </w:rPr>
        <w:t xml:space="preserve"> IoT devices</w:t>
      </w:r>
      <w:r>
        <w:rPr>
          <w:rFonts w:eastAsia="等线"/>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 xml:space="preserve">It is able to collect the weak harvested power (e.g., in the level of micro </w:t>
      </w:r>
      <w:r>
        <w:rPr>
          <w:rFonts w:eastAsia="等线"/>
        </w:rPr>
        <w:t>Amp</w:t>
      </w:r>
      <w:r w:rsidRPr="00942EC9">
        <w:rPr>
          <w:rFonts w:eastAsia="等线"/>
        </w:rPr>
        <w:t xml:space="preserve">ere or even nano </w:t>
      </w:r>
      <w:r>
        <w:rPr>
          <w:rFonts w:eastAsia="等线"/>
        </w:rPr>
        <w:t>Amp</w:t>
      </w:r>
      <w:r w:rsidRPr="00942EC9">
        <w:rPr>
          <w:rFonts w:eastAsia="等线"/>
        </w:rPr>
        <w:t xml:space="preserve">ere) and provide the required </w:t>
      </w:r>
      <w:r>
        <w:rPr>
          <w:rFonts w:eastAsia="等线"/>
        </w:rPr>
        <w:t xml:space="preserve">higher </w:t>
      </w:r>
      <w:r w:rsidRPr="00942EC9">
        <w:rPr>
          <w:rFonts w:eastAsia="等线"/>
        </w:rPr>
        <w:t>peak discharge current</w:t>
      </w:r>
      <w:r>
        <w:rPr>
          <w:rFonts w:eastAsia="等线"/>
        </w:rPr>
        <w:t xml:space="preserve"> </w:t>
      </w:r>
      <w:r w:rsidRPr="00942EC9">
        <w:rPr>
          <w:rFonts w:eastAsia="等线"/>
        </w:rPr>
        <w:t xml:space="preserve">(e.g., in the level of </w:t>
      </w:r>
      <w:r>
        <w:rPr>
          <w:rFonts w:eastAsia="等线"/>
        </w:rPr>
        <w:t xml:space="preserve">tens of </w:t>
      </w:r>
      <w:r w:rsidRPr="00942EC9">
        <w:rPr>
          <w:rFonts w:eastAsia="等线"/>
        </w:rPr>
        <w:t xml:space="preserve">micro </w:t>
      </w:r>
      <w:r>
        <w:rPr>
          <w:rFonts w:eastAsia="等线"/>
        </w:rPr>
        <w:t>amp</w:t>
      </w:r>
      <w:r w:rsidRPr="00942EC9">
        <w:rPr>
          <w:rFonts w:eastAsia="等线"/>
        </w:rPr>
        <w:t>ere</w:t>
      </w:r>
      <w:r>
        <w:rPr>
          <w:rFonts w:eastAsia="等线"/>
        </w:rPr>
        <w:t xml:space="preserve"> to hundreds of </w:t>
      </w:r>
      <w:r w:rsidRPr="00942EC9">
        <w:rPr>
          <w:rFonts w:eastAsia="等线"/>
        </w:rPr>
        <w:t xml:space="preserve">micro </w:t>
      </w:r>
      <w:r>
        <w:rPr>
          <w:rFonts w:eastAsia="等线"/>
        </w:rPr>
        <w:t>amp</w:t>
      </w:r>
      <w:r w:rsidRPr="00942EC9">
        <w:rPr>
          <w:rFonts w:eastAsia="等线"/>
        </w:rPr>
        <w:t>ere</w:t>
      </w:r>
      <w:r>
        <w:rPr>
          <w:rFonts w:eastAsia="等线"/>
        </w:rPr>
        <w:t>)</w:t>
      </w:r>
      <w:r w:rsidRPr="00942EC9">
        <w:rPr>
          <w:rFonts w:eastAsia="等线"/>
        </w:rPr>
        <w:t xml:space="preserve"> for the </w:t>
      </w:r>
      <w:r>
        <w:rPr>
          <w:lang w:val="en-US" w:eastAsia="zh-CN"/>
        </w:rPr>
        <w:t>ambient</w:t>
      </w:r>
      <w:r w:rsidRPr="00942EC9">
        <w:rPr>
          <w:rFonts w:eastAsia="等线"/>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等线"/>
        </w:rPr>
      </w:pPr>
      <w:r w:rsidRPr="00942EC9">
        <w:rPr>
          <w:rFonts w:eastAsia="等线"/>
        </w:rPr>
        <w:t>Therefore, it make</w:t>
      </w:r>
      <w:r>
        <w:rPr>
          <w:rFonts w:eastAsia="等线"/>
        </w:rPr>
        <w:t>s</w:t>
      </w:r>
      <w:r w:rsidRPr="00942EC9">
        <w:rPr>
          <w:rFonts w:eastAsia="等线"/>
        </w:rPr>
        <w:t xml:space="preserve"> it possible to use more kinds of </w:t>
      </w:r>
      <w:r>
        <w:rPr>
          <w:rFonts w:eastAsia="等线"/>
        </w:rPr>
        <w:t>ambient</w:t>
      </w:r>
      <w:r w:rsidRPr="00942EC9">
        <w:rPr>
          <w:rFonts w:eastAsia="等线"/>
        </w:rPr>
        <w:t xml:space="preserve"> power sources for </w:t>
      </w:r>
      <w:r>
        <w:rPr>
          <w:lang w:val="en-US" w:eastAsia="zh-CN"/>
        </w:rPr>
        <w:t>ambient</w:t>
      </w:r>
      <w:r w:rsidRPr="00942EC9">
        <w:rPr>
          <w:rFonts w:eastAsia="等线"/>
        </w:rPr>
        <w:t xml:space="preserve"> IoT by using the energy storage element.</w:t>
      </w:r>
    </w:p>
    <w:p w14:paraId="0D76DA9C" w14:textId="77777777" w:rsidR="00327B8A" w:rsidRPr="00942EC9" w:rsidRDefault="00327B8A" w:rsidP="00327B8A">
      <w:pPr>
        <w:jc w:val="both"/>
        <w:rPr>
          <w:rFonts w:eastAsia="等线"/>
        </w:rPr>
      </w:pPr>
      <w:r w:rsidRPr="00942EC9">
        <w:rPr>
          <w:rFonts w:eastAsia="等线"/>
        </w:rPr>
        <w:t xml:space="preserve">Note: It is still necessary to have no power storage for some types of </w:t>
      </w:r>
      <w:r>
        <w:rPr>
          <w:lang w:val="en-US" w:eastAsia="zh-CN"/>
        </w:rPr>
        <w:t>ambient</w:t>
      </w:r>
      <w:r w:rsidRPr="00942EC9">
        <w:rPr>
          <w:rFonts w:eastAsia="等线"/>
        </w:rPr>
        <w:t xml:space="preserve"> IoT devices</w:t>
      </w:r>
      <w:r>
        <w:rPr>
          <w:rFonts w:eastAsia="等线"/>
        </w:rPr>
        <w:t xml:space="preserve"> (e.g. using energy from radio waves)</w:t>
      </w:r>
      <w:r w:rsidRPr="00942EC9">
        <w:rPr>
          <w:rFonts w:eastAsia="等线"/>
        </w:rPr>
        <w:t>.</w:t>
      </w:r>
    </w:p>
    <w:p w14:paraId="23AD391D" w14:textId="77777777" w:rsidR="00327B8A" w:rsidRDefault="00327B8A" w:rsidP="00327B8A">
      <w:pPr>
        <w:jc w:val="both"/>
        <w:rPr>
          <w:rFonts w:eastAsia="等线"/>
        </w:rPr>
      </w:pPr>
      <w:r w:rsidRPr="00726551">
        <w:rPr>
          <w:rFonts w:eastAsia="等线"/>
        </w:rPr>
        <w:t xml:space="preserve">Capacitor can be considered as the </w:t>
      </w:r>
      <w:r>
        <w:rPr>
          <w:rFonts w:eastAsia="等线"/>
          <w:lang w:eastAsia="zh-CN"/>
        </w:rPr>
        <w:t xml:space="preserve">basic </w:t>
      </w:r>
      <w:r w:rsidRPr="00726551">
        <w:rPr>
          <w:rFonts w:eastAsia="等线"/>
        </w:rPr>
        <w:t xml:space="preserve">energy storage elements for </w:t>
      </w:r>
      <w:r>
        <w:rPr>
          <w:lang w:val="en-US" w:eastAsia="zh-CN"/>
        </w:rPr>
        <w:t>ambient</w:t>
      </w:r>
      <w:r w:rsidRPr="00726551">
        <w:rPr>
          <w:rFonts w:eastAsia="等线"/>
        </w:rPr>
        <w:t xml:space="preserve"> IoT devices. </w:t>
      </w:r>
      <w:r>
        <w:rPr>
          <w:rFonts w:eastAsia="等线"/>
        </w:rPr>
        <w:t>Capacitor have limited power perseverance time and storage capacity, which can restrict the ambient IoT application.</w:t>
      </w:r>
    </w:p>
    <w:p w14:paraId="4774C7FB" w14:textId="77777777" w:rsidR="00327B8A" w:rsidRPr="00726551" w:rsidRDefault="00327B8A" w:rsidP="00327B8A">
      <w:pPr>
        <w:jc w:val="both"/>
        <w:rPr>
          <w:rFonts w:eastAsia="等线"/>
        </w:rPr>
      </w:pPr>
      <w:r>
        <w:rPr>
          <w:rFonts w:eastAsia="等线"/>
          <w:lang w:eastAsia="zh-CN"/>
        </w:rPr>
        <w:t xml:space="preserve">For example, </w:t>
      </w:r>
      <w:r>
        <w:rPr>
          <w:rFonts w:eastAsia="等线"/>
        </w:rPr>
        <w:t>w</w:t>
      </w:r>
      <w:r w:rsidRPr="00726551">
        <w:rPr>
          <w:rFonts w:eastAsia="等线"/>
        </w:rPr>
        <w:t xml:space="preserve">ith a fully charged capacitor of 24uF, it can drive the </w:t>
      </w:r>
      <w:r>
        <w:rPr>
          <w:lang w:val="en-US" w:eastAsia="zh-CN"/>
        </w:rPr>
        <w:t>ambient</w:t>
      </w:r>
      <w:r w:rsidRPr="00726551">
        <w:rPr>
          <w:rFonts w:eastAsia="等线"/>
        </w:rPr>
        <w:t xml:space="preserve"> IoT devices for </w:t>
      </w:r>
      <w:r>
        <w:rPr>
          <w:rFonts w:eastAsia="等线"/>
        </w:rPr>
        <w:t xml:space="preserve">3.6k bits communication </w:t>
      </w:r>
      <w:r w:rsidRPr="00726551">
        <w:rPr>
          <w:rFonts w:eastAsia="等线"/>
        </w:rPr>
        <w:t>(1.5V</w:t>
      </w:r>
      <w:r>
        <w:rPr>
          <w:rFonts w:eastAsia="等线"/>
        </w:rPr>
        <w:t xml:space="preserve">, </w:t>
      </w:r>
      <w:r w:rsidRPr="00726551">
        <w:rPr>
          <w:rFonts w:eastAsia="等线"/>
        </w:rPr>
        <w:t xml:space="preserve">10uA </w:t>
      </w:r>
      <w:r>
        <w:rPr>
          <w:rFonts w:eastAsia="等线"/>
        </w:rPr>
        <w:t xml:space="preserve">and 1kbit/s </w:t>
      </w:r>
      <w:r w:rsidRPr="00726551">
        <w:rPr>
          <w:rFonts w:eastAsia="等线"/>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等线"/>
        </w:rPr>
      </w:pPr>
      <w:r w:rsidRPr="00726551">
        <w:rPr>
          <w:rFonts w:eastAsia="等线"/>
        </w:rPr>
        <w:t>24uF*1.5V= 36uC = 36 uAs</w:t>
      </w:r>
    </w:p>
    <w:p w14:paraId="42D0C710" w14:textId="77777777" w:rsidR="00327B8A" w:rsidRDefault="00327B8A" w:rsidP="00327B8A">
      <w:pPr>
        <w:jc w:val="both"/>
        <w:rPr>
          <w:rFonts w:eastAsia="等线"/>
        </w:rPr>
      </w:pPr>
      <w:r>
        <w:rPr>
          <w:rFonts w:eastAsia="等线" w:hint="eastAsia"/>
          <w:lang w:eastAsia="zh-CN"/>
        </w:rPr>
        <w:t>The</w:t>
      </w:r>
      <w:r>
        <w:rPr>
          <w:rFonts w:eastAsia="等线"/>
          <w:lang w:eastAsia="zh-CN"/>
        </w:rPr>
        <w:t xml:space="preserve"> </w:t>
      </w:r>
      <w:r>
        <w:rPr>
          <w:rFonts w:eastAsia="等线" w:hint="eastAsia"/>
          <w:lang w:eastAsia="zh-CN"/>
        </w:rPr>
        <w:t>communication</w:t>
      </w:r>
      <w:r>
        <w:rPr>
          <w:rFonts w:eastAsia="等线"/>
        </w:rPr>
        <w:t xml:space="preserve"> is depending on the power consumption. Capacitor could be used in case power source are stable and constant.</w:t>
      </w:r>
    </w:p>
    <w:p w14:paraId="5E717B84" w14:textId="77777777" w:rsidR="00327B8A" w:rsidRPr="00235394" w:rsidRDefault="00327B8A" w:rsidP="00187132">
      <w:bookmarkStart w:id="717" w:name="_Hlk119946138"/>
      <w:r>
        <w:rPr>
          <w:rFonts w:eastAsia="等线" w:hint="eastAsia"/>
          <w:lang w:eastAsia="zh-CN"/>
        </w:rPr>
        <w:t>Th</w:t>
      </w:r>
      <w:r>
        <w:rPr>
          <w:rFonts w:eastAsia="等线"/>
        </w:rPr>
        <w:t>e printed s</w:t>
      </w:r>
      <w:r w:rsidRPr="00726551">
        <w:rPr>
          <w:rFonts w:eastAsia="等线"/>
        </w:rPr>
        <w:t xml:space="preserve">olid-state battery </w:t>
      </w:r>
      <w:r>
        <w:rPr>
          <w:rFonts w:eastAsia="等线"/>
        </w:rPr>
        <w:t xml:space="preserve">can be considered as an additional power storage with similar </w:t>
      </w:r>
      <w:r w:rsidRPr="008C4DA8">
        <w:rPr>
          <w:rFonts w:eastAsia="等线"/>
        </w:rPr>
        <w:t>durability</w:t>
      </w:r>
      <w:r>
        <w:rPr>
          <w:rFonts w:eastAsia="等线"/>
        </w:rPr>
        <w:t xml:space="preserve"> and higher capacity. </w:t>
      </w:r>
      <w:r w:rsidRPr="00726551">
        <w:rPr>
          <w:rFonts w:eastAsia="等线"/>
        </w:rPr>
        <w:t xml:space="preserve">With a solid-state battery of </w:t>
      </w:r>
      <w:r w:rsidRPr="007D705B">
        <w:rPr>
          <w:rFonts w:eastAsia="等线"/>
        </w:rPr>
        <w:t>1uAh@1.5V</w:t>
      </w:r>
      <w:r>
        <w:rPr>
          <w:rFonts w:eastAsia="等线"/>
        </w:rPr>
        <w:t xml:space="preserve"> as example</w:t>
      </w:r>
      <w:r w:rsidRPr="00726551">
        <w:rPr>
          <w:rFonts w:eastAsia="等线"/>
        </w:rPr>
        <w:t xml:space="preserve">, it can drive the </w:t>
      </w:r>
      <w:r>
        <w:rPr>
          <w:lang w:val="en-US" w:eastAsia="zh-CN"/>
        </w:rPr>
        <w:t>ambient</w:t>
      </w:r>
      <w:r w:rsidRPr="00726551">
        <w:rPr>
          <w:rFonts w:eastAsia="等线"/>
        </w:rPr>
        <w:t xml:space="preserve"> IoT devices for </w:t>
      </w:r>
      <w:r>
        <w:rPr>
          <w:rFonts w:eastAsia="等线"/>
        </w:rPr>
        <w:t>even 360k bits communication</w:t>
      </w:r>
      <w:r w:rsidRPr="00726551">
        <w:rPr>
          <w:rFonts w:eastAsia="等线"/>
        </w:rPr>
        <w:t xml:space="preserve"> (1.5V and 10uA).</w:t>
      </w:r>
      <w:bookmarkEnd w:id="717"/>
    </w:p>
    <w:p w14:paraId="429C5477" w14:textId="77777777" w:rsidR="004C7AAE" w:rsidRDefault="004C7AAE" w:rsidP="00327B8A">
      <w:bookmarkStart w:id="718" w:name="_Hlk119948335"/>
    </w:p>
    <w:p w14:paraId="02612716" w14:textId="77777777" w:rsidR="00FA6F7F" w:rsidRDefault="00FA6F7F" w:rsidP="00424B0C">
      <w:bookmarkStart w:id="719" w:name="historyclause"/>
      <w:bookmarkEnd w:id="718"/>
    </w:p>
    <w:p w14:paraId="64251FE7" w14:textId="77777777" w:rsidR="00FA6F7F" w:rsidRDefault="00FA6F7F" w:rsidP="00FA6F7F">
      <w:pPr>
        <w:pStyle w:val="1"/>
      </w:pPr>
      <w:bookmarkStart w:id="720" w:name="_Toc144489390"/>
      <w:bookmarkStart w:id="721" w:name="_Toc144489647"/>
      <w:r w:rsidRPr="00235394">
        <w:t xml:space="preserve">Annex </w:t>
      </w:r>
      <w:r w:rsidR="00456ACE">
        <w:t>C</w:t>
      </w:r>
      <w:r>
        <w:t xml:space="preserve"> (Informative)</w:t>
      </w:r>
      <w:r w:rsidRPr="00235394">
        <w:t>:</w:t>
      </w:r>
      <w:bookmarkEnd w:id="720"/>
      <w:bookmarkEnd w:id="721"/>
    </w:p>
    <w:p w14:paraId="7F45C180" w14:textId="77777777" w:rsidR="00FA6F7F" w:rsidRDefault="00FA6F7F" w:rsidP="00FA6F7F">
      <w:pPr>
        <w:pStyle w:val="1"/>
      </w:pPr>
      <w:bookmarkStart w:id="722" w:name="_Toc144489391"/>
      <w:bookmarkStart w:id="723" w:name="_Toc144489648"/>
      <w:r>
        <w:t>Considerations when choosing harvesting source</w:t>
      </w:r>
      <w:bookmarkEnd w:id="722"/>
      <w:bookmarkEnd w:id="723"/>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870C75">
      <w:pPr>
        <w:jc w:val="center"/>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187132">
      <w:pPr>
        <w:jc w:val="center"/>
      </w:pPr>
      <w:r>
        <w:rPr>
          <w:noProof/>
        </w:rPr>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-2 Example where the active period for the device is relative short</w:t>
      </w:r>
    </w:p>
    <w:p w14:paraId="784ED03F" w14:textId="77777777" w:rsidR="00FA6F7F" w:rsidRPr="00AD7C25" w:rsidRDefault="00591537" w:rsidP="00FA6F7F">
      <w:pPr>
        <w:jc w:val="center"/>
        <w:rPr>
          <w:noProof/>
        </w:rPr>
      </w:pPr>
      <w:r>
        <w:rPr>
          <w:noProof/>
        </w:rPr>
        <mc:AlternateContent>
          <mc:Choice Requires="wps">
            <w:drawing>
              <wp:anchor distT="0" distB="0" distL="114300" distR="114300" simplePos="0" relativeHeight="251655168"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rect w14:anchorId="2D7D0171" id="Rectangle 7" o:spid="_x0000_s1026" style="position:absolute;margin-left:83.75pt;margin-top:28.3pt;width:17.6pt;height:1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" fillcolor="#4472c4" strokecolor="#2f528f" strokeweight="1pt">
                <v:path arrowok="t"/>
              </v:rect>
            </w:pict>
          </mc:Fallback>
        </mc:AlternateContent>
      </w:r>
      <w:r>
        <w:rPr>
          <w:noProof/>
        </w:rPr>
        <mc:AlternateContent>
          <mc:Choice Requires="wps">
            <w:drawing>
              <wp:anchor distT="0" distB="0" distL="114300" distR="114300" simplePos="0" relativeHeight="251656192"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" fillcolor="window" stroked="f">
                <v:textbox style="mso-fit-shape-to-text:t">
                  <w:txbxContent>
                    <w:p w14:paraId="7DF6DB97" w14:textId="77777777" w:rsidR="004A7C5B" w:rsidRPr="00FA6F7F" w:rsidRDefault="004A7C5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870C75">
      <w:pPr>
        <w:spacing w:before="240"/>
        <w:jc w:val="center"/>
        <w:rPr>
          <w:b/>
          <w:bCs/>
          <w:lang w:val="en-US"/>
        </w:rPr>
      </w:pPr>
      <w:r w:rsidRPr="00870C75">
        <w:rPr>
          <w:b/>
          <w:bCs/>
          <w:lang w:val="en-US"/>
        </w:rPr>
        <w:t xml:space="preserve">Figure </w:t>
      </w:r>
      <w:r w:rsidR="00456ACE" w:rsidRPr="00870C75">
        <w:rPr>
          <w:b/>
          <w:bCs/>
          <w:lang w:val="en-US"/>
        </w:rPr>
        <w:t>C</w:t>
      </w:r>
      <w:r w:rsidRPr="00870C75">
        <w:rPr>
          <w:b/>
          <w:bCs/>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77777777" w:rsidR="004C7AAE" w:rsidRDefault="004C7AAE" w:rsidP="004C7AAE">
      <w:pPr>
        <w:pStyle w:val="1"/>
        <w:ind w:left="0" w:firstLine="0"/>
      </w:pPr>
      <w:bookmarkStart w:id="724" w:name="_Toc144489392"/>
      <w:bookmarkStart w:id="725" w:name="_Toc144489649"/>
      <w:r>
        <w:t>Annex &lt;</w:t>
      </w:r>
      <w:r>
        <w:rPr>
          <w:rFonts w:hint="eastAsia"/>
          <w:lang w:eastAsia="zh-CN"/>
        </w:rPr>
        <w:t>X</w:t>
      </w:r>
      <w:r w:rsidRPr="00235394">
        <w:t>&gt;:</w:t>
      </w:r>
      <w:r w:rsidRPr="00235394">
        <w:br/>
        <w:t>Change history</w:t>
      </w:r>
      <w:bookmarkEnd w:id="724"/>
      <w:bookmarkEnd w:id="7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137FD" w:rsidRPr="00235394" w14:paraId="10292D17" w14:textId="77777777" w:rsidTr="00187132">
        <w:trPr>
          <w:cantSplit/>
        </w:trPr>
        <w:tc>
          <w:tcPr>
            <w:tcW w:w="9639" w:type="dxa"/>
            <w:gridSpan w:val="8"/>
            <w:tcBorders>
              <w:bottom w:val="nil"/>
            </w:tcBorders>
            <w:shd w:val="solid" w:color="FFFFFF" w:fill="auto"/>
          </w:tcPr>
          <w:p w14:paraId="35C2E071" w14:textId="77777777" w:rsidR="00D137FD" w:rsidRPr="00235394" w:rsidRDefault="00D137FD" w:rsidP="00BA6328">
            <w:pPr>
              <w:pStyle w:val="TAL"/>
              <w:jc w:val="center"/>
              <w:rPr>
                <w:b/>
                <w:sz w:val="16"/>
              </w:rPr>
            </w:pPr>
            <w:r w:rsidRPr="00235394">
              <w:rPr>
                <w:b/>
              </w:rPr>
              <w:t>Change history</w:t>
            </w:r>
          </w:p>
        </w:tc>
      </w:tr>
      <w:tr w:rsidR="00D137FD" w:rsidRPr="00235394" w14:paraId="12003E00" w14:textId="77777777" w:rsidTr="00187132">
        <w:tc>
          <w:tcPr>
            <w:tcW w:w="800" w:type="dxa"/>
            <w:shd w:val="pct10" w:color="auto" w:fill="FFFFFF"/>
          </w:tcPr>
          <w:p w14:paraId="16B37D43" w14:textId="77777777" w:rsidR="00D137FD" w:rsidRPr="00235394" w:rsidRDefault="00D137FD" w:rsidP="00BA6328">
            <w:pPr>
              <w:pStyle w:val="TAL"/>
              <w:rPr>
                <w:b/>
                <w:sz w:val="16"/>
              </w:rPr>
            </w:pPr>
            <w:r w:rsidRPr="00235394">
              <w:rPr>
                <w:b/>
                <w:sz w:val="16"/>
              </w:rPr>
              <w:t>Date</w:t>
            </w:r>
          </w:p>
        </w:tc>
        <w:tc>
          <w:tcPr>
            <w:tcW w:w="800" w:type="dxa"/>
            <w:shd w:val="pct10" w:color="auto" w:fill="FFFFFF"/>
          </w:tcPr>
          <w:p w14:paraId="7ED925C3" w14:textId="77777777" w:rsidR="00D137FD" w:rsidRPr="00235394" w:rsidRDefault="00D137FD" w:rsidP="00BA6328">
            <w:pPr>
              <w:pStyle w:val="TAL"/>
              <w:rPr>
                <w:b/>
                <w:sz w:val="16"/>
              </w:rPr>
            </w:pPr>
            <w:r>
              <w:rPr>
                <w:b/>
                <w:sz w:val="16"/>
              </w:rPr>
              <w:t>Meeting</w:t>
            </w:r>
          </w:p>
        </w:tc>
        <w:tc>
          <w:tcPr>
            <w:tcW w:w="1094" w:type="dxa"/>
            <w:shd w:val="pct10" w:color="auto" w:fill="FFFFFF"/>
          </w:tcPr>
          <w:p w14:paraId="6B8AB368" w14:textId="77777777" w:rsidR="00D137FD" w:rsidRPr="00235394" w:rsidRDefault="00D137FD" w:rsidP="00BA6328">
            <w:pPr>
              <w:pStyle w:val="TAL"/>
              <w:rPr>
                <w:b/>
                <w:sz w:val="16"/>
              </w:rPr>
            </w:pPr>
            <w:r w:rsidRPr="00235394">
              <w:rPr>
                <w:b/>
                <w:sz w:val="16"/>
              </w:rPr>
              <w:t>TDoc</w:t>
            </w:r>
          </w:p>
        </w:tc>
        <w:tc>
          <w:tcPr>
            <w:tcW w:w="425" w:type="dxa"/>
            <w:shd w:val="pct10" w:color="auto" w:fill="FFFFFF"/>
          </w:tcPr>
          <w:p w14:paraId="43118981" w14:textId="77777777" w:rsidR="00D137FD" w:rsidRPr="00235394" w:rsidRDefault="00D137FD" w:rsidP="00BA6328">
            <w:pPr>
              <w:pStyle w:val="TAL"/>
              <w:rPr>
                <w:b/>
                <w:sz w:val="16"/>
              </w:rPr>
            </w:pPr>
            <w:r w:rsidRPr="00235394">
              <w:rPr>
                <w:b/>
                <w:sz w:val="16"/>
              </w:rPr>
              <w:t>CR</w:t>
            </w:r>
          </w:p>
        </w:tc>
        <w:tc>
          <w:tcPr>
            <w:tcW w:w="425" w:type="dxa"/>
            <w:shd w:val="pct10" w:color="auto" w:fill="FFFFFF"/>
          </w:tcPr>
          <w:p w14:paraId="12D4E2EC" w14:textId="77777777" w:rsidR="00D137FD" w:rsidRPr="00235394" w:rsidRDefault="00D137FD" w:rsidP="00BA6328">
            <w:pPr>
              <w:pStyle w:val="TAL"/>
              <w:rPr>
                <w:b/>
                <w:sz w:val="16"/>
              </w:rPr>
            </w:pPr>
            <w:r w:rsidRPr="00235394">
              <w:rPr>
                <w:b/>
                <w:sz w:val="16"/>
              </w:rPr>
              <w:t>Rev</w:t>
            </w:r>
          </w:p>
        </w:tc>
        <w:tc>
          <w:tcPr>
            <w:tcW w:w="425" w:type="dxa"/>
            <w:shd w:val="pct10" w:color="auto" w:fill="FFFFFF"/>
          </w:tcPr>
          <w:p w14:paraId="0C122F09" w14:textId="77777777" w:rsidR="00D137FD" w:rsidRPr="00235394" w:rsidRDefault="00D137FD" w:rsidP="00BA6328">
            <w:pPr>
              <w:pStyle w:val="TAL"/>
              <w:rPr>
                <w:b/>
                <w:sz w:val="16"/>
              </w:rPr>
            </w:pPr>
            <w:r>
              <w:rPr>
                <w:b/>
                <w:sz w:val="16"/>
              </w:rPr>
              <w:t>Cat</w:t>
            </w:r>
          </w:p>
        </w:tc>
        <w:tc>
          <w:tcPr>
            <w:tcW w:w="4962" w:type="dxa"/>
            <w:shd w:val="pct10" w:color="auto" w:fill="FFFFFF"/>
          </w:tcPr>
          <w:p w14:paraId="30A321B2" w14:textId="77777777" w:rsidR="00D137FD" w:rsidRPr="00235394" w:rsidRDefault="00D137FD" w:rsidP="00BA6328">
            <w:pPr>
              <w:pStyle w:val="TAL"/>
              <w:rPr>
                <w:b/>
                <w:sz w:val="16"/>
              </w:rPr>
            </w:pPr>
            <w:r w:rsidRPr="00235394">
              <w:rPr>
                <w:b/>
                <w:sz w:val="16"/>
              </w:rPr>
              <w:t>Subject/Comment</w:t>
            </w:r>
          </w:p>
        </w:tc>
        <w:tc>
          <w:tcPr>
            <w:tcW w:w="708" w:type="dxa"/>
            <w:shd w:val="pct10" w:color="auto" w:fill="FFFFFF"/>
          </w:tcPr>
          <w:p w14:paraId="7D5070B1" w14:textId="77777777" w:rsidR="00D137FD" w:rsidRPr="00235394" w:rsidRDefault="00D137FD" w:rsidP="00BA6328">
            <w:pPr>
              <w:pStyle w:val="TAL"/>
              <w:rPr>
                <w:b/>
                <w:sz w:val="16"/>
              </w:rPr>
            </w:pPr>
            <w:r w:rsidRPr="00235394">
              <w:rPr>
                <w:b/>
                <w:sz w:val="16"/>
              </w:rPr>
              <w:t>New</w:t>
            </w:r>
            <w:r>
              <w:rPr>
                <w:b/>
                <w:sz w:val="16"/>
              </w:rPr>
              <w:t xml:space="preserve"> version</w:t>
            </w:r>
          </w:p>
        </w:tc>
      </w:tr>
      <w:tr w:rsidR="00D137FD" w:rsidRPr="006B0D02" w14:paraId="24194F01" w14:textId="77777777" w:rsidTr="00187132">
        <w:tc>
          <w:tcPr>
            <w:tcW w:w="800" w:type="dxa"/>
            <w:shd w:val="solid" w:color="FFFFFF" w:fill="auto"/>
          </w:tcPr>
          <w:p w14:paraId="2E5737AE" w14:textId="77777777" w:rsidR="00D137FD" w:rsidRPr="006B0D02" w:rsidRDefault="00D137FD" w:rsidP="00BA6328">
            <w:pPr>
              <w:pStyle w:val="TAC"/>
              <w:jc w:val="left"/>
              <w:rPr>
                <w:sz w:val="16"/>
                <w:szCs w:val="16"/>
              </w:rPr>
            </w:pPr>
            <w:r>
              <w:rPr>
                <w:sz w:val="16"/>
                <w:szCs w:val="16"/>
              </w:rPr>
              <w:t>2022.05</w:t>
            </w:r>
          </w:p>
        </w:tc>
        <w:tc>
          <w:tcPr>
            <w:tcW w:w="800" w:type="dxa"/>
            <w:shd w:val="solid" w:color="FFFFFF" w:fill="auto"/>
          </w:tcPr>
          <w:p w14:paraId="62FFD218" w14:textId="77777777" w:rsidR="00D137FD" w:rsidRPr="006B0D02" w:rsidRDefault="00D137FD" w:rsidP="00BA6328">
            <w:pPr>
              <w:pStyle w:val="TAC"/>
              <w:rPr>
                <w:sz w:val="16"/>
                <w:szCs w:val="16"/>
              </w:rPr>
            </w:pPr>
            <w:r>
              <w:rPr>
                <w:sz w:val="16"/>
                <w:szCs w:val="16"/>
              </w:rPr>
              <w:t>SA1#98e</w:t>
            </w:r>
          </w:p>
        </w:tc>
        <w:tc>
          <w:tcPr>
            <w:tcW w:w="1094" w:type="dxa"/>
            <w:shd w:val="solid" w:color="FFFFFF" w:fill="auto"/>
          </w:tcPr>
          <w:p w14:paraId="0B2BD24A" w14:textId="77777777" w:rsidR="00D137FD" w:rsidRPr="006B0D02" w:rsidRDefault="00D137FD" w:rsidP="00BA6328">
            <w:pPr>
              <w:pStyle w:val="TAC"/>
              <w:jc w:val="left"/>
              <w:rPr>
                <w:sz w:val="16"/>
                <w:szCs w:val="16"/>
              </w:rPr>
            </w:pPr>
            <w:r>
              <w:rPr>
                <w:sz w:val="16"/>
                <w:szCs w:val="16"/>
              </w:rPr>
              <w:t>S1-2</w:t>
            </w:r>
            <w:r w:rsidR="00372038">
              <w:rPr>
                <w:sz w:val="16"/>
                <w:szCs w:val="16"/>
              </w:rPr>
              <w:t>21</w:t>
            </w:r>
            <w:r w:rsidR="00E54C34">
              <w:rPr>
                <w:sz w:val="16"/>
                <w:szCs w:val="16"/>
              </w:rPr>
              <w:t>254</w:t>
            </w:r>
          </w:p>
        </w:tc>
        <w:tc>
          <w:tcPr>
            <w:tcW w:w="425" w:type="dxa"/>
            <w:shd w:val="solid" w:color="FFFFFF" w:fill="auto"/>
          </w:tcPr>
          <w:p w14:paraId="2B2F261E" w14:textId="77777777" w:rsidR="00D137FD" w:rsidRPr="006B0D02" w:rsidRDefault="00D137FD" w:rsidP="00BA6328">
            <w:pPr>
              <w:pStyle w:val="TAL"/>
              <w:jc w:val="center"/>
              <w:rPr>
                <w:sz w:val="16"/>
                <w:szCs w:val="16"/>
              </w:rPr>
            </w:pPr>
            <w:r>
              <w:rPr>
                <w:sz w:val="16"/>
                <w:szCs w:val="16"/>
              </w:rPr>
              <w:t>-</w:t>
            </w:r>
          </w:p>
        </w:tc>
        <w:tc>
          <w:tcPr>
            <w:tcW w:w="425" w:type="dxa"/>
            <w:shd w:val="solid" w:color="FFFFFF" w:fill="auto"/>
          </w:tcPr>
          <w:p w14:paraId="4AD62071" w14:textId="77777777" w:rsidR="00D137FD" w:rsidRPr="006B0D02" w:rsidRDefault="00D137FD" w:rsidP="00BA6328">
            <w:pPr>
              <w:pStyle w:val="TAR"/>
              <w:jc w:val="center"/>
              <w:rPr>
                <w:sz w:val="16"/>
                <w:szCs w:val="16"/>
              </w:rPr>
            </w:pPr>
            <w:r>
              <w:rPr>
                <w:sz w:val="16"/>
                <w:szCs w:val="16"/>
              </w:rPr>
              <w:t>-</w:t>
            </w:r>
          </w:p>
        </w:tc>
        <w:tc>
          <w:tcPr>
            <w:tcW w:w="425" w:type="dxa"/>
            <w:shd w:val="solid" w:color="FFFFFF" w:fill="auto"/>
          </w:tcPr>
          <w:p w14:paraId="13A77D33" w14:textId="77777777" w:rsidR="00D137FD" w:rsidRPr="006B0D02" w:rsidRDefault="00D137FD" w:rsidP="00BA6328">
            <w:pPr>
              <w:pStyle w:val="TAC"/>
              <w:rPr>
                <w:sz w:val="16"/>
                <w:szCs w:val="16"/>
              </w:rPr>
            </w:pPr>
            <w:r>
              <w:rPr>
                <w:sz w:val="16"/>
                <w:szCs w:val="16"/>
              </w:rPr>
              <w:t>-</w:t>
            </w:r>
          </w:p>
        </w:tc>
        <w:tc>
          <w:tcPr>
            <w:tcW w:w="4962" w:type="dxa"/>
            <w:shd w:val="solid" w:color="FFFFFF" w:fill="auto"/>
          </w:tcPr>
          <w:p w14:paraId="1B7AC175" w14:textId="77777777" w:rsidR="00D137FD" w:rsidRPr="006B0D02" w:rsidRDefault="00D137FD" w:rsidP="00BA6328">
            <w:pPr>
              <w:pStyle w:val="TAL"/>
              <w:rPr>
                <w:sz w:val="16"/>
                <w:szCs w:val="16"/>
              </w:rPr>
            </w:pPr>
            <w:r>
              <w:rPr>
                <w:sz w:val="16"/>
                <w:szCs w:val="16"/>
              </w:rPr>
              <w:t>Initial Skeleton</w:t>
            </w:r>
          </w:p>
        </w:tc>
        <w:tc>
          <w:tcPr>
            <w:tcW w:w="708" w:type="dxa"/>
            <w:shd w:val="solid" w:color="FFFFFF" w:fill="auto"/>
          </w:tcPr>
          <w:p w14:paraId="4F5C5442" w14:textId="77777777" w:rsidR="00D137FD" w:rsidRPr="007D6048" w:rsidRDefault="00D137FD" w:rsidP="00BA6328">
            <w:pPr>
              <w:pStyle w:val="TAC"/>
              <w:rPr>
                <w:sz w:val="16"/>
                <w:szCs w:val="16"/>
              </w:rPr>
            </w:pPr>
            <w:r>
              <w:rPr>
                <w:sz w:val="16"/>
                <w:szCs w:val="16"/>
              </w:rPr>
              <w:t>0.0.0</w:t>
            </w:r>
          </w:p>
        </w:tc>
      </w:tr>
      <w:tr w:rsidR="00E54C34" w:rsidRPr="006B0D02" w14:paraId="4DA35A93" w14:textId="77777777" w:rsidTr="00187132">
        <w:tc>
          <w:tcPr>
            <w:tcW w:w="800" w:type="dxa"/>
            <w:shd w:val="solid" w:color="FFFFFF" w:fill="auto"/>
          </w:tcPr>
          <w:p w14:paraId="79F8A9D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2</w:t>
            </w:r>
            <w:r w:rsidRPr="00CF75E0">
              <w:rPr>
                <w:rFonts w:eastAsia="等线"/>
                <w:sz w:val="16"/>
                <w:szCs w:val="16"/>
                <w:lang w:eastAsia="zh-CN"/>
              </w:rPr>
              <w:t>022.05</w:t>
            </w:r>
          </w:p>
        </w:tc>
        <w:tc>
          <w:tcPr>
            <w:tcW w:w="800" w:type="dxa"/>
            <w:shd w:val="solid" w:color="FFFFFF" w:fill="auto"/>
          </w:tcPr>
          <w:p w14:paraId="539853BA"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A1#98e</w:t>
            </w:r>
          </w:p>
        </w:tc>
        <w:tc>
          <w:tcPr>
            <w:tcW w:w="1094" w:type="dxa"/>
            <w:shd w:val="solid" w:color="FFFFFF" w:fill="auto"/>
          </w:tcPr>
          <w:p w14:paraId="15D0F072"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1-221255</w:t>
            </w:r>
          </w:p>
          <w:p w14:paraId="0BA51225"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1-221256</w:t>
            </w:r>
          </w:p>
          <w:p w14:paraId="56B5C8EB" w14:textId="77777777" w:rsidR="00E54C34" w:rsidRPr="00CF75E0" w:rsidRDefault="00E54C34" w:rsidP="00BA6328">
            <w:pPr>
              <w:pStyle w:val="TAC"/>
              <w:jc w:val="left"/>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1-221257</w:t>
            </w:r>
          </w:p>
          <w:p w14:paraId="16E9B10C"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8</w:t>
            </w:r>
          </w:p>
          <w:p w14:paraId="1E39CC63"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1-22125</w:t>
            </w:r>
            <w:r>
              <w:rPr>
                <w:rFonts w:eastAsia="等线"/>
                <w:sz w:val="16"/>
                <w:szCs w:val="16"/>
                <w:lang w:eastAsia="zh-CN"/>
              </w:rPr>
              <w:t>9</w:t>
            </w:r>
          </w:p>
          <w:p w14:paraId="2A62C031"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60</w:t>
            </w:r>
          </w:p>
          <w:p w14:paraId="2973E38E" w14:textId="77777777" w:rsid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61</w:t>
            </w:r>
          </w:p>
          <w:p w14:paraId="5DED8A90" w14:textId="77777777" w:rsidR="00E54C34" w:rsidRPr="00E54C34" w:rsidRDefault="00E54C34" w:rsidP="00E54C34">
            <w:pPr>
              <w:pStyle w:val="TAC"/>
              <w:jc w:val="left"/>
              <w:rPr>
                <w:rFonts w:eastAsia="等线"/>
                <w:sz w:val="16"/>
                <w:szCs w:val="16"/>
                <w:lang w:eastAsia="zh-CN"/>
              </w:rPr>
            </w:pPr>
            <w:r w:rsidRPr="00E54C34">
              <w:rPr>
                <w:rFonts w:eastAsia="等线" w:hint="eastAsia"/>
                <w:sz w:val="16"/>
                <w:szCs w:val="16"/>
                <w:lang w:eastAsia="zh-CN"/>
              </w:rPr>
              <w:t>S</w:t>
            </w:r>
            <w:r w:rsidRPr="00E54C34">
              <w:rPr>
                <w:rFonts w:eastAsia="等线"/>
                <w:sz w:val="16"/>
                <w:szCs w:val="16"/>
                <w:lang w:eastAsia="zh-CN"/>
              </w:rPr>
              <w:t>1-2212</w:t>
            </w:r>
            <w:r>
              <w:rPr>
                <w:rFonts w:eastAsia="等线"/>
                <w:sz w:val="16"/>
                <w:szCs w:val="16"/>
                <w:lang w:eastAsia="zh-CN"/>
              </w:rPr>
              <w:t>62</w:t>
            </w:r>
          </w:p>
          <w:p w14:paraId="7CE99731" w14:textId="77777777" w:rsidR="00E54C34" w:rsidRPr="00CF75E0" w:rsidRDefault="00E54C34" w:rsidP="00BA6328">
            <w:pPr>
              <w:pStyle w:val="TAC"/>
              <w:jc w:val="left"/>
              <w:rPr>
                <w:rFonts w:eastAsia="等线"/>
                <w:sz w:val="16"/>
                <w:szCs w:val="16"/>
                <w:lang w:eastAsia="zh-CN"/>
              </w:rPr>
            </w:pPr>
          </w:p>
        </w:tc>
        <w:tc>
          <w:tcPr>
            <w:tcW w:w="425" w:type="dxa"/>
            <w:shd w:val="solid" w:color="FFFFFF" w:fill="auto"/>
          </w:tcPr>
          <w:p w14:paraId="285A2DAF" w14:textId="77777777" w:rsidR="00E54C34" w:rsidRDefault="00E54C34" w:rsidP="00BA6328">
            <w:pPr>
              <w:pStyle w:val="TAL"/>
              <w:jc w:val="center"/>
              <w:rPr>
                <w:sz w:val="16"/>
                <w:szCs w:val="16"/>
              </w:rPr>
            </w:pPr>
          </w:p>
        </w:tc>
        <w:tc>
          <w:tcPr>
            <w:tcW w:w="425" w:type="dxa"/>
            <w:shd w:val="solid" w:color="FFFFFF" w:fill="auto"/>
          </w:tcPr>
          <w:p w14:paraId="26976838" w14:textId="77777777" w:rsidR="00E54C34" w:rsidRDefault="00E54C34" w:rsidP="00BA6328">
            <w:pPr>
              <w:pStyle w:val="TAR"/>
              <w:jc w:val="center"/>
              <w:rPr>
                <w:sz w:val="16"/>
                <w:szCs w:val="16"/>
              </w:rPr>
            </w:pPr>
          </w:p>
        </w:tc>
        <w:tc>
          <w:tcPr>
            <w:tcW w:w="425" w:type="dxa"/>
            <w:shd w:val="solid" w:color="FFFFFF" w:fill="auto"/>
          </w:tcPr>
          <w:p w14:paraId="1985F76D" w14:textId="77777777" w:rsidR="00E54C34" w:rsidRDefault="00E54C34" w:rsidP="00BA6328">
            <w:pPr>
              <w:pStyle w:val="TAC"/>
              <w:rPr>
                <w:sz w:val="16"/>
                <w:szCs w:val="16"/>
              </w:rPr>
            </w:pPr>
          </w:p>
        </w:tc>
        <w:tc>
          <w:tcPr>
            <w:tcW w:w="4962" w:type="dxa"/>
            <w:shd w:val="solid" w:color="FFFFFF" w:fill="auto"/>
          </w:tcPr>
          <w:p w14:paraId="4371C439" w14:textId="77777777" w:rsidR="00E54C34" w:rsidRDefault="00E54C34" w:rsidP="00BA6328">
            <w:pPr>
              <w:pStyle w:val="TAL"/>
              <w:rPr>
                <w:sz w:val="16"/>
                <w:szCs w:val="16"/>
              </w:rPr>
            </w:pPr>
          </w:p>
        </w:tc>
        <w:tc>
          <w:tcPr>
            <w:tcW w:w="708" w:type="dxa"/>
            <w:shd w:val="solid" w:color="FFFFFF" w:fill="auto"/>
          </w:tcPr>
          <w:p w14:paraId="7E819E50" w14:textId="77777777" w:rsidR="00E54C34" w:rsidRPr="00CF75E0" w:rsidRDefault="00E54C34" w:rsidP="00BA6328">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.1.0</w:t>
            </w:r>
          </w:p>
        </w:tc>
      </w:tr>
      <w:tr w:rsidR="00E978AB" w:rsidRPr="006B0D02" w14:paraId="38E9C869" w14:textId="77777777" w:rsidTr="00187132">
        <w:tc>
          <w:tcPr>
            <w:tcW w:w="800" w:type="dxa"/>
            <w:shd w:val="solid" w:color="FFFFFF" w:fill="auto"/>
          </w:tcPr>
          <w:p w14:paraId="0ED68874" w14:textId="77777777" w:rsidR="00E978AB" w:rsidRPr="00CF75E0" w:rsidRDefault="00E978AB" w:rsidP="00E978AB">
            <w:pPr>
              <w:pStyle w:val="TAC"/>
              <w:jc w:val="left"/>
              <w:rPr>
                <w:rFonts w:eastAsia="等线"/>
                <w:sz w:val="16"/>
                <w:szCs w:val="16"/>
                <w:lang w:eastAsia="zh-CN"/>
              </w:rPr>
            </w:pPr>
            <w:r>
              <w:rPr>
                <w:rFonts w:eastAsia="等线" w:hint="eastAsia"/>
                <w:sz w:val="16"/>
                <w:szCs w:val="16"/>
                <w:lang w:eastAsia="zh-CN"/>
              </w:rPr>
              <w:t>2</w:t>
            </w:r>
            <w:r>
              <w:rPr>
                <w:rFonts w:eastAsia="等线"/>
                <w:sz w:val="16"/>
                <w:szCs w:val="16"/>
                <w:lang w:eastAsia="zh-CN"/>
              </w:rPr>
              <w:t>022.09</w:t>
            </w:r>
          </w:p>
        </w:tc>
        <w:tc>
          <w:tcPr>
            <w:tcW w:w="800" w:type="dxa"/>
            <w:shd w:val="solid" w:color="FFFFFF" w:fill="auto"/>
          </w:tcPr>
          <w:p w14:paraId="573D95D1"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S</w:t>
            </w:r>
            <w:r w:rsidRPr="00CF75E0">
              <w:rPr>
                <w:rFonts w:eastAsia="等线"/>
                <w:sz w:val="16"/>
                <w:szCs w:val="16"/>
                <w:lang w:eastAsia="zh-CN"/>
              </w:rPr>
              <w:t>A1#9</w:t>
            </w:r>
            <w:r>
              <w:rPr>
                <w:rFonts w:eastAsia="等线"/>
                <w:sz w:val="16"/>
                <w:szCs w:val="16"/>
                <w:lang w:eastAsia="zh-CN"/>
              </w:rPr>
              <w:t>9</w:t>
            </w:r>
            <w:r w:rsidRPr="00CF75E0">
              <w:rPr>
                <w:rFonts w:eastAsia="等线"/>
                <w:sz w:val="16"/>
                <w:szCs w:val="16"/>
                <w:lang w:eastAsia="zh-CN"/>
              </w:rPr>
              <w:t>e</w:t>
            </w:r>
          </w:p>
        </w:tc>
        <w:tc>
          <w:tcPr>
            <w:tcW w:w="1094" w:type="dxa"/>
            <w:shd w:val="solid" w:color="FFFFFF" w:fill="auto"/>
          </w:tcPr>
          <w:p w14:paraId="70A95E4C" w14:textId="77777777" w:rsidR="00E978AB" w:rsidRDefault="00EC0243" w:rsidP="00E978AB">
            <w:pPr>
              <w:pStyle w:val="TAC"/>
              <w:jc w:val="left"/>
              <w:rPr>
                <w:rFonts w:eastAsia="等线"/>
                <w:sz w:val="16"/>
                <w:szCs w:val="16"/>
                <w:lang w:eastAsia="zh-CN"/>
              </w:rPr>
            </w:pPr>
            <w:hyperlink r:id="rId95" w:history="1">
              <w:r w:rsidR="00E978AB" w:rsidRPr="00E978AB">
                <w:rPr>
                  <w:rFonts w:eastAsia="等线"/>
                  <w:sz w:val="16"/>
                  <w:szCs w:val="16"/>
                  <w:lang w:eastAsia="zh-CN"/>
                </w:rPr>
                <w:t>S1-222362</w:t>
              </w:r>
            </w:hyperlink>
          </w:p>
          <w:p w14:paraId="2C936E9D"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3</w:t>
            </w:r>
          </w:p>
          <w:p w14:paraId="2F07512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4</w:t>
            </w:r>
          </w:p>
          <w:p w14:paraId="46C22AE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5</w:t>
            </w:r>
          </w:p>
          <w:p w14:paraId="21F3B310"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6</w:t>
            </w:r>
          </w:p>
          <w:p w14:paraId="1D291E9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7</w:t>
            </w:r>
          </w:p>
          <w:p w14:paraId="4D866B87"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8</w:t>
            </w:r>
          </w:p>
          <w:p w14:paraId="38D8057E"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S1-22236</w:t>
            </w:r>
            <w:r>
              <w:rPr>
                <w:rFonts w:eastAsia="等线"/>
                <w:sz w:val="16"/>
                <w:szCs w:val="16"/>
                <w:lang w:eastAsia="zh-CN"/>
              </w:rPr>
              <w:t>9</w:t>
            </w:r>
          </w:p>
          <w:p w14:paraId="5257786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70</w:t>
            </w:r>
          </w:p>
          <w:p w14:paraId="00B217A1"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71</w:t>
            </w:r>
          </w:p>
          <w:p w14:paraId="4B412EAA" w14:textId="77777777" w:rsidR="00E978AB" w:rsidRDefault="00EC0243" w:rsidP="00E978AB">
            <w:pPr>
              <w:pStyle w:val="TAC"/>
              <w:jc w:val="left"/>
              <w:rPr>
                <w:rFonts w:eastAsia="等线"/>
                <w:sz w:val="16"/>
                <w:szCs w:val="16"/>
                <w:lang w:eastAsia="zh-CN"/>
              </w:rPr>
            </w:pPr>
            <w:hyperlink r:id="rId96" w:history="1">
              <w:r w:rsidR="00E978AB" w:rsidRPr="00E978AB">
                <w:rPr>
                  <w:rFonts w:eastAsia="等线"/>
                  <w:sz w:val="16"/>
                  <w:szCs w:val="16"/>
                  <w:lang w:eastAsia="zh-CN"/>
                </w:rPr>
                <w:t>S1-2223</w:t>
              </w:r>
              <w:r w:rsidR="00E978AB">
                <w:rPr>
                  <w:rFonts w:eastAsia="等线"/>
                  <w:sz w:val="16"/>
                  <w:szCs w:val="16"/>
                  <w:lang w:eastAsia="zh-CN"/>
                </w:rPr>
                <w:t>7</w:t>
              </w:r>
              <w:r w:rsidR="00E978AB" w:rsidRPr="00E978AB">
                <w:rPr>
                  <w:rFonts w:eastAsia="等线"/>
                  <w:sz w:val="16"/>
                  <w:szCs w:val="16"/>
                  <w:lang w:eastAsia="zh-CN"/>
                </w:rPr>
                <w:t>2</w:t>
              </w:r>
            </w:hyperlink>
          </w:p>
          <w:p w14:paraId="1EA80BEC"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73</w:t>
            </w:r>
          </w:p>
          <w:p w14:paraId="2FDE2BB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74</w:t>
            </w:r>
          </w:p>
          <w:p w14:paraId="793FA9D3"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75</w:t>
            </w:r>
          </w:p>
          <w:p w14:paraId="1A62F326"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76</w:t>
            </w:r>
          </w:p>
          <w:p w14:paraId="6116B712"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77</w:t>
            </w:r>
          </w:p>
          <w:p w14:paraId="3F7A05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78</w:t>
            </w:r>
          </w:p>
          <w:p w14:paraId="472689A9"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79</w:t>
            </w:r>
          </w:p>
          <w:p w14:paraId="2C7BF635" w14:textId="77777777" w:rsidR="00E978AB" w:rsidRDefault="00E978AB" w:rsidP="00E978AB">
            <w:pPr>
              <w:pStyle w:val="TAC"/>
              <w:jc w:val="left"/>
              <w:rPr>
                <w:rFonts w:eastAsia="等线"/>
                <w:sz w:val="16"/>
                <w:szCs w:val="16"/>
                <w:lang w:eastAsia="zh-CN"/>
              </w:rPr>
            </w:pPr>
            <w:r w:rsidRPr="00E978AB">
              <w:rPr>
                <w:rFonts w:eastAsia="等线"/>
                <w:sz w:val="16"/>
                <w:szCs w:val="16"/>
                <w:lang w:eastAsia="zh-CN"/>
              </w:rPr>
              <w:t>S1-2223</w:t>
            </w:r>
            <w:r>
              <w:rPr>
                <w:rFonts w:eastAsia="等线"/>
                <w:sz w:val="16"/>
                <w:szCs w:val="16"/>
                <w:lang w:eastAsia="zh-CN"/>
              </w:rPr>
              <w:t>80</w:t>
            </w:r>
          </w:p>
          <w:p w14:paraId="2AA1129E" w14:textId="77777777" w:rsidR="00E978AB" w:rsidRPr="00E978AB" w:rsidRDefault="00E978AB" w:rsidP="00E978AB">
            <w:pPr>
              <w:pStyle w:val="TAC"/>
              <w:jc w:val="left"/>
              <w:rPr>
                <w:rFonts w:eastAsia="等线"/>
                <w:sz w:val="16"/>
                <w:szCs w:val="16"/>
                <w:lang w:eastAsia="zh-CN"/>
              </w:rPr>
            </w:pPr>
            <w:r w:rsidRPr="00E978AB">
              <w:rPr>
                <w:rFonts w:eastAsia="等线"/>
                <w:sz w:val="16"/>
                <w:szCs w:val="16"/>
                <w:lang w:eastAsia="zh-CN"/>
              </w:rPr>
              <w:t>S1-222</w:t>
            </w:r>
            <w:r>
              <w:rPr>
                <w:rFonts w:eastAsia="等线"/>
                <w:sz w:val="16"/>
                <w:szCs w:val="16"/>
                <w:lang w:eastAsia="zh-CN"/>
              </w:rPr>
              <w:t>122</w:t>
            </w:r>
          </w:p>
        </w:tc>
        <w:tc>
          <w:tcPr>
            <w:tcW w:w="425" w:type="dxa"/>
            <w:shd w:val="solid" w:color="FFFFFF" w:fill="auto"/>
          </w:tcPr>
          <w:p w14:paraId="0053F631" w14:textId="77777777" w:rsidR="00E978AB"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0187185" w14:textId="77777777" w:rsidR="00E978AB"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4C7CC3E" w14:textId="77777777" w:rsidR="00E978AB"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6FF32EFA" w14:textId="77777777" w:rsidR="00E978AB" w:rsidRPr="009426D8" w:rsidRDefault="00E978AB" w:rsidP="00E978AB">
            <w:pPr>
              <w:pStyle w:val="TAL"/>
              <w:rPr>
                <w:rFonts w:eastAsia="等线"/>
                <w:sz w:val="16"/>
                <w:szCs w:val="16"/>
                <w:lang w:eastAsia="zh-CN"/>
              </w:rPr>
            </w:pPr>
            <w:r w:rsidRPr="009426D8">
              <w:rPr>
                <w:rFonts w:eastAsia="等线" w:hint="eastAsia"/>
                <w:sz w:val="16"/>
                <w:szCs w:val="16"/>
                <w:lang w:eastAsia="zh-CN"/>
              </w:rPr>
              <w:t>A</w:t>
            </w:r>
            <w:r w:rsidRPr="009426D8">
              <w:rPr>
                <w:rFonts w:eastAsia="等线"/>
                <w:sz w:val="16"/>
                <w:szCs w:val="16"/>
                <w:lang w:eastAsia="zh-CN"/>
              </w:rPr>
              <w:t>d</w:t>
            </w:r>
            <w:r w:rsidR="0077267F" w:rsidRPr="009426D8">
              <w:rPr>
                <w:rFonts w:eastAsia="等线"/>
                <w:sz w:val="16"/>
                <w:szCs w:val="16"/>
                <w:lang w:eastAsia="zh-CN"/>
              </w:rPr>
              <w:t>d</w:t>
            </w:r>
            <w:r w:rsidRPr="009426D8">
              <w:rPr>
                <w:rFonts w:eastAsia="等线"/>
                <w:sz w:val="16"/>
                <w:szCs w:val="16"/>
                <w:lang w:eastAsia="zh-CN"/>
              </w:rPr>
              <w:t xml:space="preserve"> agreed use cases, power scenarios</w:t>
            </w:r>
            <w:r w:rsidR="00011E9F" w:rsidRPr="009426D8">
              <w:rPr>
                <w:rFonts w:eastAsia="等线"/>
                <w:sz w:val="16"/>
                <w:szCs w:val="16"/>
                <w:lang w:eastAsia="zh-CN"/>
              </w:rPr>
              <w:t xml:space="preserve"> etc.</w:t>
            </w:r>
          </w:p>
        </w:tc>
        <w:tc>
          <w:tcPr>
            <w:tcW w:w="708" w:type="dxa"/>
            <w:shd w:val="solid" w:color="FFFFFF" w:fill="auto"/>
          </w:tcPr>
          <w:p w14:paraId="5F5E1F76" w14:textId="77777777" w:rsidR="00E978AB" w:rsidRPr="00CF75E0" w:rsidRDefault="00E978AB" w:rsidP="00E978AB">
            <w:pPr>
              <w:pStyle w:val="TAC"/>
              <w:rPr>
                <w:rFonts w:eastAsia="等线"/>
                <w:sz w:val="16"/>
                <w:szCs w:val="16"/>
                <w:lang w:eastAsia="zh-CN"/>
              </w:rPr>
            </w:pPr>
            <w:r w:rsidRPr="00CF75E0">
              <w:rPr>
                <w:rFonts w:eastAsia="等线" w:hint="eastAsia"/>
                <w:sz w:val="16"/>
                <w:szCs w:val="16"/>
                <w:lang w:eastAsia="zh-CN"/>
              </w:rPr>
              <w:t>0</w:t>
            </w:r>
            <w:r w:rsidRPr="00CF75E0">
              <w:rPr>
                <w:rFonts w:eastAsia="等线"/>
                <w:sz w:val="16"/>
                <w:szCs w:val="16"/>
                <w:lang w:eastAsia="zh-CN"/>
              </w:rPr>
              <w:t>.</w:t>
            </w:r>
            <w:r>
              <w:rPr>
                <w:rFonts w:eastAsia="等线"/>
                <w:sz w:val="16"/>
                <w:szCs w:val="16"/>
                <w:lang w:eastAsia="zh-CN"/>
              </w:rPr>
              <w:t>2</w:t>
            </w:r>
            <w:r w:rsidRPr="00CF75E0">
              <w:rPr>
                <w:rFonts w:eastAsia="等线"/>
                <w:sz w:val="16"/>
                <w:szCs w:val="16"/>
                <w:lang w:eastAsia="zh-CN"/>
              </w:rPr>
              <w:t>.0</w:t>
            </w:r>
          </w:p>
        </w:tc>
      </w:tr>
      <w:tr w:rsidR="001273C6" w:rsidRPr="006B0D02" w14:paraId="700EDF4A" w14:textId="77777777" w:rsidTr="00187132">
        <w:tc>
          <w:tcPr>
            <w:tcW w:w="800" w:type="dxa"/>
            <w:shd w:val="solid" w:color="FFFFFF" w:fill="auto"/>
          </w:tcPr>
          <w:p w14:paraId="7BBA361D" w14:textId="77777777" w:rsidR="001273C6" w:rsidRDefault="001273C6" w:rsidP="00E978AB">
            <w:pPr>
              <w:pStyle w:val="TAC"/>
              <w:jc w:val="left"/>
              <w:rPr>
                <w:rFonts w:eastAsia="等线"/>
                <w:sz w:val="16"/>
                <w:szCs w:val="16"/>
                <w:lang w:eastAsia="zh-CN"/>
              </w:rPr>
            </w:pPr>
            <w:r>
              <w:rPr>
                <w:rFonts w:eastAsia="等线"/>
                <w:sz w:val="16"/>
                <w:szCs w:val="16"/>
                <w:lang w:eastAsia="zh-CN"/>
              </w:rPr>
              <w:t>2022.11</w:t>
            </w:r>
          </w:p>
        </w:tc>
        <w:tc>
          <w:tcPr>
            <w:tcW w:w="800" w:type="dxa"/>
            <w:shd w:val="solid" w:color="FFFFFF" w:fill="auto"/>
          </w:tcPr>
          <w:p w14:paraId="31BAEBCD" w14:textId="77777777" w:rsidR="001273C6" w:rsidRPr="00CF75E0" w:rsidRDefault="001273C6" w:rsidP="00E978AB">
            <w:pPr>
              <w:pStyle w:val="TAC"/>
              <w:rPr>
                <w:rFonts w:eastAsia="等线"/>
                <w:sz w:val="16"/>
                <w:szCs w:val="16"/>
                <w:lang w:eastAsia="zh-CN"/>
              </w:rPr>
            </w:pPr>
            <w:r>
              <w:rPr>
                <w:rFonts w:eastAsia="等线"/>
                <w:sz w:val="16"/>
                <w:szCs w:val="16"/>
                <w:lang w:eastAsia="zh-CN"/>
              </w:rPr>
              <w:t>SA</w:t>
            </w:r>
            <w:r w:rsidR="00657C53">
              <w:rPr>
                <w:rFonts w:eastAsia="等线"/>
                <w:sz w:val="16"/>
                <w:szCs w:val="16"/>
                <w:lang w:eastAsia="zh-CN"/>
              </w:rPr>
              <w:t>1</w:t>
            </w:r>
            <w:r>
              <w:rPr>
                <w:rFonts w:eastAsia="等线"/>
                <w:sz w:val="16"/>
                <w:szCs w:val="16"/>
                <w:lang w:eastAsia="zh-CN"/>
              </w:rPr>
              <w:t>#100</w:t>
            </w:r>
          </w:p>
        </w:tc>
        <w:tc>
          <w:tcPr>
            <w:tcW w:w="1094" w:type="dxa"/>
            <w:shd w:val="solid" w:color="FFFFFF" w:fill="auto"/>
          </w:tcPr>
          <w:p w14:paraId="6AF4D549" w14:textId="77777777" w:rsidR="001273C6" w:rsidRPr="00E978AB" w:rsidRDefault="001273C6" w:rsidP="00E978AB">
            <w:pPr>
              <w:pStyle w:val="TAC"/>
              <w:jc w:val="left"/>
              <w:rPr>
                <w:rFonts w:eastAsia="等线"/>
                <w:sz w:val="16"/>
                <w:szCs w:val="16"/>
                <w:lang w:eastAsia="zh-CN"/>
              </w:rPr>
            </w:pPr>
            <w:r w:rsidRPr="001273C6">
              <w:rPr>
                <w:rFonts w:eastAsia="等线"/>
                <w:sz w:val="16"/>
                <w:szCs w:val="16"/>
                <w:lang w:eastAsia="zh-CN"/>
              </w:rPr>
              <w:t>S1-223207</w:t>
            </w:r>
          </w:p>
        </w:tc>
        <w:tc>
          <w:tcPr>
            <w:tcW w:w="425" w:type="dxa"/>
            <w:shd w:val="solid" w:color="FFFFFF" w:fill="auto"/>
          </w:tcPr>
          <w:p w14:paraId="4DA74C1A" w14:textId="77777777" w:rsidR="001273C6" w:rsidRPr="0028209B" w:rsidRDefault="009420DA" w:rsidP="00E978AB">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61F6195" w14:textId="77777777" w:rsidR="001273C6" w:rsidRPr="0028209B" w:rsidRDefault="009420DA" w:rsidP="00E978AB">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1CEF4655" w14:textId="77777777" w:rsidR="001273C6" w:rsidRPr="0028209B" w:rsidRDefault="009420DA" w:rsidP="00E978AB">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269DD02" w14:textId="77777777" w:rsidR="001273C6" w:rsidRPr="009426D8" w:rsidRDefault="00777D8E" w:rsidP="00E978AB">
            <w:pPr>
              <w:pStyle w:val="TAL"/>
              <w:rPr>
                <w:rFonts w:eastAsia="等线"/>
                <w:sz w:val="16"/>
                <w:szCs w:val="16"/>
                <w:lang w:eastAsia="zh-CN"/>
              </w:rPr>
            </w:pPr>
            <w:r>
              <w:rPr>
                <w:rFonts w:eastAsia="等线"/>
                <w:sz w:val="16"/>
                <w:szCs w:val="16"/>
                <w:lang w:eastAsia="zh-CN"/>
              </w:rPr>
              <w:t>Update of</w:t>
            </w:r>
            <w:r w:rsidR="00657C53">
              <w:rPr>
                <w:rFonts w:eastAsia="等线"/>
                <w:sz w:val="16"/>
                <w:szCs w:val="16"/>
                <w:lang w:eastAsia="zh-CN"/>
              </w:rPr>
              <w:t xml:space="preserve"> names, formats. Corrections.</w:t>
            </w:r>
          </w:p>
        </w:tc>
        <w:tc>
          <w:tcPr>
            <w:tcW w:w="708" w:type="dxa"/>
            <w:shd w:val="solid" w:color="FFFFFF" w:fill="auto"/>
          </w:tcPr>
          <w:p w14:paraId="52505D0F" w14:textId="77777777" w:rsidR="001273C6" w:rsidRPr="00CF75E0" w:rsidRDefault="001273C6" w:rsidP="00657C53">
            <w:pPr>
              <w:pStyle w:val="TAC"/>
              <w:rPr>
                <w:rFonts w:eastAsia="等线"/>
                <w:sz w:val="16"/>
                <w:szCs w:val="16"/>
                <w:lang w:eastAsia="zh-CN"/>
              </w:rPr>
            </w:pPr>
            <w:r>
              <w:rPr>
                <w:rFonts w:eastAsia="等线"/>
                <w:sz w:val="16"/>
                <w:szCs w:val="16"/>
                <w:lang w:eastAsia="zh-CN"/>
              </w:rPr>
              <w:t>0.2.1</w:t>
            </w:r>
          </w:p>
        </w:tc>
      </w:tr>
      <w:tr w:rsidR="00657C53" w:rsidRPr="006B0D02" w14:paraId="63478CFA" w14:textId="77777777" w:rsidTr="00187132">
        <w:tc>
          <w:tcPr>
            <w:tcW w:w="800" w:type="dxa"/>
            <w:shd w:val="solid" w:color="FFFFFF" w:fill="auto"/>
          </w:tcPr>
          <w:p w14:paraId="059907BB" w14:textId="77777777" w:rsidR="00657C53" w:rsidRDefault="00657C53" w:rsidP="00657C53">
            <w:pPr>
              <w:pStyle w:val="TAC"/>
              <w:jc w:val="left"/>
              <w:rPr>
                <w:rFonts w:eastAsia="等线"/>
                <w:sz w:val="16"/>
                <w:szCs w:val="16"/>
                <w:lang w:eastAsia="zh-CN"/>
              </w:rPr>
            </w:pPr>
            <w:r>
              <w:rPr>
                <w:rFonts w:eastAsia="等线"/>
                <w:sz w:val="16"/>
                <w:szCs w:val="16"/>
                <w:lang w:eastAsia="zh-CN"/>
              </w:rPr>
              <w:t>2022.11</w:t>
            </w:r>
          </w:p>
        </w:tc>
        <w:tc>
          <w:tcPr>
            <w:tcW w:w="800" w:type="dxa"/>
            <w:shd w:val="solid" w:color="FFFFFF" w:fill="auto"/>
          </w:tcPr>
          <w:p w14:paraId="5ACA4F7F" w14:textId="77777777" w:rsidR="00657C53" w:rsidRDefault="00657C53" w:rsidP="00657C53">
            <w:pPr>
              <w:pStyle w:val="TAC"/>
              <w:rPr>
                <w:rFonts w:eastAsia="等线"/>
                <w:sz w:val="16"/>
                <w:szCs w:val="16"/>
                <w:lang w:eastAsia="zh-CN"/>
              </w:rPr>
            </w:pPr>
            <w:r>
              <w:rPr>
                <w:rFonts w:eastAsia="等线"/>
                <w:sz w:val="16"/>
                <w:szCs w:val="16"/>
                <w:lang w:eastAsia="zh-CN"/>
              </w:rPr>
              <w:t>SA1#100</w:t>
            </w:r>
          </w:p>
        </w:tc>
        <w:tc>
          <w:tcPr>
            <w:tcW w:w="1094" w:type="dxa"/>
            <w:shd w:val="solid" w:color="FFFFFF" w:fill="auto"/>
          </w:tcPr>
          <w:p w14:paraId="1E58AEAE"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S1-223207</w:t>
            </w:r>
          </w:p>
          <w:p w14:paraId="4B32002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S1-223321</w:t>
            </w:r>
          </w:p>
          <w:p w14:paraId="583BF7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S1-223698</w:t>
            </w:r>
          </w:p>
          <w:p w14:paraId="0F98EA0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S1-223545</w:t>
            </w:r>
          </w:p>
          <w:p w14:paraId="7857145D"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S1-223546</w:t>
            </w:r>
          </w:p>
          <w:p w14:paraId="3FB51D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S1-223356</w:t>
            </w:r>
          </w:p>
          <w:p w14:paraId="223429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S1-223357</w:t>
            </w:r>
          </w:p>
          <w:p w14:paraId="46311C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S1-223360</w:t>
            </w:r>
          </w:p>
          <w:p w14:paraId="651BB432"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S1-223361</w:t>
            </w:r>
          </w:p>
          <w:p w14:paraId="72DCCA03"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S1-223480</w:t>
            </w:r>
          </w:p>
          <w:p w14:paraId="1B3ECBD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S1-223481</w:t>
            </w:r>
          </w:p>
          <w:p w14:paraId="531F404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S1-223363</w:t>
            </w:r>
          </w:p>
          <w:p w14:paraId="70F225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S1-223364</w:t>
            </w:r>
          </w:p>
          <w:p w14:paraId="1491EE6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S1-223583</w:t>
            </w:r>
          </w:p>
          <w:p w14:paraId="3D73EDB7"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S1-223556</w:t>
            </w:r>
          </w:p>
          <w:p w14:paraId="2373487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S1-223582</w:t>
            </w:r>
          </w:p>
          <w:p w14:paraId="18AFE5E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S1-223235</w:t>
            </w:r>
          </w:p>
          <w:p w14:paraId="2F13C59B"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S1-223571</w:t>
            </w:r>
          </w:p>
          <w:p w14:paraId="24909A5C"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S1-223700</w:t>
            </w:r>
          </w:p>
          <w:p w14:paraId="5A7E871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S1-223573</w:t>
            </w:r>
          </w:p>
          <w:p w14:paraId="4311B574"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S1-223562</w:t>
            </w:r>
          </w:p>
          <w:p w14:paraId="196B082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S1-223702</w:t>
            </w:r>
          </w:p>
          <w:p w14:paraId="3A244796"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S1-223703</w:t>
            </w:r>
          </w:p>
          <w:p w14:paraId="1CDB1EA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S1-223704</w:t>
            </w:r>
          </w:p>
          <w:p w14:paraId="1D33F2B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S1-223705</w:t>
            </w:r>
          </w:p>
          <w:p w14:paraId="6CF32E9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S1-223555</w:t>
            </w:r>
          </w:p>
          <w:p w14:paraId="484F6E6F"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S1-223706</w:t>
            </w:r>
          </w:p>
          <w:p w14:paraId="2A4C83D9"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S1-223707</w:t>
            </w:r>
          </w:p>
          <w:p w14:paraId="546AE868" w14:textId="77777777" w:rsidR="00D553C9" w:rsidRPr="00D553C9" w:rsidRDefault="00D553C9" w:rsidP="00187132">
            <w:pPr>
              <w:pStyle w:val="TAC"/>
              <w:jc w:val="left"/>
              <w:rPr>
                <w:rFonts w:eastAsia="等线"/>
                <w:sz w:val="16"/>
                <w:szCs w:val="16"/>
                <w:lang w:eastAsia="zh-CN"/>
              </w:rPr>
            </w:pPr>
            <w:r w:rsidRPr="00D553C9">
              <w:rPr>
                <w:rFonts w:eastAsia="等线"/>
                <w:sz w:val="16"/>
                <w:szCs w:val="16"/>
                <w:lang w:eastAsia="zh-CN"/>
              </w:rPr>
              <w:t>S1-223708</w:t>
            </w:r>
          </w:p>
          <w:p w14:paraId="2462D00D" w14:textId="77777777" w:rsidR="00657C53" w:rsidRDefault="00D553C9" w:rsidP="00D553C9">
            <w:pPr>
              <w:pStyle w:val="TAC"/>
              <w:jc w:val="left"/>
              <w:rPr>
                <w:rFonts w:eastAsia="等线"/>
                <w:sz w:val="16"/>
                <w:szCs w:val="16"/>
                <w:lang w:eastAsia="zh-CN"/>
              </w:rPr>
            </w:pPr>
            <w:r w:rsidRPr="00D553C9">
              <w:rPr>
                <w:rFonts w:eastAsia="等线"/>
                <w:sz w:val="16"/>
                <w:szCs w:val="16"/>
                <w:lang w:eastAsia="zh-CN"/>
              </w:rPr>
              <w:t>S1-223229</w:t>
            </w:r>
          </w:p>
          <w:p w14:paraId="7DD43645" w14:textId="77777777" w:rsidR="00DE5576" w:rsidRPr="00DE5576" w:rsidRDefault="00DE5576" w:rsidP="00187132">
            <w:pPr>
              <w:pStyle w:val="TAC"/>
              <w:jc w:val="left"/>
              <w:rPr>
                <w:rFonts w:eastAsia="等线"/>
                <w:sz w:val="16"/>
                <w:szCs w:val="16"/>
                <w:lang w:eastAsia="zh-CN"/>
              </w:rPr>
            </w:pPr>
            <w:r w:rsidRPr="00DE5576">
              <w:rPr>
                <w:rFonts w:eastAsia="等线"/>
                <w:sz w:val="16"/>
                <w:szCs w:val="16"/>
                <w:lang w:eastAsia="zh-CN"/>
              </w:rPr>
              <w:t>S1-223699</w:t>
            </w:r>
          </w:p>
          <w:p w14:paraId="5132F412" w14:textId="77777777" w:rsidR="00DE5576" w:rsidRDefault="00DE5576" w:rsidP="00DE5576">
            <w:pPr>
              <w:pStyle w:val="TAC"/>
              <w:jc w:val="left"/>
              <w:rPr>
                <w:rFonts w:eastAsia="等线"/>
                <w:sz w:val="16"/>
                <w:szCs w:val="16"/>
                <w:lang w:eastAsia="zh-CN"/>
              </w:rPr>
            </w:pPr>
            <w:r w:rsidRPr="00DE5576">
              <w:rPr>
                <w:rFonts w:eastAsia="等线"/>
                <w:sz w:val="16"/>
                <w:szCs w:val="16"/>
                <w:lang w:eastAsia="zh-CN"/>
              </w:rPr>
              <w:t>S1-223166</w:t>
            </w:r>
          </w:p>
          <w:p w14:paraId="2ACA2BE2" w14:textId="30983176" w:rsidR="00C94E7C" w:rsidRPr="001273C6" w:rsidRDefault="00EC0243" w:rsidP="00DE5576">
            <w:pPr>
              <w:pStyle w:val="TAC"/>
              <w:jc w:val="left"/>
              <w:rPr>
                <w:rFonts w:eastAsia="等线"/>
                <w:sz w:val="16"/>
                <w:szCs w:val="16"/>
                <w:lang w:eastAsia="zh-CN"/>
              </w:rPr>
            </w:pPr>
            <w:hyperlink r:id="rId97" w:history="1">
              <w:r w:rsidR="00C94E7C" w:rsidRPr="00DF132C">
                <w:rPr>
                  <w:rFonts w:eastAsia="等线"/>
                  <w:sz w:val="16"/>
                  <w:szCs w:val="16"/>
                  <w:lang w:eastAsia="zh-CN"/>
                </w:rPr>
                <w:t>S1-223737</w:t>
              </w:r>
            </w:hyperlink>
          </w:p>
        </w:tc>
        <w:tc>
          <w:tcPr>
            <w:tcW w:w="425" w:type="dxa"/>
            <w:shd w:val="solid" w:color="FFFFFF" w:fill="auto"/>
          </w:tcPr>
          <w:p w14:paraId="290252AC" w14:textId="77777777" w:rsidR="00657C53"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592A5498" w14:textId="77777777" w:rsidR="00657C53"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47FC2954" w14:textId="77777777" w:rsidR="00657C53"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2FCA5AC0" w14:textId="77777777" w:rsidR="00657C53" w:rsidRDefault="00657C53" w:rsidP="00657C53">
            <w:pPr>
              <w:pStyle w:val="TAL"/>
              <w:rPr>
                <w:rFonts w:eastAsia="等线"/>
                <w:sz w:val="16"/>
                <w:szCs w:val="16"/>
                <w:lang w:eastAsia="zh-CN"/>
              </w:rPr>
            </w:pPr>
            <w:r>
              <w:rPr>
                <w:rFonts w:eastAsia="等线"/>
                <w:sz w:val="16"/>
                <w:szCs w:val="16"/>
                <w:lang w:eastAsia="zh-CN"/>
              </w:rPr>
              <w:t>Update of requirements, more use cases, annex and others.</w:t>
            </w:r>
          </w:p>
          <w:p w14:paraId="01084C6C" w14:textId="77777777" w:rsidR="00DE5576" w:rsidRPr="009426D8" w:rsidRDefault="00DE5576" w:rsidP="00657C53">
            <w:pPr>
              <w:pStyle w:val="TAL"/>
              <w:rPr>
                <w:rFonts w:eastAsia="等线"/>
                <w:sz w:val="16"/>
                <w:szCs w:val="16"/>
                <w:lang w:eastAsia="zh-CN"/>
              </w:rPr>
            </w:pPr>
            <w:r>
              <w:rPr>
                <w:rFonts w:eastAsia="等线"/>
                <w:sz w:val="16"/>
                <w:szCs w:val="16"/>
                <w:lang w:eastAsia="zh-CN"/>
              </w:rPr>
              <w:t>The KPI tables are updated in unified format base on S1-223799.</w:t>
            </w:r>
          </w:p>
        </w:tc>
        <w:tc>
          <w:tcPr>
            <w:tcW w:w="708" w:type="dxa"/>
            <w:shd w:val="solid" w:color="FFFFFF" w:fill="auto"/>
          </w:tcPr>
          <w:p w14:paraId="36688874" w14:textId="77777777" w:rsidR="00657C53" w:rsidRDefault="00D553C9" w:rsidP="00657C53">
            <w:pPr>
              <w:pStyle w:val="TAC"/>
              <w:rPr>
                <w:rFonts w:eastAsia="等线"/>
                <w:sz w:val="16"/>
                <w:szCs w:val="16"/>
                <w:lang w:eastAsia="zh-CN"/>
              </w:rPr>
            </w:pPr>
            <w:r>
              <w:rPr>
                <w:rFonts w:eastAsia="等线"/>
                <w:sz w:val="16"/>
                <w:szCs w:val="16"/>
                <w:lang w:eastAsia="zh-CN"/>
              </w:rPr>
              <w:t>0.3.0</w:t>
            </w:r>
          </w:p>
        </w:tc>
      </w:tr>
      <w:tr w:rsidR="00D83681" w:rsidRPr="006B0D02" w14:paraId="78A11ABE" w14:textId="77777777" w:rsidTr="00187132">
        <w:tc>
          <w:tcPr>
            <w:tcW w:w="800" w:type="dxa"/>
            <w:shd w:val="solid" w:color="FFFFFF" w:fill="auto"/>
          </w:tcPr>
          <w:p w14:paraId="4AF83906" w14:textId="77777777" w:rsidR="00D83681" w:rsidRDefault="00D83681" w:rsidP="00657C53">
            <w:pPr>
              <w:pStyle w:val="TAC"/>
              <w:jc w:val="left"/>
              <w:rPr>
                <w:rFonts w:eastAsia="等线"/>
                <w:sz w:val="16"/>
                <w:szCs w:val="16"/>
                <w:lang w:eastAsia="zh-CN"/>
              </w:rPr>
            </w:pPr>
            <w:r>
              <w:rPr>
                <w:rFonts w:eastAsia="等线" w:hint="eastAsia"/>
                <w:sz w:val="16"/>
                <w:szCs w:val="16"/>
                <w:lang w:eastAsia="zh-CN"/>
              </w:rPr>
              <w:t>2</w:t>
            </w:r>
            <w:r>
              <w:rPr>
                <w:rFonts w:eastAsia="等线"/>
                <w:sz w:val="16"/>
                <w:szCs w:val="16"/>
                <w:lang w:eastAsia="zh-CN"/>
              </w:rPr>
              <w:t>023.02</w:t>
            </w:r>
          </w:p>
        </w:tc>
        <w:tc>
          <w:tcPr>
            <w:tcW w:w="800" w:type="dxa"/>
            <w:shd w:val="solid" w:color="FFFFFF" w:fill="auto"/>
          </w:tcPr>
          <w:p w14:paraId="2FB06BBB" w14:textId="77777777" w:rsidR="00D83681" w:rsidRDefault="00D83681" w:rsidP="00657C53">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A1#101</w:t>
            </w:r>
          </w:p>
        </w:tc>
        <w:tc>
          <w:tcPr>
            <w:tcW w:w="1094" w:type="dxa"/>
            <w:shd w:val="solid" w:color="FFFFFF" w:fill="auto"/>
          </w:tcPr>
          <w:p w14:paraId="1E21A287" w14:textId="0EB0A2B9" w:rsidR="00D83681" w:rsidRPr="000F20BE" w:rsidRDefault="00EC0243" w:rsidP="00187132">
            <w:pPr>
              <w:pStyle w:val="TAC"/>
              <w:jc w:val="left"/>
              <w:rPr>
                <w:rFonts w:eastAsia="等线"/>
                <w:sz w:val="16"/>
                <w:szCs w:val="16"/>
                <w:lang w:eastAsia="zh-CN"/>
              </w:rPr>
            </w:pPr>
            <w:hyperlink r:id="rId98" w:history="1">
              <w:r w:rsidR="00D83681" w:rsidRPr="000F20BE">
                <w:rPr>
                  <w:rFonts w:eastAsia="等线"/>
                  <w:sz w:val="16"/>
                  <w:szCs w:val="16"/>
                  <w:lang w:eastAsia="zh-CN"/>
                </w:rPr>
                <w:t>S1-230654</w:t>
              </w:r>
            </w:hyperlink>
          </w:p>
          <w:p w14:paraId="0B64D45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S1-230655</w:t>
            </w:r>
          </w:p>
          <w:p w14:paraId="3633938E" w14:textId="421A19F9" w:rsidR="00D83681" w:rsidRPr="000F20BE" w:rsidRDefault="00EC0243" w:rsidP="00187132">
            <w:pPr>
              <w:pStyle w:val="TAC"/>
              <w:jc w:val="left"/>
              <w:rPr>
                <w:rFonts w:eastAsia="等线"/>
                <w:sz w:val="16"/>
                <w:szCs w:val="16"/>
                <w:lang w:eastAsia="zh-CN"/>
              </w:rPr>
            </w:pPr>
            <w:hyperlink r:id="rId99" w:history="1">
              <w:r w:rsidR="00D83681" w:rsidRPr="000F20BE">
                <w:rPr>
                  <w:rFonts w:eastAsia="等线"/>
                  <w:sz w:val="16"/>
                  <w:szCs w:val="16"/>
                  <w:lang w:eastAsia="zh-CN"/>
                </w:rPr>
                <w:t>S1-230757</w:t>
              </w:r>
            </w:hyperlink>
          </w:p>
          <w:p w14:paraId="73B08906"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S1-230758</w:t>
            </w:r>
          </w:p>
          <w:p w14:paraId="56858E3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S1-230662</w:t>
            </w:r>
          </w:p>
          <w:p w14:paraId="5CAE72B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S1-230663</w:t>
            </w:r>
          </w:p>
          <w:p w14:paraId="2B744F18" w14:textId="6778F404" w:rsidR="00D83681" w:rsidRPr="000F20BE" w:rsidRDefault="00EC0243" w:rsidP="00187132">
            <w:pPr>
              <w:pStyle w:val="TAC"/>
              <w:jc w:val="left"/>
              <w:rPr>
                <w:rFonts w:eastAsia="等线"/>
                <w:sz w:val="16"/>
                <w:szCs w:val="16"/>
                <w:lang w:eastAsia="zh-CN"/>
              </w:rPr>
            </w:pPr>
            <w:hyperlink r:id="rId100" w:history="1">
              <w:r w:rsidR="00D83681" w:rsidRPr="000F20BE">
                <w:rPr>
                  <w:rFonts w:eastAsia="等线"/>
                  <w:sz w:val="16"/>
                  <w:szCs w:val="16"/>
                  <w:lang w:eastAsia="zh-CN"/>
                </w:rPr>
                <w:t>S1-230526</w:t>
              </w:r>
            </w:hyperlink>
          </w:p>
          <w:p w14:paraId="280B196C" w14:textId="06C06C0C" w:rsidR="00D83681" w:rsidRPr="000F20BE" w:rsidRDefault="00EC0243" w:rsidP="00187132">
            <w:pPr>
              <w:pStyle w:val="TAC"/>
              <w:jc w:val="left"/>
              <w:rPr>
                <w:rFonts w:eastAsia="等线"/>
                <w:sz w:val="16"/>
                <w:szCs w:val="16"/>
                <w:lang w:eastAsia="zh-CN"/>
              </w:rPr>
            </w:pPr>
            <w:hyperlink r:id="rId101" w:history="1">
              <w:r w:rsidR="00D83681" w:rsidRPr="000F20BE">
                <w:rPr>
                  <w:rFonts w:eastAsia="等线"/>
                  <w:sz w:val="16"/>
                  <w:szCs w:val="16"/>
                  <w:lang w:eastAsia="zh-CN"/>
                </w:rPr>
                <w:t>S1-230123</w:t>
              </w:r>
            </w:hyperlink>
          </w:p>
          <w:p w14:paraId="4CDB0592" w14:textId="081BA6E8" w:rsidR="00D83681" w:rsidRPr="000F20BE" w:rsidRDefault="00EC0243" w:rsidP="00187132">
            <w:pPr>
              <w:pStyle w:val="TAC"/>
              <w:jc w:val="left"/>
              <w:rPr>
                <w:rFonts w:eastAsia="等线"/>
                <w:sz w:val="16"/>
                <w:szCs w:val="16"/>
                <w:lang w:eastAsia="zh-CN"/>
              </w:rPr>
            </w:pPr>
            <w:hyperlink r:id="rId102" w:history="1">
              <w:r w:rsidR="00D83681" w:rsidRPr="000F20BE">
                <w:rPr>
                  <w:rFonts w:eastAsia="等线"/>
                  <w:sz w:val="16"/>
                  <w:szCs w:val="16"/>
                  <w:lang w:eastAsia="zh-CN"/>
                </w:rPr>
                <w:t>S1-230759</w:t>
              </w:r>
            </w:hyperlink>
          </w:p>
          <w:p w14:paraId="09719ADE" w14:textId="2ACAF8D4" w:rsidR="00D83681" w:rsidRPr="000F20BE" w:rsidRDefault="00EC0243" w:rsidP="00187132">
            <w:pPr>
              <w:pStyle w:val="TAC"/>
              <w:jc w:val="left"/>
              <w:rPr>
                <w:rFonts w:eastAsia="等线"/>
                <w:sz w:val="16"/>
                <w:szCs w:val="16"/>
                <w:lang w:eastAsia="zh-CN"/>
              </w:rPr>
            </w:pPr>
            <w:hyperlink r:id="rId103" w:history="1">
              <w:r w:rsidR="00D83681" w:rsidRPr="000F20BE">
                <w:rPr>
                  <w:rFonts w:eastAsia="等线"/>
                  <w:sz w:val="16"/>
                  <w:szCs w:val="16"/>
                  <w:lang w:eastAsia="zh-CN"/>
                </w:rPr>
                <w:t>S1-230609</w:t>
              </w:r>
            </w:hyperlink>
          </w:p>
          <w:p w14:paraId="664EEE8B" w14:textId="439D0DE4" w:rsidR="00D83681" w:rsidRPr="000F20BE" w:rsidRDefault="00EC0243" w:rsidP="00187132">
            <w:pPr>
              <w:pStyle w:val="TAC"/>
              <w:jc w:val="left"/>
              <w:rPr>
                <w:rFonts w:eastAsia="等线"/>
                <w:sz w:val="16"/>
                <w:szCs w:val="16"/>
                <w:lang w:eastAsia="zh-CN"/>
              </w:rPr>
            </w:pPr>
            <w:hyperlink r:id="rId104" w:history="1">
              <w:r w:rsidR="00D83681" w:rsidRPr="000F20BE">
                <w:rPr>
                  <w:rFonts w:eastAsia="等线"/>
                  <w:sz w:val="16"/>
                  <w:szCs w:val="16"/>
                  <w:lang w:eastAsia="zh-CN"/>
                </w:rPr>
                <w:t>S1-230610</w:t>
              </w:r>
            </w:hyperlink>
          </w:p>
          <w:p w14:paraId="7D2237AA" w14:textId="31CC5A05" w:rsidR="00D83681" w:rsidRPr="000F20BE" w:rsidRDefault="00EC0243" w:rsidP="00187132">
            <w:pPr>
              <w:pStyle w:val="TAC"/>
              <w:jc w:val="left"/>
              <w:rPr>
                <w:rFonts w:eastAsia="等线"/>
                <w:sz w:val="16"/>
                <w:szCs w:val="16"/>
                <w:lang w:eastAsia="zh-CN"/>
              </w:rPr>
            </w:pPr>
            <w:hyperlink r:id="rId105" w:history="1">
              <w:r w:rsidR="00D83681" w:rsidRPr="000F20BE">
                <w:rPr>
                  <w:rFonts w:eastAsia="等线"/>
                  <w:sz w:val="16"/>
                  <w:szCs w:val="16"/>
                  <w:lang w:eastAsia="zh-CN"/>
                </w:rPr>
                <w:t>S1-230760</w:t>
              </w:r>
            </w:hyperlink>
          </w:p>
          <w:p w14:paraId="24BE678D"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S1-230761</w:t>
            </w:r>
          </w:p>
          <w:p w14:paraId="37974A30" w14:textId="1B2E0085" w:rsidR="00D83681" w:rsidRPr="000F20BE" w:rsidRDefault="00EC0243" w:rsidP="00187132">
            <w:pPr>
              <w:pStyle w:val="TAC"/>
              <w:jc w:val="left"/>
              <w:rPr>
                <w:rFonts w:eastAsia="等线"/>
                <w:sz w:val="16"/>
                <w:szCs w:val="16"/>
                <w:lang w:eastAsia="zh-CN"/>
              </w:rPr>
            </w:pPr>
            <w:hyperlink r:id="rId106" w:history="1">
              <w:r w:rsidR="00D83681" w:rsidRPr="000F20BE">
                <w:rPr>
                  <w:rFonts w:eastAsia="等线"/>
                  <w:sz w:val="16"/>
                  <w:szCs w:val="16"/>
                  <w:lang w:eastAsia="zh-CN"/>
                </w:rPr>
                <w:t>S1-230231</w:t>
              </w:r>
            </w:hyperlink>
          </w:p>
          <w:p w14:paraId="4205F598" w14:textId="1D6DFEE0" w:rsidR="00D83681" w:rsidRPr="000F20BE" w:rsidRDefault="00EC0243" w:rsidP="00187132">
            <w:pPr>
              <w:pStyle w:val="TAC"/>
              <w:jc w:val="left"/>
              <w:rPr>
                <w:rFonts w:eastAsia="等线"/>
                <w:sz w:val="16"/>
                <w:szCs w:val="16"/>
                <w:lang w:eastAsia="zh-CN"/>
              </w:rPr>
            </w:pPr>
            <w:hyperlink r:id="rId107" w:history="1">
              <w:r w:rsidR="00D83681" w:rsidRPr="000F20BE">
                <w:rPr>
                  <w:rFonts w:eastAsia="等线"/>
                  <w:sz w:val="16"/>
                  <w:szCs w:val="16"/>
                  <w:lang w:eastAsia="zh-CN"/>
                </w:rPr>
                <w:t>S1-230613</w:t>
              </w:r>
            </w:hyperlink>
          </w:p>
          <w:p w14:paraId="79ABA01B"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S1-230614</w:t>
            </w:r>
          </w:p>
          <w:p w14:paraId="482A2E7C" w14:textId="77777777" w:rsidR="00D83681" w:rsidRPr="000F20BE" w:rsidRDefault="00D83681" w:rsidP="00187132">
            <w:pPr>
              <w:pStyle w:val="TAC"/>
              <w:jc w:val="left"/>
              <w:rPr>
                <w:rFonts w:eastAsia="等线"/>
                <w:sz w:val="16"/>
                <w:szCs w:val="16"/>
                <w:lang w:eastAsia="zh-CN"/>
              </w:rPr>
            </w:pPr>
            <w:r w:rsidRPr="000F20BE">
              <w:rPr>
                <w:rFonts w:eastAsia="等线"/>
                <w:sz w:val="16"/>
                <w:szCs w:val="16"/>
                <w:lang w:eastAsia="zh-CN"/>
              </w:rPr>
              <w:t>S1-230615</w:t>
            </w:r>
          </w:p>
          <w:p w14:paraId="15461C7F" w14:textId="035A4407" w:rsidR="00D83681" w:rsidRPr="000F20BE" w:rsidRDefault="00EC0243" w:rsidP="00187132">
            <w:pPr>
              <w:pStyle w:val="TAC"/>
              <w:jc w:val="left"/>
              <w:rPr>
                <w:rFonts w:eastAsia="等线"/>
                <w:sz w:val="16"/>
                <w:szCs w:val="16"/>
                <w:lang w:eastAsia="zh-CN"/>
              </w:rPr>
            </w:pPr>
            <w:hyperlink r:id="rId108" w:history="1">
              <w:r w:rsidR="00D83681" w:rsidRPr="000F20BE">
                <w:rPr>
                  <w:rFonts w:eastAsia="等线"/>
                  <w:sz w:val="16"/>
                  <w:szCs w:val="16"/>
                  <w:lang w:eastAsia="zh-CN"/>
                </w:rPr>
                <w:t>S1-230238</w:t>
              </w:r>
            </w:hyperlink>
          </w:p>
          <w:p w14:paraId="3DBFF89F" w14:textId="7CF8A5F7" w:rsidR="00D83681" w:rsidRPr="000F20BE" w:rsidRDefault="00EC0243" w:rsidP="00187132">
            <w:pPr>
              <w:pStyle w:val="TAC"/>
              <w:jc w:val="left"/>
              <w:rPr>
                <w:rFonts w:eastAsia="等线"/>
                <w:sz w:val="16"/>
                <w:szCs w:val="16"/>
                <w:lang w:eastAsia="zh-CN"/>
              </w:rPr>
            </w:pPr>
            <w:hyperlink r:id="rId109" w:history="1">
              <w:r w:rsidR="00D83681" w:rsidRPr="000F20BE">
                <w:rPr>
                  <w:rFonts w:eastAsia="等线"/>
                  <w:sz w:val="16"/>
                  <w:szCs w:val="16"/>
                  <w:lang w:eastAsia="zh-CN"/>
                </w:rPr>
                <w:t>S1-230616</w:t>
              </w:r>
            </w:hyperlink>
          </w:p>
          <w:p w14:paraId="08B1C65B" w14:textId="3568001B" w:rsidR="00D83681" w:rsidRPr="000F20BE" w:rsidRDefault="00EC0243" w:rsidP="00187132">
            <w:pPr>
              <w:pStyle w:val="TAC"/>
              <w:jc w:val="left"/>
              <w:rPr>
                <w:rFonts w:eastAsia="等线"/>
                <w:sz w:val="16"/>
                <w:szCs w:val="16"/>
                <w:lang w:eastAsia="zh-CN"/>
              </w:rPr>
            </w:pPr>
            <w:hyperlink r:id="rId110" w:history="1">
              <w:r w:rsidR="00D83681" w:rsidRPr="000F20BE">
                <w:rPr>
                  <w:rFonts w:eastAsia="等线"/>
                  <w:sz w:val="16"/>
                  <w:szCs w:val="16"/>
                  <w:lang w:eastAsia="zh-CN"/>
                </w:rPr>
                <w:t>S1-230621</w:t>
              </w:r>
            </w:hyperlink>
          </w:p>
          <w:p w14:paraId="27133553" w14:textId="1131CF8D" w:rsidR="00D83681" w:rsidRDefault="00EC0243" w:rsidP="00187132">
            <w:pPr>
              <w:pStyle w:val="TAC"/>
              <w:jc w:val="left"/>
              <w:rPr>
                <w:rFonts w:eastAsia="等线"/>
                <w:sz w:val="16"/>
                <w:szCs w:val="16"/>
                <w:lang w:eastAsia="zh-CN"/>
              </w:rPr>
            </w:pPr>
            <w:hyperlink r:id="rId111" w:history="1">
              <w:r w:rsidR="00D83681" w:rsidRPr="000F20BE">
                <w:rPr>
                  <w:rFonts w:eastAsia="等线"/>
                  <w:sz w:val="16"/>
                  <w:szCs w:val="16"/>
                  <w:lang w:eastAsia="zh-CN"/>
                </w:rPr>
                <w:t>S1-230665</w:t>
              </w:r>
            </w:hyperlink>
          </w:p>
          <w:p w14:paraId="26F187B2" w14:textId="321D581B" w:rsidR="00D83681" w:rsidRDefault="00EC0243" w:rsidP="00187132">
            <w:pPr>
              <w:pStyle w:val="TAC"/>
              <w:jc w:val="left"/>
              <w:rPr>
                <w:rStyle w:val="af"/>
                <w:rFonts w:cs="Arial"/>
                <w:color w:val="auto"/>
              </w:rPr>
            </w:pPr>
            <w:hyperlink r:id="rId112" w:history="1">
              <w:r w:rsidR="00D83681" w:rsidRPr="000F20BE">
                <w:rPr>
                  <w:rFonts w:eastAsia="等线"/>
                  <w:sz w:val="16"/>
                  <w:szCs w:val="16"/>
                  <w:lang w:eastAsia="zh-CN"/>
                </w:rPr>
                <w:t>S1-230763</w:t>
              </w:r>
            </w:hyperlink>
          </w:p>
          <w:p w14:paraId="1AEF89A3" w14:textId="1DB0EDDA" w:rsidR="00D83681" w:rsidRPr="000F20BE" w:rsidRDefault="00EC0243" w:rsidP="00187132">
            <w:pPr>
              <w:pStyle w:val="TAC"/>
              <w:jc w:val="left"/>
              <w:rPr>
                <w:rFonts w:eastAsia="等线"/>
                <w:sz w:val="16"/>
                <w:szCs w:val="16"/>
                <w:lang w:eastAsia="zh-CN"/>
              </w:rPr>
            </w:pPr>
            <w:hyperlink r:id="rId113" w:history="1">
              <w:r w:rsidR="00D83681" w:rsidRPr="000F20BE">
                <w:rPr>
                  <w:rFonts w:eastAsia="等线"/>
                  <w:sz w:val="16"/>
                  <w:szCs w:val="16"/>
                  <w:lang w:eastAsia="zh-CN"/>
                </w:rPr>
                <w:t>S1-230619</w:t>
              </w:r>
            </w:hyperlink>
          </w:p>
          <w:p w14:paraId="7280011D" w14:textId="7BA36EAF" w:rsidR="00D83681" w:rsidRPr="000F20BE" w:rsidRDefault="00EC0243" w:rsidP="00187132">
            <w:pPr>
              <w:pStyle w:val="TAC"/>
              <w:jc w:val="left"/>
              <w:rPr>
                <w:rFonts w:eastAsia="等线"/>
                <w:sz w:val="16"/>
                <w:szCs w:val="16"/>
                <w:lang w:eastAsia="zh-CN"/>
              </w:rPr>
            </w:pPr>
            <w:hyperlink r:id="rId114" w:history="1">
              <w:r w:rsidR="00D83681" w:rsidRPr="000F20BE">
                <w:rPr>
                  <w:rFonts w:eastAsia="等线"/>
                  <w:sz w:val="16"/>
                  <w:szCs w:val="16"/>
                  <w:lang w:eastAsia="zh-CN"/>
                </w:rPr>
                <w:t>S1-230800</w:t>
              </w:r>
            </w:hyperlink>
          </w:p>
          <w:p w14:paraId="258DF5D5" w14:textId="538E2CBF" w:rsidR="00D83681" w:rsidRPr="00D553C9" w:rsidRDefault="00EC0243" w:rsidP="00187132">
            <w:pPr>
              <w:pStyle w:val="TAC"/>
              <w:jc w:val="left"/>
              <w:rPr>
                <w:rFonts w:eastAsia="等线"/>
                <w:sz w:val="16"/>
                <w:szCs w:val="16"/>
                <w:lang w:eastAsia="zh-CN"/>
              </w:rPr>
            </w:pPr>
            <w:hyperlink r:id="rId115" w:history="1">
              <w:r w:rsidR="00D83681" w:rsidRPr="000F20BE">
                <w:rPr>
                  <w:rFonts w:eastAsia="等线"/>
                  <w:sz w:val="16"/>
                  <w:szCs w:val="16"/>
                  <w:lang w:eastAsia="zh-CN"/>
                </w:rPr>
                <w:t>S1-230765</w:t>
              </w:r>
            </w:hyperlink>
          </w:p>
        </w:tc>
        <w:tc>
          <w:tcPr>
            <w:tcW w:w="425" w:type="dxa"/>
            <w:shd w:val="solid" w:color="FFFFFF" w:fill="auto"/>
          </w:tcPr>
          <w:p w14:paraId="521CAA45" w14:textId="77777777" w:rsidR="00D83681" w:rsidRPr="0028209B" w:rsidRDefault="009420DA" w:rsidP="00657C53">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30BCF441" w14:textId="77777777" w:rsidR="00D83681" w:rsidRPr="0028209B" w:rsidRDefault="009420DA" w:rsidP="00657C53">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5BF33DA0" w14:textId="77777777" w:rsidR="00D83681" w:rsidRPr="0028209B" w:rsidRDefault="009420DA" w:rsidP="00657C53">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1D8FFF10" w14:textId="77777777" w:rsidR="00D83681" w:rsidRDefault="00D83681" w:rsidP="00657C53">
            <w:pPr>
              <w:pStyle w:val="TAL"/>
              <w:rPr>
                <w:rFonts w:eastAsia="等线"/>
                <w:sz w:val="16"/>
                <w:szCs w:val="16"/>
                <w:lang w:eastAsia="zh-CN"/>
              </w:rPr>
            </w:pPr>
            <w:r>
              <w:rPr>
                <w:rFonts w:eastAsia="等线"/>
                <w:sz w:val="16"/>
                <w:szCs w:val="16"/>
                <w:lang w:eastAsia="zh-CN"/>
              </w:rPr>
              <w:t>New use cases, updates of the existing use cases, clear up of FFS etc</w:t>
            </w:r>
          </w:p>
        </w:tc>
        <w:tc>
          <w:tcPr>
            <w:tcW w:w="708" w:type="dxa"/>
            <w:shd w:val="solid" w:color="FFFFFF" w:fill="auto"/>
          </w:tcPr>
          <w:p w14:paraId="3838DDC8" w14:textId="77777777" w:rsidR="00D83681" w:rsidRDefault="009420DA" w:rsidP="00657C53">
            <w:pPr>
              <w:pStyle w:val="TAC"/>
              <w:rPr>
                <w:rFonts w:eastAsia="等线"/>
                <w:sz w:val="16"/>
                <w:szCs w:val="16"/>
                <w:lang w:eastAsia="zh-CN"/>
              </w:rPr>
            </w:pPr>
            <w:r>
              <w:rPr>
                <w:rFonts w:eastAsia="等线"/>
                <w:sz w:val="16"/>
                <w:szCs w:val="16"/>
                <w:lang w:eastAsia="zh-CN"/>
              </w:rPr>
              <w:t>1</w:t>
            </w:r>
            <w:r w:rsidR="00D83681">
              <w:rPr>
                <w:rFonts w:eastAsia="等线"/>
                <w:sz w:val="16"/>
                <w:szCs w:val="16"/>
                <w:lang w:eastAsia="zh-CN"/>
              </w:rPr>
              <w:t>.</w:t>
            </w:r>
            <w:r>
              <w:rPr>
                <w:rFonts w:eastAsia="等线"/>
                <w:sz w:val="16"/>
                <w:szCs w:val="16"/>
                <w:lang w:eastAsia="zh-CN"/>
              </w:rPr>
              <w:t>1</w:t>
            </w:r>
            <w:r w:rsidR="00D83681">
              <w:rPr>
                <w:rFonts w:eastAsia="等线"/>
                <w:sz w:val="16"/>
                <w:szCs w:val="16"/>
                <w:lang w:eastAsia="zh-CN"/>
              </w:rPr>
              <w:t>.0</w:t>
            </w:r>
          </w:p>
        </w:tc>
      </w:tr>
      <w:tr w:rsidR="009420DA" w:rsidRPr="006B0D02" w14:paraId="7C52924F" w14:textId="77777777" w:rsidTr="00187132">
        <w:tc>
          <w:tcPr>
            <w:tcW w:w="800" w:type="dxa"/>
            <w:shd w:val="solid" w:color="FFFFFF" w:fill="auto"/>
          </w:tcPr>
          <w:p w14:paraId="578BEA1A" w14:textId="77777777" w:rsidR="009420DA" w:rsidRDefault="009420DA" w:rsidP="009420DA">
            <w:pPr>
              <w:pStyle w:val="TAC"/>
              <w:jc w:val="left"/>
              <w:rPr>
                <w:rFonts w:eastAsia="等线"/>
                <w:sz w:val="16"/>
                <w:szCs w:val="16"/>
                <w:lang w:eastAsia="zh-CN"/>
              </w:rPr>
            </w:pPr>
            <w:r>
              <w:rPr>
                <w:rFonts w:eastAsia="等线" w:hint="eastAsia"/>
                <w:sz w:val="16"/>
                <w:szCs w:val="16"/>
                <w:lang w:eastAsia="zh-CN"/>
              </w:rPr>
              <w:t>2</w:t>
            </w:r>
            <w:r>
              <w:rPr>
                <w:rFonts w:eastAsia="等线"/>
                <w:sz w:val="16"/>
                <w:szCs w:val="16"/>
                <w:lang w:eastAsia="zh-CN"/>
              </w:rPr>
              <w:t>023.05</w:t>
            </w:r>
          </w:p>
        </w:tc>
        <w:tc>
          <w:tcPr>
            <w:tcW w:w="800" w:type="dxa"/>
            <w:shd w:val="solid" w:color="FFFFFF" w:fill="auto"/>
          </w:tcPr>
          <w:p w14:paraId="2DA0C3AF" w14:textId="77777777" w:rsidR="009420DA" w:rsidRDefault="009420DA" w:rsidP="009420DA">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A1#102</w:t>
            </w:r>
          </w:p>
        </w:tc>
        <w:tc>
          <w:tcPr>
            <w:tcW w:w="1094" w:type="dxa"/>
            <w:shd w:val="solid" w:color="FFFFFF" w:fill="auto"/>
          </w:tcPr>
          <w:p w14:paraId="0B7FDB0E" w14:textId="77777777" w:rsidR="009420DA" w:rsidRPr="009420DA" w:rsidRDefault="00EC0243" w:rsidP="009420DA">
            <w:pPr>
              <w:pStyle w:val="TAC"/>
              <w:jc w:val="left"/>
              <w:rPr>
                <w:rFonts w:eastAsia="等线"/>
                <w:sz w:val="16"/>
                <w:szCs w:val="16"/>
                <w:lang w:eastAsia="zh-CN"/>
              </w:rPr>
            </w:pPr>
            <w:hyperlink r:id="rId116" w:history="1">
              <w:r w:rsidR="009420DA" w:rsidRPr="009420DA">
                <w:rPr>
                  <w:rFonts w:eastAsia="等线"/>
                  <w:sz w:val="16"/>
                  <w:szCs w:val="16"/>
                  <w:lang w:eastAsia="zh-CN"/>
                </w:rPr>
                <w:t>S1-231400</w:t>
              </w:r>
            </w:hyperlink>
          </w:p>
          <w:p w14:paraId="430370B1" w14:textId="77777777" w:rsidR="009420DA" w:rsidRPr="009420DA" w:rsidRDefault="00EC0243" w:rsidP="009420DA">
            <w:pPr>
              <w:pStyle w:val="TAC"/>
              <w:jc w:val="left"/>
              <w:rPr>
                <w:rFonts w:eastAsia="等线"/>
                <w:sz w:val="16"/>
                <w:szCs w:val="16"/>
                <w:lang w:eastAsia="zh-CN"/>
              </w:rPr>
            </w:pPr>
            <w:hyperlink r:id="rId117" w:history="1">
              <w:r w:rsidR="009420DA" w:rsidRPr="009420DA">
                <w:rPr>
                  <w:rFonts w:eastAsia="等线"/>
                  <w:sz w:val="16"/>
                  <w:szCs w:val="16"/>
                  <w:lang w:eastAsia="zh-CN"/>
                </w:rPr>
                <w:t>S1-231293</w:t>
              </w:r>
            </w:hyperlink>
          </w:p>
          <w:p w14:paraId="76071083" w14:textId="77777777" w:rsidR="009420DA" w:rsidRPr="009420DA" w:rsidRDefault="00EC0243" w:rsidP="009420DA">
            <w:pPr>
              <w:pStyle w:val="TAC"/>
              <w:jc w:val="left"/>
              <w:rPr>
                <w:rFonts w:eastAsia="等线"/>
                <w:sz w:val="16"/>
                <w:szCs w:val="16"/>
                <w:lang w:eastAsia="zh-CN"/>
              </w:rPr>
            </w:pPr>
            <w:hyperlink r:id="rId118" w:history="1">
              <w:r w:rsidR="009420DA" w:rsidRPr="009420DA">
                <w:rPr>
                  <w:rFonts w:eastAsia="等线"/>
                  <w:sz w:val="16"/>
                  <w:szCs w:val="16"/>
                  <w:lang w:eastAsia="zh-CN"/>
                </w:rPr>
                <w:t>S1-231401</w:t>
              </w:r>
            </w:hyperlink>
          </w:p>
          <w:p w14:paraId="0811661B" w14:textId="77777777" w:rsidR="009420DA" w:rsidRPr="009420DA" w:rsidRDefault="00EC0243" w:rsidP="009420DA">
            <w:pPr>
              <w:pStyle w:val="TAC"/>
              <w:jc w:val="left"/>
              <w:rPr>
                <w:rFonts w:eastAsia="等线"/>
                <w:sz w:val="16"/>
                <w:szCs w:val="16"/>
                <w:lang w:eastAsia="zh-CN"/>
              </w:rPr>
            </w:pPr>
            <w:hyperlink r:id="rId119" w:history="1">
              <w:r w:rsidR="009420DA" w:rsidRPr="009420DA">
                <w:rPr>
                  <w:rFonts w:eastAsia="等线"/>
                  <w:sz w:val="16"/>
                  <w:szCs w:val="16"/>
                  <w:lang w:eastAsia="zh-CN"/>
                </w:rPr>
                <w:t>S1-231292</w:t>
              </w:r>
            </w:hyperlink>
          </w:p>
          <w:p w14:paraId="1E86DEAC" w14:textId="77777777" w:rsidR="009420DA" w:rsidRPr="009420DA" w:rsidRDefault="00EC0243" w:rsidP="009420DA">
            <w:pPr>
              <w:pStyle w:val="TAC"/>
              <w:jc w:val="left"/>
              <w:rPr>
                <w:rFonts w:eastAsia="等线"/>
                <w:sz w:val="16"/>
                <w:szCs w:val="16"/>
                <w:lang w:eastAsia="zh-CN"/>
              </w:rPr>
            </w:pPr>
            <w:hyperlink r:id="rId120" w:history="1">
              <w:r w:rsidR="009420DA" w:rsidRPr="009420DA">
                <w:rPr>
                  <w:rFonts w:eastAsia="等线"/>
                  <w:sz w:val="16"/>
                  <w:szCs w:val="16"/>
                  <w:lang w:eastAsia="zh-CN"/>
                </w:rPr>
                <w:t>S1-231403</w:t>
              </w:r>
            </w:hyperlink>
          </w:p>
          <w:p w14:paraId="37191D30" w14:textId="77777777" w:rsidR="009420DA" w:rsidRPr="009420DA" w:rsidRDefault="00EC0243" w:rsidP="009420DA">
            <w:pPr>
              <w:pStyle w:val="TAC"/>
              <w:jc w:val="left"/>
              <w:rPr>
                <w:rFonts w:eastAsia="等线"/>
                <w:sz w:val="16"/>
                <w:szCs w:val="16"/>
                <w:lang w:eastAsia="zh-CN"/>
              </w:rPr>
            </w:pPr>
            <w:hyperlink r:id="rId121" w:history="1">
              <w:r w:rsidR="009420DA" w:rsidRPr="009420DA">
                <w:rPr>
                  <w:rFonts w:eastAsia="等线"/>
                  <w:sz w:val="16"/>
                  <w:szCs w:val="16"/>
                  <w:lang w:eastAsia="zh-CN"/>
                </w:rPr>
                <w:t>S1-231405</w:t>
              </w:r>
            </w:hyperlink>
          </w:p>
          <w:p w14:paraId="598196D3" w14:textId="77777777" w:rsidR="009420DA" w:rsidRPr="009420DA" w:rsidRDefault="00EC0243" w:rsidP="009420DA">
            <w:pPr>
              <w:pStyle w:val="TAC"/>
              <w:jc w:val="left"/>
              <w:rPr>
                <w:rFonts w:eastAsia="等线"/>
                <w:sz w:val="16"/>
                <w:szCs w:val="16"/>
                <w:lang w:eastAsia="zh-CN"/>
              </w:rPr>
            </w:pPr>
            <w:hyperlink r:id="rId122" w:history="1">
              <w:r w:rsidR="009420DA" w:rsidRPr="009420DA">
                <w:rPr>
                  <w:rFonts w:eastAsia="等线"/>
                  <w:sz w:val="16"/>
                  <w:szCs w:val="16"/>
                  <w:lang w:eastAsia="zh-CN"/>
                </w:rPr>
                <w:t>S1-231812</w:t>
              </w:r>
            </w:hyperlink>
          </w:p>
          <w:p w14:paraId="5B83F511" w14:textId="77777777" w:rsidR="009420DA" w:rsidRPr="009420DA" w:rsidRDefault="00EC0243" w:rsidP="009420DA">
            <w:pPr>
              <w:pStyle w:val="TAC"/>
              <w:jc w:val="left"/>
              <w:rPr>
                <w:rFonts w:eastAsia="等线"/>
                <w:sz w:val="16"/>
                <w:szCs w:val="16"/>
                <w:lang w:eastAsia="zh-CN"/>
              </w:rPr>
            </w:pPr>
            <w:hyperlink r:id="rId123" w:history="1">
              <w:r w:rsidR="009420DA" w:rsidRPr="009420DA">
                <w:rPr>
                  <w:rFonts w:eastAsia="等线"/>
                  <w:sz w:val="16"/>
                  <w:szCs w:val="16"/>
                  <w:lang w:eastAsia="zh-CN"/>
                </w:rPr>
                <w:t>S1-231682</w:t>
              </w:r>
            </w:hyperlink>
          </w:p>
          <w:p w14:paraId="705D73E6" w14:textId="77777777" w:rsidR="009420DA" w:rsidRPr="009420DA" w:rsidRDefault="00EC0243" w:rsidP="009420DA">
            <w:pPr>
              <w:pStyle w:val="TAC"/>
              <w:jc w:val="left"/>
              <w:rPr>
                <w:rFonts w:eastAsia="等线"/>
                <w:sz w:val="16"/>
                <w:szCs w:val="16"/>
                <w:lang w:eastAsia="zh-CN"/>
              </w:rPr>
            </w:pPr>
            <w:hyperlink r:id="rId124" w:history="1">
              <w:r w:rsidR="009420DA" w:rsidRPr="009420DA">
                <w:rPr>
                  <w:rFonts w:eastAsia="等线"/>
                  <w:sz w:val="16"/>
                  <w:szCs w:val="16"/>
                  <w:lang w:eastAsia="zh-CN"/>
                </w:rPr>
                <w:t>S1-231407</w:t>
              </w:r>
            </w:hyperlink>
          </w:p>
          <w:p w14:paraId="4C343FE1" w14:textId="77777777" w:rsidR="009420DA" w:rsidRPr="009420DA" w:rsidRDefault="00EC0243" w:rsidP="009420DA">
            <w:pPr>
              <w:pStyle w:val="TAC"/>
              <w:jc w:val="left"/>
              <w:rPr>
                <w:rFonts w:eastAsia="等线"/>
                <w:sz w:val="16"/>
                <w:szCs w:val="16"/>
                <w:lang w:eastAsia="zh-CN"/>
              </w:rPr>
            </w:pPr>
            <w:hyperlink r:id="rId125" w:history="1">
              <w:r w:rsidR="009420DA" w:rsidRPr="009420DA">
                <w:rPr>
                  <w:rFonts w:eastAsia="等线"/>
                  <w:sz w:val="16"/>
                  <w:szCs w:val="16"/>
                  <w:lang w:eastAsia="zh-CN"/>
                </w:rPr>
                <w:t>S1-231459</w:t>
              </w:r>
            </w:hyperlink>
          </w:p>
          <w:p w14:paraId="0B83885D" w14:textId="77777777" w:rsidR="009420DA" w:rsidRPr="009420DA" w:rsidRDefault="00EC0243" w:rsidP="009420DA">
            <w:pPr>
              <w:pStyle w:val="TAC"/>
              <w:jc w:val="left"/>
              <w:rPr>
                <w:rFonts w:eastAsia="等线"/>
                <w:sz w:val="16"/>
                <w:szCs w:val="16"/>
                <w:lang w:eastAsia="zh-CN"/>
              </w:rPr>
            </w:pPr>
            <w:hyperlink r:id="rId126" w:history="1">
              <w:r w:rsidR="009420DA" w:rsidRPr="009420DA">
                <w:rPr>
                  <w:rFonts w:eastAsia="等线"/>
                  <w:sz w:val="16"/>
                  <w:szCs w:val="16"/>
                  <w:lang w:eastAsia="zh-CN"/>
                </w:rPr>
                <w:t>S1-231409</w:t>
              </w:r>
            </w:hyperlink>
          </w:p>
          <w:p w14:paraId="5013014B" w14:textId="77777777" w:rsidR="009420DA" w:rsidRPr="009420DA" w:rsidRDefault="00EC0243" w:rsidP="009420DA">
            <w:pPr>
              <w:pStyle w:val="TAC"/>
              <w:jc w:val="left"/>
              <w:rPr>
                <w:rFonts w:eastAsia="等线"/>
                <w:sz w:val="16"/>
                <w:szCs w:val="16"/>
                <w:lang w:eastAsia="zh-CN"/>
              </w:rPr>
            </w:pPr>
            <w:hyperlink r:id="rId127" w:history="1">
              <w:r w:rsidR="009420DA" w:rsidRPr="009420DA">
                <w:rPr>
                  <w:rFonts w:eastAsia="等线"/>
                  <w:sz w:val="16"/>
                  <w:szCs w:val="16"/>
                  <w:lang w:eastAsia="zh-CN"/>
                </w:rPr>
                <w:t>S1-231402</w:t>
              </w:r>
            </w:hyperlink>
          </w:p>
          <w:p w14:paraId="04258C37" w14:textId="77777777" w:rsidR="009420DA" w:rsidRPr="009420DA" w:rsidRDefault="00EC0243" w:rsidP="009420DA">
            <w:pPr>
              <w:pStyle w:val="TAC"/>
              <w:jc w:val="left"/>
              <w:rPr>
                <w:rFonts w:eastAsia="等线"/>
                <w:sz w:val="16"/>
                <w:szCs w:val="16"/>
                <w:lang w:eastAsia="zh-CN"/>
              </w:rPr>
            </w:pPr>
            <w:hyperlink r:id="rId128" w:history="1">
              <w:r w:rsidR="009420DA" w:rsidRPr="009420DA">
                <w:rPr>
                  <w:rFonts w:eastAsia="等线"/>
                  <w:sz w:val="16"/>
                  <w:szCs w:val="16"/>
                  <w:lang w:eastAsia="zh-CN"/>
                </w:rPr>
                <w:t>S1-231410</w:t>
              </w:r>
            </w:hyperlink>
          </w:p>
          <w:p w14:paraId="2F80D806" w14:textId="77777777" w:rsidR="009420DA" w:rsidRPr="009420DA" w:rsidRDefault="00EC0243" w:rsidP="009420DA">
            <w:pPr>
              <w:pStyle w:val="TAC"/>
              <w:jc w:val="left"/>
              <w:rPr>
                <w:rFonts w:eastAsia="等线"/>
                <w:sz w:val="16"/>
                <w:szCs w:val="16"/>
                <w:lang w:eastAsia="zh-CN"/>
              </w:rPr>
            </w:pPr>
            <w:hyperlink r:id="rId129" w:history="1">
              <w:r w:rsidR="009420DA" w:rsidRPr="009420DA">
                <w:rPr>
                  <w:rFonts w:eastAsia="等线"/>
                  <w:sz w:val="16"/>
                  <w:szCs w:val="16"/>
                  <w:lang w:eastAsia="zh-CN"/>
                </w:rPr>
                <w:t>S1-231460</w:t>
              </w:r>
            </w:hyperlink>
          </w:p>
          <w:p w14:paraId="7CEC20F0"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S1-231411</w:t>
            </w:r>
          </w:p>
          <w:p w14:paraId="09B89153" w14:textId="77777777" w:rsidR="009420DA" w:rsidRDefault="00EC0243" w:rsidP="009420DA">
            <w:pPr>
              <w:pStyle w:val="TAC"/>
              <w:jc w:val="left"/>
              <w:rPr>
                <w:rFonts w:eastAsia="等线"/>
                <w:sz w:val="16"/>
                <w:szCs w:val="16"/>
                <w:lang w:eastAsia="zh-CN"/>
              </w:rPr>
            </w:pPr>
            <w:hyperlink r:id="rId130" w:history="1">
              <w:r w:rsidR="009420DA" w:rsidRPr="009420DA">
                <w:rPr>
                  <w:rFonts w:eastAsia="等线"/>
                  <w:sz w:val="16"/>
                  <w:szCs w:val="16"/>
                  <w:lang w:eastAsia="zh-CN"/>
                </w:rPr>
                <w:t>S1-231300</w:t>
              </w:r>
            </w:hyperlink>
          </w:p>
          <w:p w14:paraId="08ABD3A1" w14:textId="77777777" w:rsidR="009420DA" w:rsidRPr="009420DA" w:rsidRDefault="00EC0243" w:rsidP="009420DA">
            <w:pPr>
              <w:pStyle w:val="TAC"/>
              <w:jc w:val="left"/>
              <w:rPr>
                <w:rFonts w:eastAsia="等线"/>
                <w:sz w:val="16"/>
                <w:szCs w:val="16"/>
                <w:lang w:eastAsia="zh-CN"/>
              </w:rPr>
            </w:pPr>
            <w:hyperlink r:id="rId131" w:history="1">
              <w:r w:rsidR="009420DA" w:rsidRPr="009420DA">
                <w:rPr>
                  <w:rFonts w:eastAsia="等线"/>
                  <w:sz w:val="16"/>
                  <w:szCs w:val="16"/>
                  <w:lang w:eastAsia="zh-CN"/>
                </w:rPr>
                <w:t>S1-231413</w:t>
              </w:r>
            </w:hyperlink>
          </w:p>
          <w:p w14:paraId="42E27CFD" w14:textId="77777777" w:rsidR="009420DA" w:rsidRPr="009420DA" w:rsidRDefault="00EC0243" w:rsidP="009420DA">
            <w:pPr>
              <w:pStyle w:val="TAC"/>
              <w:jc w:val="left"/>
              <w:rPr>
                <w:rFonts w:eastAsia="等线"/>
                <w:sz w:val="16"/>
                <w:szCs w:val="16"/>
                <w:lang w:eastAsia="zh-CN"/>
              </w:rPr>
            </w:pPr>
            <w:hyperlink r:id="rId132" w:history="1">
              <w:r w:rsidR="009420DA" w:rsidRPr="009420DA">
                <w:rPr>
                  <w:rFonts w:eastAsia="等线"/>
                  <w:sz w:val="16"/>
                  <w:szCs w:val="16"/>
                  <w:lang w:eastAsia="zh-CN"/>
                </w:rPr>
                <w:t>S1-231227</w:t>
              </w:r>
            </w:hyperlink>
          </w:p>
          <w:p w14:paraId="05E1C3EA"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S1-231414</w:t>
            </w:r>
          </w:p>
          <w:p w14:paraId="41259EDB" w14:textId="77777777" w:rsidR="009420DA" w:rsidRPr="009420DA" w:rsidRDefault="009420DA" w:rsidP="009420DA">
            <w:pPr>
              <w:pStyle w:val="TAC"/>
              <w:jc w:val="left"/>
              <w:rPr>
                <w:rFonts w:eastAsia="等线"/>
                <w:sz w:val="16"/>
                <w:szCs w:val="16"/>
                <w:lang w:eastAsia="zh-CN"/>
              </w:rPr>
            </w:pPr>
            <w:r w:rsidRPr="009420DA">
              <w:rPr>
                <w:rFonts w:eastAsia="等线"/>
                <w:sz w:val="16"/>
                <w:szCs w:val="16"/>
                <w:lang w:eastAsia="zh-CN"/>
              </w:rPr>
              <w:t>S1-231461</w:t>
            </w:r>
          </w:p>
          <w:p w14:paraId="5B4C0FE6" w14:textId="77777777" w:rsidR="009420DA" w:rsidRPr="009420DA" w:rsidRDefault="00EC0243" w:rsidP="009420DA">
            <w:pPr>
              <w:pStyle w:val="TAC"/>
              <w:jc w:val="left"/>
              <w:rPr>
                <w:rFonts w:eastAsia="等线"/>
                <w:sz w:val="16"/>
                <w:szCs w:val="16"/>
                <w:lang w:eastAsia="zh-CN"/>
              </w:rPr>
            </w:pPr>
            <w:hyperlink r:id="rId133" w:history="1">
              <w:r w:rsidR="009420DA" w:rsidRPr="009420DA">
                <w:rPr>
                  <w:rFonts w:eastAsia="等线"/>
                  <w:sz w:val="16"/>
                  <w:szCs w:val="16"/>
                  <w:lang w:eastAsia="zh-CN"/>
                </w:rPr>
                <w:t>S1-231813</w:t>
              </w:r>
            </w:hyperlink>
          </w:p>
          <w:p w14:paraId="100ACA51" w14:textId="77777777" w:rsidR="009420DA" w:rsidRPr="009420DA" w:rsidRDefault="00EC0243" w:rsidP="009420DA">
            <w:pPr>
              <w:pStyle w:val="TAC"/>
              <w:jc w:val="left"/>
              <w:rPr>
                <w:rFonts w:cs="Arial"/>
                <w:color w:val="0000FF"/>
                <w:u w:val="single"/>
              </w:rPr>
            </w:pPr>
            <w:hyperlink r:id="rId134" w:history="1">
              <w:r w:rsidR="009420DA" w:rsidRPr="009420DA">
                <w:rPr>
                  <w:rFonts w:eastAsia="等线"/>
                  <w:sz w:val="16"/>
                  <w:szCs w:val="16"/>
                  <w:lang w:eastAsia="zh-CN"/>
                </w:rPr>
                <w:t>S1-231464</w:t>
              </w:r>
            </w:hyperlink>
          </w:p>
        </w:tc>
        <w:tc>
          <w:tcPr>
            <w:tcW w:w="425" w:type="dxa"/>
            <w:shd w:val="solid" w:color="FFFFFF" w:fill="auto"/>
          </w:tcPr>
          <w:p w14:paraId="09003E26" w14:textId="77777777" w:rsidR="009420DA" w:rsidRPr="0028209B" w:rsidRDefault="009420DA" w:rsidP="009420DA">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695CFE89" w14:textId="77777777" w:rsidR="009420DA" w:rsidRPr="0028209B" w:rsidRDefault="009420DA" w:rsidP="009420DA">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F9DB998" w14:textId="77777777" w:rsidR="009420DA" w:rsidRPr="0028209B" w:rsidRDefault="009420DA" w:rsidP="009420DA">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0E5BE4E" w14:textId="77777777" w:rsidR="009420DA" w:rsidRDefault="009420DA" w:rsidP="009420DA">
            <w:pPr>
              <w:pStyle w:val="TAL"/>
              <w:rPr>
                <w:rFonts w:eastAsia="等线"/>
                <w:sz w:val="16"/>
                <w:szCs w:val="16"/>
                <w:lang w:eastAsia="zh-CN"/>
              </w:rPr>
            </w:pPr>
            <w:r>
              <w:rPr>
                <w:rFonts w:eastAsia="等线"/>
                <w:sz w:val="16"/>
                <w:szCs w:val="16"/>
                <w:lang w:eastAsia="zh-CN"/>
              </w:rPr>
              <w:t>updates of the existing use cases, clear up of FFS/Editor note etc</w:t>
            </w:r>
          </w:p>
        </w:tc>
        <w:tc>
          <w:tcPr>
            <w:tcW w:w="708" w:type="dxa"/>
            <w:shd w:val="solid" w:color="FFFFFF" w:fill="auto"/>
          </w:tcPr>
          <w:p w14:paraId="18C2981F" w14:textId="77777777" w:rsidR="009420DA" w:rsidRDefault="009420DA" w:rsidP="009420DA">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.2.0</w:t>
            </w:r>
          </w:p>
        </w:tc>
      </w:tr>
      <w:tr w:rsidR="00D115C2" w:rsidRPr="006B0D02" w14:paraId="0A6273F5" w14:textId="77777777" w:rsidTr="00187132">
        <w:tc>
          <w:tcPr>
            <w:tcW w:w="800" w:type="dxa"/>
            <w:shd w:val="solid" w:color="FFFFFF" w:fill="auto"/>
          </w:tcPr>
          <w:p w14:paraId="5B044FEC" w14:textId="32544ED3" w:rsidR="00D115C2" w:rsidRDefault="00D115C2" w:rsidP="00D115C2">
            <w:pPr>
              <w:pStyle w:val="TAC"/>
              <w:jc w:val="left"/>
              <w:rPr>
                <w:rFonts w:eastAsia="等线"/>
                <w:sz w:val="16"/>
                <w:szCs w:val="16"/>
                <w:lang w:eastAsia="zh-CN"/>
              </w:rPr>
            </w:pPr>
            <w:r>
              <w:rPr>
                <w:rFonts w:eastAsia="等线" w:hint="eastAsia"/>
                <w:sz w:val="16"/>
                <w:szCs w:val="16"/>
                <w:lang w:eastAsia="zh-CN"/>
              </w:rPr>
              <w:t>2</w:t>
            </w:r>
            <w:r>
              <w:rPr>
                <w:rFonts w:eastAsia="等线"/>
                <w:sz w:val="16"/>
                <w:szCs w:val="16"/>
                <w:lang w:eastAsia="zh-CN"/>
              </w:rPr>
              <w:t>023.08</w:t>
            </w:r>
          </w:p>
        </w:tc>
        <w:tc>
          <w:tcPr>
            <w:tcW w:w="800" w:type="dxa"/>
            <w:shd w:val="solid" w:color="FFFFFF" w:fill="auto"/>
          </w:tcPr>
          <w:p w14:paraId="4F7AF91C" w14:textId="77993ABA" w:rsidR="00D115C2" w:rsidRDefault="00D115C2" w:rsidP="00D115C2">
            <w:pPr>
              <w:pStyle w:val="TAC"/>
              <w:rPr>
                <w:rFonts w:eastAsia="等线"/>
                <w:sz w:val="16"/>
                <w:szCs w:val="16"/>
                <w:lang w:eastAsia="zh-CN"/>
              </w:rPr>
            </w:pPr>
            <w:r>
              <w:rPr>
                <w:rFonts w:eastAsia="等线" w:hint="eastAsia"/>
                <w:sz w:val="16"/>
                <w:szCs w:val="16"/>
                <w:lang w:eastAsia="zh-CN"/>
              </w:rPr>
              <w:t>S</w:t>
            </w:r>
            <w:r>
              <w:rPr>
                <w:rFonts w:eastAsia="等线"/>
                <w:sz w:val="16"/>
                <w:szCs w:val="16"/>
                <w:lang w:eastAsia="zh-CN"/>
              </w:rPr>
              <w:t>A1#103</w:t>
            </w:r>
          </w:p>
        </w:tc>
        <w:tc>
          <w:tcPr>
            <w:tcW w:w="1094" w:type="dxa"/>
            <w:shd w:val="solid" w:color="FFFFFF" w:fill="auto"/>
          </w:tcPr>
          <w:p w14:paraId="514038B0" w14:textId="059AA155" w:rsidR="00D115C2" w:rsidRDefault="00D115C2" w:rsidP="00D115C2">
            <w:pPr>
              <w:pStyle w:val="TAC"/>
              <w:jc w:val="left"/>
              <w:rPr>
                <w:rFonts w:eastAsia="等线"/>
                <w:sz w:val="16"/>
                <w:szCs w:val="16"/>
                <w:lang w:eastAsia="zh-CN"/>
              </w:rPr>
            </w:pPr>
            <w:r w:rsidRPr="009420DA">
              <w:rPr>
                <w:rFonts w:eastAsia="等线"/>
                <w:sz w:val="16"/>
                <w:szCs w:val="16"/>
                <w:lang w:eastAsia="zh-CN"/>
              </w:rPr>
              <w:t>S1-2</w:t>
            </w:r>
            <w:r w:rsidR="00E31B8F">
              <w:rPr>
                <w:rFonts w:eastAsia="等线"/>
                <w:sz w:val="16"/>
                <w:szCs w:val="16"/>
                <w:lang w:eastAsia="zh-CN"/>
              </w:rPr>
              <w:t>3</w:t>
            </w:r>
            <w:r>
              <w:rPr>
                <w:rFonts w:eastAsia="等线"/>
                <w:sz w:val="16"/>
                <w:szCs w:val="16"/>
                <w:lang w:eastAsia="zh-CN"/>
              </w:rPr>
              <w:t>2178</w:t>
            </w:r>
          </w:p>
          <w:p w14:paraId="4E0AEE89" w14:textId="2231EB7C" w:rsidR="00D115C2" w:rsidRPr="00E31B8F" w:rsidRDefault="00EC0243" w:rsidP="00D115C2">
            <w:pPr>
              <w:pStyle w:val="TAC"/>
              <w:jc w:val="left"/>
              <w:rPr>
                <w:rFonts w:eastAsia="等线"/>
                <w:sz w:val="16"/>
                <w:szCs w:val="16"/>
                <w:lang w:eastAsia="zh-CN"/>
              </w:rPr>
            </w:pPr>
            <w:hyperlink r:id="rId135" w:history="1">
              <w:r w:rsidR="00D115C2" w:rsidRPr="00E31B8F">
                <w:rPr>
                  <w:rFonts w:eastAsia="等线"/>
                  <w:sz w:val="16"/>
                  <w:szCs w:val="16"/>
                  <w:lang w:eastAsia="zh-CN"/>
                </w:rPr>
                <w:t>S1-232033</w:t>
              </w:r>
            </w:hyperlink>
          </w:p>
          <w:p w14:paraId="7023C50B" w14:textId="3BAD8812" w:rsidR="00D115C2" w:rsidRPr="00E31B8F" w:rsidRDefault="00EC0243" w:rsidP="00D115C2">
            <w:pPr>
              <w:pStyle w:val="TAC"/>
              <w:jc w:val="left"/>
              <w:rPr>
                <w:rFonts w:eastAsia="等线"/>
                <w:sz w:val="16"/>
                <w:szCs w:val="16"/>
                <w:lang w:eastAsia="zh-CN"/>
              </w:rPr>
            </w:pPr>
            <w:hyperlink r:id="rId136" w:history="1">
              <w:r w:rsidR="00D115C2" w:rsidRPr="00E31B8F">
                <w:rPr>
                  <w:rFonts w:eastAsia="等线"/>
                  <w:sz w:val="16"/>
                  <w:szCs w:val="16"/>
                  <w:lang w:eastAsia="zh-CN"/>
                </w:rPr>
                <w:t>S1-232315</w:t>
              </w:r>
            </w:hyperlink>
          </w:p>
          <w:p w14:paraId="0B49F368" w14:textId="5EECB0E8" w:rsidR="00D115C2" w:rsidRPr="00E31B8F" w:rsidRDefault="00EC0243" w:rsidP="00D115C2">
            <w:pPr>
              <w:pStyle w:val="TAC"/>
              <w:jc w:val="left"/>
              <w:rPr>
                <w:rFonts w:eastAsia="等线"/>
                <w:sz w:val="16"/>
                <w:szCs w:val="16"/>
                <w:lang w:eastAsia="zh-CN"/>
              </w:rPr>
            </w:pPr>
            <w:hyperlink r:id="rId137" w:history="1">
              <w:r w:rsidR="00D115C2" w:rsidRPr="00E31B8F">
                <w:rPr>
                  <w:rFonts w:eastAsia="等线"/>
                  <w:sz w:val="16"/>
                  <w:szCs w:val="16"/>
                  <w:lang w:eastAsia="zh-CN"/>
                </w:rPr>
                <w:t>S1-232379</w:t>
              </w:r>
            </w:hyperlink>
          </w:p>
          <w:p w14:paraId="394BAC2B" w14:textId="10B81BEB" w:rsidR="00D115C2" w:rsidRPr="00E31B8F" w:rsidRDefault="00EC0243" w:rsidP="00D115C2">
            <w:pPr>
              <w:pStyle w:val="TAC"/>
              <w:jc w:val="left"/>
              <w:rPr>
                <w:rFonts w:eastAsia="等线"/>
                <w:sz w:val="16"/>
                <w:szCs w:val="16"/>
                <w:lang w:eastAsia="zh-CN"/>
              </w:rPr>
            </w:pPr>
            <w:hyperlink r:id="rId138" w:history="1">
              <w:r w:rsidR="00D115C2" w:rsidRPr="00E31B8F">
                <w:rPr>
                  <w:rFonts w:eastAsia="等线"/>
                  <w:sz w:val="16"/>
                  <w:szCs w:val="16"/>
                  <w:lang w:eastAsia="zh-CN"/>
                </w:rPr>
                <w:t>S1-232349</w:t>
              </w:r>
            </w:hyperlink>
          </w:p>
          <w:p w14:paraId="0213B25C" w14:textId="0467116E" w:rsidR="00D115C2" w:rsidRPr="00E31B8F" w:rsidRDefault="00EC0243" w:rsidP="00D115C2">
            <w:pPr>
              <w:pStyle w:val="TAC"/>
              <w:jc w:val="left"/>
              <w:rPr>
                <w:rFonts w:eastAsia="等线"/>
                <w:sz w:val="16"/>
                <w:szCs w:val="16"/>
                <w:lang w:eastAsia="zh-CN"/>
              </w:rPr>
            </w:pPr>
            <w:hyperlink r:id="rId139" w:history="1">
              <w:r w:rsidR="00D115C2" w:rsidRPr="00E31B8F">
                <w:rPr>
                  <w:rFonts w:eastAsia="等线"/>
                  <w:sz w:val="16"/>
                  <w:szCs w:val="16"/>
                  <w:lang w:eastAsia="zh-CN"/>
                </w:rPr>
                <w:t>S1-232303</w:t>
              </w:r>
            </w:hyperlink>
          </w:p>
          <w:p w14:paraId="01145A31" w14:textId="7629B27D" w:rsidR="00D115C2" w:rsidRDefault="00EC0243" w:rsidP="00D115C2">
            <w:pPr>
              <w:pStyle w:val="TAC"/>
              <w:jc w:val="left"/>
              <w:rPr>
                <w:rFonts w:eastAsia="等线"/>
                <w:sz w:val="16"/>
                <w:szCs w:val="16"/>
                <w:lang w:eastAsia="zh-CN"/>
              </w:rPr>
            </w:pPr>
            <w:hyperlink r:id="rId140" w:history="1">
              <w:r w:rsidR="00D115C2" w:rsidRPr="00E31B8F">
                <w:rPr>
                  <w:rFonts w:eastAsia="等线"/>
                  <w:sz w:val="16"/>
                  <w:szCs w:val="16"/>
                  <w:lang w:eastAsia="zh-CN"/>
                </w:rPr>
                <w:t>S1-232279</w:t>
              </w:r>
            </w:hyperlink>
          </w:p>
          <w:p w14:paraId="3B57DE2D" w14:textId="77777777" w:rsidR="00D115C2" w:rsidRPr="00E31B8F" w:rsidRDefault="00EC0243" w:rsidP="00D115C2">
            <w:pPr>
              <w:pStyle w:val="TAC"/>
              <w:jc w:val="left"/>
              <w:rPr>
                <w:rFonts w:eastAsia="等线"/>
                <w:sz w:val="16"/>
                <w:szCs w:val="16"/>
                <w:lang w:eastAsia="zh-CN"/>
              </w:rPr>
            </w:pPr>
            <w:hyperlink r:id="rId141" w:history="1">
              <w:r w:rsidR="00D115C2" w:rsidRPr="00E31B8F">
                <w:rPr>
                  <w:rFonts w:eastAsia="等线"/>
                  <w:sz w:val="16"/>
                  <w:szCs w:val="16"/>
                  <w:lang w:eastAsia="zh-CN"/>
                </w:rPr>
                <w:t>S1-232304</w:t>
              </w:r>
            </w:hyperlink>
          </w:p>
          <w:p w14:paraId="7DAFC9A3" w14:textId="77777777" w:rsidR="00D115C2" w:rsidRPr="00E31B8F" w:rsidRDefault="00EC0243" w:rsidP="00D115C2">
            <w:pPr>
              <w:pStyle w:val="TAC"/>
              <w:jc w:val="left"/>
              <w:rPr>
                <w:rFonts w:eastAsia="等线"/>
                <w:sz w:val="16"/>
                <w:szCs w:val="16"/>
                <w:lang w:eastAsia="zh-CN"/>
              </w:rPr>
            </w:pPr>
            <w:hyperlink r:id="rId142" w:history="1">
              <w:r w:rsidR="00D115C2" w:rsidRPr="00E31B8F">
                <w:rPr>
                  <w:rFonts w:eastAsia="等线"/>
                  <w:sz w:val="16"/>
                  <w:szCs w:val="16"/>
                  <w:lang w:eastAsia="zh-CN"/>
                </w:rPr>
                <w:t>S1-232305</w:t>
              </w:r>
            </w:hyperlink>
          </w:p>
          <w:p w14:paraId="1C251FF3" w14:textId="77777777" w:rsidR="00D115C2" w:rsidRPr="00E31B8F" w:rsidRDefault="00EC0243" w:rsidP="00D115C2">
            <w:pPr>
              <w:pStyle w:val="TAC"/>
              <w:jc w:val="left"/>
              <w:rPr>
                <w:rFonts w:eastAsia="等线"/>
                <w:sz w:val="16"/>
                <w:szCs w:val="16"/>
                <w:lang w:eastAsia="zh-CN"/>
              </w:rPr>
            </w:pPr>
            <w:hyperlink r:id="rId143" w:history="1">
              <w:r w:rsidR="00D115C2" w:rsidRPr="00E31B8F">
                <w:rPr>
                  <w:rFonts w:eastAsia="等线"/>
                  <w:sz w:val="16"/>
                  <w:szCs w:val="16"/>
                  <w:lang w:eastAsia="zh-CN"/>
                </w:rPr>
                <w:t>S1-232149</w:t>
              </w:r>
            </w:hyperlink>
          </w:p>
          <w:p w14:paraId="1405A354" w14:textId="77777777" w:rsidR="00D115C2" w:rsidRPr="00E31B8F" w:rsidRDefault="00EC0243" w:rsidP="00D115C2">
            <w:pPr>
              <w:pStyle w:val="TAC"/>
              <w:jc w:val="left"/>
              <w:rPr>
                <w:rFonts w:eastAsia="等线"/>
                <w:sz w:val="16"/>
                <w:szCs w:val="16"/>
                <w:lang w:eastAsia="zh-CN"/>
              </w:rPr>
            </w:pPr>
            <w:hyperlink r:id="rId144" w:history="1">
              <w:r w:rsidR="00D115C2" w:rsidRPr="00E31B8F">
                <w:rPr>
                  <w:rFonts w:eastAsia="等线"/>
                  <w:sz w:val="16"/>
                  <w:szCs w:val="16"/>
                  <w:lang w:eastAsia="zh-CN"/>
                </w:rPr>
                <w:t>S1-232157</w:t>
              </w:r>
            </w:hyperlink>
          </w:p>
          <w:p w14:paraId="2F245866" w14:textId="77777777" w:rsidR="00D115C2" w:rsidRPr="00E31B8F" w:rsidRDefault="00EC0243" w:rsidP="00D115C2">
            <w:pPr>
              <w:pStyle w:val="TAC"/>
              <w:jc w:val="left"/>
              <w:rPr>
                <w:rFonts w:eastAsia="等线"/>
                <w:sz w:val="16"/>
                <w:szCs w:val="16"/>
                <w:lang w:eastAsia="zh-CN"/>
              </w:rPr>
            </w:pPr>
            <w:hyperlink r:id="rId145" w:history="1">
              <w:r w:rsidR="00D115C2" w:rsidRPr="00E31B8F">
                <w:rPr>
                  <w:rFonts w:eastAsia="等线"/>
                  <w:sz w:val="16"/>
                  <w:szCs w:val="16"/>
                  <w:lang w:eastAsia="zh-CN"/>
                </w:rPr>
                <w:t>S1-232355</w:t>
              </w:r>
            </w:hyperlink>
          </w:p>
          <w:p w14:paraId="6DEF1526" w14:textId="77777777" w:rsidR="00D115C2" w:rsidRPr="00E31B8F" w:rsidRDefault="00EC0243" w:rsidP="00D115C2">
            <w:pPr>
              <w:pStyle w:val="TAC"/>
              <w:jc w:val="left"/>
              <w:rPr>
                <w:rFonts w:eastAsia="等线"/>
                <w:sz w:val="16"/>
                <w:szCs w:val="16"/>
                <w:lang w:eastAsia="zh-CN"/>
              </w:rPr>
            </w:pPr>
            <w:hyperlink r:id="rId146" w:history="1">
              <w:r w:rsidR="00D115C2" w:rsidRPr="00E31B8F">
                <w:rPr>
                  <w:rFonts w:eastAsia="等线"/>
                  <w:sz w:val="16"/>
                  <w:szCs w:val="16"/>
                  <w:lang w:eastAsia="zh-CN"/>
                </w:rPr>
                <w:t>S1-232388</w:t>
              </w:r>
            </w:hyperlink>
          </w:p>
          <w:p w14:paraId="1456A6DD" w14:textId="77777777" w:rsidR="00D115C2" w:rsidRPr="00E31B8F" w:rsidRDefault="00EC0243" w:rsidP="00D115C2">
            <w:pPr>
              <w:pStyle w:val="TAC"/>
              <w:jc w:val="left"/>
              <w:rPr>
                <w:rFonts w:eastAsia="等线"/>
                <w:sz w:val="16"/>
                <w:szCs w:val="16"/>
                <w:lang w:eastAsia="zh-CN"/>
              </w:rPr>
            </w:pPr>
            <w:hyperlink r:id="rId147" w:history="1">
              <w:r w:rsidR="00D115C2" w:rsidRPr="00E31B8F">
                <w:rPr>
                  <w:rFonts w:eastAsia="等线"/>
                  <w:sz w:val="16"/>
                  <w:szCs w:val="16"/>
                  <w:lang w:eastAsia="zh-CN"/>
                </w:rPr>
                <w:t>S1-232359</w:t>
              </w:r>
            </w:hyperlink>
          </w:p>
          <w:p w14:paraId="223C25A2" w14:textId="77777777" w:rsidR="00D115C2" w:rsidRPr="00E31B8F" w:rsidRDefault="00EC0243" w:rsidP="00D115C2">
            <w:pPr>
              <w:pStyle w:val="TAC"/>
              <w:jc w:val="left"/>
              <w:rPr>
                <w:rFonts w:eastAsia="等线"/>
                <w:sz w:val="16"/>
                <w:szCs w:val="16"/>
                <w:lang w:eastAsia="zh-CN"/>
              </w:rPr>
            </w:pPr>
            <w:hyperlink r:id="rId148" w:history="1">
              <w:r w:rsidR="00D115C2" w:rsidRPr="00E31B8F">
                <w:rPr>
                  <w:rFonts w:eastAsia="等线"/>
                  <w:sz w:val="16"/>
                  <w:szCs w:val="16"/>
                  <w:lang w:eastAsia="zh-CN"/>
                </w:rPr>
                <w:t>S1-232387</w:t>
              </w:r>
            </w:hyperlink>
          </w:p>
          <w:p w14:paraId="6FEE0D11" w14:textId="77777777" w:rsidR="00D115C2" w:rsidRPr="00E31B8F" w:rsidRDefault="00EC0243" w:rsidP="00D115C2">
            <w:pPr>
              <w:pStyle w:val="TAC"/>
              <w:jc w:val="left"/>
              <w:rPr>
                <w:rFonts w:eastAsia="等线"/>
                <w:sz w:val="16"/>
                <w:szCs w:val="16"/>
                <w:lang w:eastAsia="zh-CN"/>
              </w:rPr>
            </w:pPr>
            <w:hyperlink r:id="rId149" w:history="1">
              <w:r w:rsidR="00D115C2" w:rsidRPr="00E31B8F">
                <w:rPr>
                  <w:rFonts w:eastAsia="等线"/>
                  <w:sz w:val="16"/>
                  <w:szCs w:val="16"/>
                  <w:lang w:eastAsia="zh-CN"/>
                </w:rPr>
                <w:t>S1-232310</w:t>
              </w:r>
            </w:hyperlink>
          </w:p>
          <w:p w14:paraId="6D686285" w14:textId="77777777" w:rsidR="00D115C2" w:rsidRPr="00E31B8F" w:rsidRDefault="00EC0243" w:rsidP="00D115C2">
            <w:pPr>
              <w:pStyle w:val="TAC"/>
              <w:jc w:val="left"/>
              <w:rPr>
                <w:rFonts w:eastAsia="等线"/>
                <w:sz w:val="16"/>
                <w:szCs w:val="16"/>
                <w:lang w:eastAsia="zh-CN"/>
              </w:rPr>
            </w:pPr>
            <w:hyperlink r:id="rId150" w:history="1">
              <w:r w:rsidR="00D115C2" w:rsidRPr="00E31B8F">
                <w:rPr>
                  <w:rFonts w:eastAsia="等线"/>
                  <w:sz w:val="16"/>
                  <w:szCs w:val="16"/>
                  <w:lang w:eastAsia="zh-CN"/>
                </w:rPr>
                <w:t>S1-232380</w:t>
              </w:r>
            </w:hyperlink>
          </w:p>
          <w:p w14:paraId="4B058AC7" w14:textId="77777777" w:rsidR="00D115C2" w:rsidRPr="00E31B8F" w:rsidRDefault="00EC0243" w:rsidP="00D115C2">
            <w:pPr>
              <w:pStyle w:val="TAC"/>
              <w:jc w:val="left"/>
              <w:rPr>
                <w:rFonts w:eastAsia="等线"/>
                <w:sz w:val="16"/>
                <w:szCs w:val="16"/>
                <w:lang w:eastAsia="zh-CN"/>
              </w:rPr>
            </w:pPr>
            <w:hyperlink r:id="rId151" w:history="1">
              <w:r w:rsidR="00D115C2" w:rsidRPr="00E31B8F">
                <w:rPr>
                  <w:rFonts w:eastAsia="等线"/>
                  <w:sz w:val="16"/>
                  <w:szCs w:val="16"/>
                  <w:lang w:eastAsia="zh-CN"/>
                </w:rPr>
                <w:t>S1-232172</w:t>
              </w:r>
            </w:hyperlink>
          </w:p>
          <w:p w14:paraId="2BA69A76" w14:textId="77777777" w:rsidR="00D115C2" w:rsidRPr="00E31B8F" w:rsidRDefault="00EC0243" w:rsidP="00D115C2">
            <w:pPr>
              <w:pStyle w:val="TAC"/>
              <w:jc w:val="left"/>
              <w:rPr>
                <w:rFonts w:eastAsia="等线"/>
                <w:sz w:val="16"/>
                <w:szCs w:val="16"/>
                <w:lang w:eastAsia="zh-CN"/>
              </w:rPr>
            </w:pPr>
            <w:hyperlink r:id="rId152" w:history="1">
              <w:r w:rsidR="00D115C2" w:rsidRPr="00E31B8F">
                <w:rPr>
                  <w:rFonts w:eastAsia="等线"/>
                  <w:sz w:val="16"/>
                  <w:szCs w:val="16"/>
                  <w:lang w:eastAsia="zh-CN"/>
                </w:rPr>
                <w:t>S1-232381</w:t>
              </w:r>
            </w:hyperlink>
          </w:p>
          <w:p w14:paraId="5FE7CE8F" w14:textId="77777777" w:rsidR="00D115C2" w:rsidRPr="00E31B8F" w:rsidRDefault="00EC0243" w:rsidP="00D115C2">
            <w:pPr>
              <w:pStyle w:val="TAC"/>
              <w:jc w:val="left"/>
              <w:rPr>
                <w:rFonts w:eastAsia="等线"/>
                <w:sz w:val="16"/>
                <w:szCs w:val="16"/>
                <w:lang w:eastAsia="zh-CN"/>
              </w:rPr>
            </w:pPr>
            <w:hyperlink r:id="rId153" w:history="1">
              <w:r w:rsidR="00D115C2" w:rsidRPr="00E31B8F">
                <w:rPr>
                  <w:rFonts w:eastAsia="等线"/>
                  <w:sz w:val="16"/>
                  <w:szCs w:val="16"/>
                  <w:lang w:eastAsia="zh-CN"/>
                </w:rPr>
                <w:t>S1-232389</w:t>
              </w:r>
            </w:hyperlink>
          </w:p>
          <w:p w14:paraId="170A5FB4" w14:textId="77777777" w:rsidR="00D115C2" w:rsidRPr="00E31B8F" w:rsidRDefault="00EC0243" w:rsidP="00D115C2">
            <w:pPr>
              <w:pStyle w:val="TAC"/>
              <w:jc w:val="left"/>
              <w:rPr>
                <w:rFonts w:eastAsia="等线"/>
                <w:sz w:val="16"/>
                <w:szCs w:val="16"/>
                <w:lang w:eastAsia="zh-CN"/>
              </w:rPr>
            </w:pPr>
            <w:hyperlink r:id="rId154" w:history="1">
              <w:r w:rsidR="00D115C2" w:rsidRPr="00E31B8F">
                <w:rPr>
                  <w:rFonts w:eastAsia="等线"/>
                  <w:sz w:val="16"/>
                  <w:szCs w:val="16"/>
                  <w:lang w:eastAsia="zh-CN"/>
                </w:rPr>
                <w:t>S1-232313</w:t>
              </w:r>
            </w:hyperlink>
          </w:p>
          <w:p w14:paraId="71081D1D" w14:textId="77777777" w:rsidR="00D115C2" w:rsidRPr="00E31B8F" w:rsidRDefault="00EC0243" w:rsidP="00D115C2">
            <w:pPr>
              <w:pStyle w:val="TAC"/>
              <w:jc w:val="left"/>
              <w:rPr>
                <w:rFonts w:eastAsia="等线"/>
                <w:sz w:val="16"/>
                <w:szCs w:val="16"/>
                <w:lang w:eastAsia="zh-CN"/>
              </w:rPr>
            </w:pPr>
            <w:hyperlink r:id="rId155" w:history="1">
              <w:r w:rsidR="00D115C2" w:rsidRPr="00E31B8F">
                <w:rPr>
                  <w:rFonts w:eastAsia="等线"/>
                  <w:sz w:val="16"/>
                  <w:szCs w:val="16"/>
                  <w:lang w:eastAsia="zh-CN"/>
                </w:rPr>
                <w:t>S1-232391</w:t>
              </w:r>
            </w:hyperlink>
          </w:p>
          <w:p w14:paraId="59A63311" w14:textId="77777777" w:rsidR="00D115C2" w:rsidRPr="00E31B8F" w:rsidRDefault="00EC0243" w:rsidP="00D115C2">
            <w:pPr>
              <w:pStyle w:val="TAC"/>
              <w:jc w:val="left"/>
              <w:rPr>
                <w:rFonts w:eastAsia="等线"/>
                <w:sz w:val="16"/>
                <w:szCs w:val="16"/>
                <w:lang w:eastAsia="zh-CN"/>
              </w:rPr>
            </w:pPr>
            <w:hyperlink r:id="rId156" w:history="1">
              <w:r w:rsidR="00D115C2" w:rsidRPr="00E31B8F">
                <w:rPr>
                  <w:rFonts w:eastAsia="等线"/>
                  <w:sz w:val="16"/>
                  <w:szCs w:val="16"/>
                  <w:lang w:eastAsia="zh-CN"/>
                </w:rPr>
                <w:t>S1-232644</w:t>
              </w:r>
            </w:hyperlink>
          </w:p>
          <w:p w14:paraId="0C87A1AA" w14:textId="77777777" w:rsidR="00D115C2" w:rsidRPr="00E31B8F" w:rsidRDefault="00EC0243" w:rsidP="00D115C2">
            <w:pPr>
              <w:pStyle w:val="TAC"/>
              <w:jc w:val="left"/>
              <w:rPr>
                <w:rFonts w:eastAsia="等线"/>
                <w:sz w:val="16"/>
                <w:szCs w:val="16"/>
                <w:lang w:eastAsia="zh-CN"/>
              </w:rPr>
            </w:pPr>
            <w:hyperlink r:id="rId157" w:history="1">
              <w:r w:rsidR="00D115C2" w:rsidRPr="00E31B8F">
                <w:rPr>
                  <w:rFonts w:eastAsia="等线"/>
                  <w:sz w:val="16"/>
                  <w:szCs w:val="16"/>
                  <w:lang w:eastAsia="zh-CN"/>
                </w:rPr>
                <w:t>S1-232619</w:t>
              </w:r>
            </w:hyperlink>
          </w:p>
          <w:p w14:paraId="51D08F04" w14:textId="77777777" w:rsidR="00D115C2" w:rsidRPr="00E31B8F" w:rsidRDefault="00EC0243" w:rsidP="00D115C2">
            <w:pPr>
              <w:pStyle w:val="TAC"/>
              <w:jc w:val="left"/>
              <w:rPr>
                <w:rFonts w:eastAsia="等线"/>
                <w:sz w:val="16"/>
                <w:szCs w:val="16"/>
                <w:lang w:eastAsia="zh-CN"/>
              </w:rPr>
            </w:pPr>
            <w:hyperlink r:id="rId158" w:history="1">
              <w:r w:rsidR="00D115C2" w:rsidRPr="00E31B8F">
                <w:rPr>
                  <w:rFonts w:eastAsia="等线"/>
                  <w:sz w:val="16"/>
                  <w:szCs w:val="16"/>
                  <w:lang w:eastAsia="zh-CN"/>
                </w:rPr>
                <w:t>S1-232392</w:t>
              </w:r>
            </w:hyperlink>
          </w:p>
          <w:p w14:paraId="5D91670D" w14:textId="77777777" w:rsidR="00D115C2" w:rsidRPr="00E31B8F" w:rsidRDefault="00D115C2" w:rsidP="00D115C2">
            <w:pPr>
              <w:pStyle w:val="TAC"/>
              <w:jc w:val="left"/>
              <w:rPr>
                <w:rFonts w:eastAsia="等线"/>
                <w:sz w:val="16"/>
                <w:szCs w:val="16"/>
                <w:lang w:eastAsia="zh-CN"/>
              </w:rPr>
            </w:pPr>
            <w:r w:rsidRPr="00E31B8F">
              <w:rPr>
                <w:rFonts w:eastAsia="等线"/>
                <w:sz w:val="16"/>
                <w:szCs w:val="16"/>
                <w:lang w:eastAsia="zh-CN"/>
              </w:rPr>
              <w:t>S1-232393</w:t>
            </w:r>
          </w:p>
          <w:p w14:paraId="5EB90590" w14:textId="77777777" w:rsidR="00D115C2" w:rsidRPr="00E31B8F" w:rsidRDefault="00EC0243" w:rsidP="00D115C2">
            <w:pPr>
              <w:pStyle w:val="TAC"/>
              <w:jc w:val="left"/>
              <w:rPr>
                <w:rFonts w:eastAsia="等线"/>
                <w:sz w:val="16"/>
                <w:szCs w:val="16"/>
                <w:lang w:eastAsia="zh-CN"/>
              </w:rPr>
            </w:pPr>
            <w:hyperlink r:id="rId159" w:history="1">
              <w:r w:rsidR="00D115C2" w:rsidRPr="00E31B8F">
                <w:rPr>
                  <w:rFonts w:eastAsia="等线"/>
                  <w:sz w:val="16"/>
                  <w:szCs w:val="16"/>
                  <w:lang w:eastAsia="zh-CN"/>
                </w:rPr>
                <w:t>S1-232645</w:t>
              </w:r>
            </w:hyperlink>
          </w:p>
          <w:p w14:paraId="551D02C3" w14:textId="77777777" w:rsidR="00D115C2" w:rsidRPr="00E31B8F" w:rsidRDefault="00EC0243" w:rsidP="00D115C2">
            <w:pPr>
              <w:pStyle w:val="TAC"/>
              <w:jc w:val="left"/>
              <w:rPr>
                <w:rFonts w:eastAsia="等线"/>
                <w:sz w:val="16"/>
                <w:szCs w:val="16"/>
                <w:lang w:eastAsia="zh-CN"/>
              </w:rPr>
            </w:pPr>
            <w:hyperlink r:id="rId160" w:history="1">
              <w:r w:rsidR="00D115C2" w:rsidRPr="00E31B8F">
                <w:rPr>
                  <w:rFonts w:eastAsia="等线"/>
                  <w:sz w:val="16"/>
                  <w:szCs w:val="16"/>
                  <w:lang w:eastAsia="zh-CN"/>
                </w:rPr>
                <w:t>S1-232647</w:t>
              </w:r>
            </w:hyperlink>
          </w:p>
          <w:p w14:paraId="3A1C629D" w14:textId="709EFB99" w:rsidR="00D115C2" w:rsidRPr="00E31B8F" w:rsidRDefault="00D115C2" w:rsidP="00D115C2">
            <w:pPr>
              <w:pStyle w:val="TAC"/>
              <w:jc w:val="left"/>
              <w:rPr>
                <w:rFonts w:eastAsia="等线"/>
                <w:sz w:val="16"/>
                <w:szCs w:val="16"/>
                <w:lang w:eastAsia="zh-CN"/>
              </w:rPr>
            </w:pPr>
            <w:r w:rsidRPr="00E31B8F">
              <w:rPr>
                <w:rFonts w:eastAsia="等线"/>
                <w:sz w:val="16"/>
                <w:szCs w:val="16"/>
                <w:lang w:eastAsia="zh-CN"/>
              </w:rPr>
              <w:t>S1-232648</w:t>
            </w:r>
          </w:p>
          <w:p w14:paraId="3BB381FC" w14:textId="264EF85C" w:rsidR="00D115C2" w:rsidRPr="00D115C2" w:rsidRDefault="00EC0243" w:rsidP="00D115C2">
            <w:pPr>
              <w:pStyle w:val="TAC"/>
              <w:jc w:val="left"/>
            </w:pPr>
            <w:hyperlink r:id="rId161" w:history="1">
              <w:r w:rsidR="00D115C2" w:rsidRPr="00E31B8F">
                <w:rPr>
                  <w:rFonts w:eastAsia="等线"/>
                  <w:sz w:val="16"/>
                  <w:szCs w:val="16"/>
                  <w:lang w:eastAsia="zh-CN"/>
                </w:rPr>
                <w:t>S1-232352</w:t>
              </w:r>
            </w:hyperlink>
          </w:p>
        </w:tc>
        <w:tc>
          <w:tcPr>
            <w:tcW w:w="425" w:type="dxa"/>
            <w:shd w:val="solid" w:color="FFFFFF" w:fill="auto"/>
          </w:tcPr>
          <w:p w14:paraId="708E8014" w14:textId="2A35A1B5" w:rsidR="00D115C2" w:rsidRPr="0028209B" w:rsidRDefault="00D115C2" w:rsidP="00D115C2">
            <w:pPr>
              <w:pStyle w:val="TAL"/>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25D46FCF" w14:textId="6689788A" w:rsidR="00D115C2" w:rsidRPr="0028209B" w:rsidRDefault="00D115C2" w:rsidP="00D115C2">
            <w:pPr>
              <w:pStyle w:val="TAR"/>
              <w:jc w:val="center"/>
              <w:rPr>
                <w:rFonts w:eastAsia="等线"/>
                <w:sz w:val="16"/>
                <w:szCs w:val="16"/>
                <w:lang w:eastAsia="zh-CN"/>
              </w:rPr>
            </w:pPr>
            <w:r w:rsidRPr="0028209B">
              <w:rPr>
                <w:rFonts w:eastAsia="等线" w:hint="eastAsia"/>
                <w:sz w:val="16"/>
                <w:szCs w:val="16"/>
                <w:lang w:eastAsia="zh-CN"/>
              </w:rPr>
              <w:t>-</w:t>
            </w:r>
          </w:p>
        </w:tc>
        <w:tc>
          <w:tcPr>
            <w:tcW w:w="425" w:type="dxa"/>
            <w:shd w:val="solid" w:color="FFFFFF" w:fill="auto"/>
          </w:tcPr>
          <w:p w14:paraId="61D22B71" w14:textId="42E23387" w:rsidR="00D115C2" w:rsidRPr="0028209B" w:rsidRDefault="00D115C2" w:rsidP="00D115C2">
            <w:pPr>
              <w:pStyle w:val="TAC"/>
              <w:rPr>
                <w:rFonts w:eastAsia="等线"/>
                <w:sz w:val="16"/>
                <w:szCs w:val="16"/>
                <w:lang w:eastAsia="zh-CN"/>
              </w:rPr>
            </w:pPr>
            <w:r w:rsidRPr="0028209B">
              <w:rPr>
                <w:rFonts w:eastAsia="等线" w:hint="eastAsia"/>
                <w:sz w:val="16"/>
                <w:szCs w:val="16"/>
                <w:lang w:eastAsia="zh-CN"/>
              </w:rPr>
              <w:t>-</w:t>
            </w:r>
          </w:p>
        </w:tc>
        <w:tc>
          <w:tcPr>
            <w:tcW w:w="4962" w:type="dxa"/>
            <w:shd w:val="solid" w:color="FFFFFF" w:fill="auto"/>
          </w:tcPr>
          <w:p w14:paraId="56D986AF" w14:textId="11552308" w:rsidR="00D115C2" w:rsidRDefault="00D115C2" w:rsidP="00D115C2">
            <w:pPr>
              <w:pStyle w:val="TAL"/>
              <w:rPr>
                <w:rFonts w:eastAsia="等线"/>
                <w:sz w:val="16"/>
                <w:szCs w:val="16"/>
                <w:lang w:eastAsia="zh-CN"/>
              </w:rPr>
            </w:pPr>
            <w:r>
              <w:rPr>
                <w:rFonts w:eastAsia="等线"/>
                <w:sz w:val="16"/>
                <w:szCs w:val="16"/>
                <w:lang w:eastAsia="zh-CN"/>
              </w:rPr>
              <w:t>updates of the existing use cases, clear up of FFS/Editor note</w:t>
            </w:r>
            <w:r w:rsidR="004D7B2E">
              <w:rPr>
                <w:rFonts w:eastAsia="等线"/>
                <w:sz w:val="16"/>
                <w:szCs w:val="16"/>
                <w:lang w:eastAsia="zh-CN"/>
              </w:rPr>
              <w:t>, remove the brackets of KPI value, CPR and KPI consolidation, conclusion</w:t>
            </w:r>
            <w:r>
              <w:rPr>
                <w:rFonts w:eastAsia="等线"/>
                <w:sz w:val="16"/>
                <w:szCs w:val="16"/>
                <w:lang w:eastAsia="zh-CN"/>
              </w:rPr>
              <w:t xml:space="preserve"> etc</w:t>
            </w:r>
          </w:p>
        </w:tc>
        <w:tc>
          <w:tcPr>
            <w:tcW w:w="708" w:type="dxa"/>
            <w:shd w:val="solid" w:color="FFFFFF" w:fill="auto"/>
          </w:tcPr>
          <w:p w14:paraId="7210D258" w14:textId="68ADEB76" w:rsidR="00D115C2" w:rsidRDefault="00D115C2" w:rsidP="00D115C2">
            <w:pPr>
              <w:pStyle w:val="TAC"/>
              <w:rPr>
                <w:rFonts w:eastAsia="等线"/>
                <w:sz w:val="16"/>
                <w:szCs w:val="16"/>
                <w:lang w:eastAsia="zh-CN"/>
              </w:rPr>
            </w:pPr>
            <w:del w:id="726" w:author="WeijieOPPO_2" w:date="2023-11-23T09:43:00Z">
              <w:r w:rsidDel="009A7722">
                <w:rPr>
                  <w:rFonts w:eastAsia="等线" w:hint="eastAsia"/>
                  <w:sz w:val="16"/>
                  <w:szCs w:val="16"/>
                  <w:lang w:eastAsia="zh-CN"/>
                </w:rPr>
                <w:delText>1</w:delText>
              </w:r>
            </w:del>
            <w:ins w:id="727" w:author="WeijieOPPO_2" w:date="2023-11-23T09:43:00Z">
              <w:r w:rsidR="009A7722">
                <w:rPr>
                  <w:rFonts w:eastAsia="等线"/>
                  <w:sz w:val="16"/>
                  <w:szCs w:val="16"/>
                  <w:lang w:eastAsia="zh-CN"/>
                </w:rPr>
                <w:t>2</w:t>
              </w:r>
            </w:ins>
            <w:r>
              <w:rPr>
                <w:rFonts w:eastAsia="等线"/>
                <w:sz w:val="16"/>
                <w:szCs w:val="16"/>
                <w:lang w:eastAsia="zh-CN"/>
              </w:rPr>
              <w:t>.</w:t>
            </w:r>
            <w:ins w:id="728" w:author="WeijieOPPO_2" w:date="2023-11-23T09:43:00Z">
              <w:r w:rsidR="009A7722">
                <w:rPr>
                  <w:rFonts w:eastAsia="等线"/>
                  <w:sz w:val="16"/>
                  <w:szCs w:val="16"/>
                  <w:lang w:eastAsia="zh-CN"/>
                </w:rPr>
                <w:t>0</w:t>
              </w:r>
            </w:ins>
            <w:del w:id="729" w:author="WeijieOPPO_2" w:date="2023-11-23T09:43:00Z">
              <w:r w:rsidDel="009A7722">
                <w:rPr>
                  <w:rFonts w:eastAsia="等线"/>
                  <w:sz w:val="16"/>
                  <w:szCs w:val="16"/>
                  <w:lang w:eastAsia="zh-CN"/>
                </w:rPr>
                <w:delText>2</w:delText>
              </w:r>
            </w:del>
            <w:r>
              <w:rPr>
                <w:rFonts w:eastAsia="等线"/>
                <w:sz w:val="16"/>
                <w:szCs w:val="16"/>
                <w:lang w:eastAsia="zh-CN"/>
              </w:rPr>
              <w:t>.0</w:t>
            </w:r>
          </w:p>
        </w:tc>
      </w:tr>
      <w:tr w:rsidR="001C4E0C" w:rsidRPr="006B0D02" w14:paraId="676DDF31" w14:textId="77777777" w:rsidTr="00187132">
        <w:trPr>
          <w:ins w:id="730" w:author="WeijieOPPO_2" w:date="2023-11-23T09:38:00Z"/>
        </w:trPr>
        <w:tc>
          <w:tcPr>
            <w:tcW w:w="800" w:type="dxa"/>
            <w:shd w:val="solid" w:color="FFFFFF" w:fill="auto"/>
          </w:tcPr>
          <w:p w14:paraId="7E2379F4" w14:textId="11D69674" w:rsidR="001C4E0C" w:rsidRDefault="001C4E0C" w:rsidP="001C4E0C">
            <w:pPr>
              <w:pStyle w:val="TAC"/>
              <w:jc w:val="left"/>
              <w:rPr>
                <w:ins w:id="731" w:author="WeijieOPPO_2" w:date="2023-11-23T09:38:00Z"/>
                <w:rFonts w:eastAsia="等线"/>
                <w:sz w:val="16"/>
                <w:szCs w:val="16"/>
                <w:lang w:eastAsia="zh-CN"/>
              </w:rPr>
            </w:pPr>
            <w:ins w:id="732" w:author="WeijieOPPO_2" w:date="2023-11-23T09:38:00Z">
              <w:r>
                <w:rPr>
                  <w:rFonts w:eastAsia="等线" w:hint="eastAsia"/>
                  <w:sz w:val="16"/>
                  <w:szCs w:val="16"/>
                  <w:lang w:eastAsia="zh-CN"/>
                </w:rPr>
                <w:t>2</w:t>
              </w:r>
              <w:r>
                <w:rPr>
                  <w:rFonts w:eastAsia="等线"/>
                  <w:sz w:val="16"/>
                  <w:szCs w:val="16"/>
                  <w:lang w:eastAsia="zh-CN"/>
                </w:rPr>
                <w:t>023.11</w:t>
              </w:r>
            </w:ins>
          </w:p>
        </w:tc>
        <w:tc>
          <w:tcPr>
            <w:tcW w:w="800" w:type="dxa"/>
            <w:shd w:val="solid" w:color="FFFFFF" w:fill="auto"/>
          </w:tcPr>
          <w:p w14:paraId="320A7775" w14:textId="2A63136E" w:rsidR="001C4E0C" w:rsidRDefault="001C4E0C" w:rsidP="001C4E0C">
            <w:pPr>
              <w:pStyle w:val="TAC"/>
              <w:rPr>
                <w:ins w:id="733" w:author="WeijieOPPO_2" w:date="2023-11-23T09:38:00Z"/>
                <w:rFonts w:eastAsia="等线"/>
                <w:sz w:val="16"/>
                <w:szCs w:val="16"/>
                <w:lang w:eastAsia="zh-CN"/>
              </w:rPr>
            </w:pPr>
            <w:ins w:id="734" w:author="WeijieOPPO_2" w:date="2023-11-23T09:38:00Z">
              <w:r>
                <w:rPr>
                  <w:rFonts w:eastAsia="等线" w:hint="eastAsia"/>
                  <w:sz w:val="16"/>
                  <w:szCs w:val="16"/>
                  <w:lang w:eastAsia="zh-CN"/>
                </w:rPr>
                <w:t>S</w:t>
              </w:r>
              <w:r>
                <w:rPr>
                  <w:rFonts w:eastAsia="等线"/>
                  <w:sz w:val="16"/>
                  <w:szCs w:val="16"/>
                  <w:lang w:eastAsia="zh-CN"/>
                </w:rPr>
                <w:t>A1#104</w:t>
              </w:r>
            </w:ins>
          </w:p>
        </w:tc>
        <w:tc>
          <w:tcPr>
            <w:tcW w:w="1094" w:type="dxa"/>
            <w:shd w:val="solid" w:color="FFFFFF" w:fill="auto"/>
          </w:tcPr>
          <w:p w14:paraId="70BD1C9C" w14:textId="235BFB46" w:rsidR="001C4E0C" w:rsidRDefault="001C4E0C" w:rsidP="001C4E0C">
            <w:pPr>
              <w:pStyle w:val="TAC"/>
              <w:jc w:val="left"/>
              <w:rPr>
                <w:ins w:id="735" w:author="WeijieOPPO_2" w:date="2023-11-23T09:38:00Z"/>
                <w:rFonts w:eastAsia="等线"/>
                <w:sz w:val="16"/>
                <w:szCs w:val="16"/>
                <w:lang w:eastAsia="zh-CN"/>
              </w:rPr>
            </w:pPr>
            <w:ins w:id="736" w:author="WeijieOPPO_2" w:date="2023-11-23T09:38:00Z">
              <w:r w:rsidRPr="009420DA">
                <w:rPr>
                  <w:rFonts w:eastAsia="等线"/>
                  <w:sz w:val="16"/>
                  <w:szCs w:val="16"/>
                  <w:lang w:eastAsia="zh-CN"/>
                </w:rPr>
                <w:t>S1-2</w:t>
              </w:r>
            </w:ins>
            <w:ins w:id="737" w:author="WeijieOPPO_2" w:date="2023-11-23T09:41:00Z">
              <w:r w:rsidR="009A7722">
                <w:rPr>
                  <w:rFonts w:eastAsia="等线"/>
                  <w:sz w:val="16"/>
                  <w:szCs w:val="16"/>
                  <w:lang w:eastAsia="zh-CN"/>
                </w:rPr>
                <w:t>33401</w:t>
              </w:r>
            </w:ins>
          </w:p>
          <w:p w14:paraId="5B357EA3" w14:textId="65E46A39" w:rsidR="009A7722" w:rsidRDefault="009A7722" w:rsidP="009A7722">
            <w:pPr>
              <w:pStyle w:val="TAC"/>
              <w:jc w:val="left"/>
              <w:rPr>
                <w:ins w:id="738" w:author="WeijieOPPO_2" w:date="2023-11-23T09:41:00Z"/>
                <w:rFonts w:eastAsia="等线"/>
                <w:sz w:val="16"/>
                <w:szCs w:val="16"/>
                <w:lang w:eastAsia="zh-CN"/>
              </w:rPr>
            </w:pPr>
            <w:ins w:id="739" w:author="WeijieOPPO_2" w:date="2023-11-23T09:41:00Z">
              <w:r w:rsidRPr="009420DA">
                <w:rPr>
                  <w:rFonts w:eastAsia="等线"/>
                  <w:sz w:val="16"/>
                  <w:szCs w:val="16"/>
                  <w:lang w:eastAsia="zh-CN"/>
                </w:rPr>
                <w:t>S1-2</w:t>
              </w:r>
              <w:r>
                <w:rPr>
                  <w:rFonts w:eastAsia="等线"/>
                  <w:sz w:val="16"/>
                  <w:szCs w:val="16"/>
                  <w:lang w:eastAsia="zh-CN"/>
                </w:rPr>
                <w:t>3340</w:t>
              </w:r>
            </w:ins>
            <w:ins w:id="740" w:author="WeijieOPPO_2" w:date="2023-11-23T09:42:00Z">
              <w:r>
                <w:rPr>
                  <w:rFonts w:eastAsia="等线"/>
                  <w:sz w:val="16"/>
                  <w:szCs w:val="16"/>
                  <w:lang w:eastAsia="zh-CN"/>
                </w:rPr>
                <w:t>2</w:t>
              </w:r>
            </w:ins>
          </w:p>
          <w:p w14:paraId="66D17D7B" w14:textId="195478D9" w:rsidR="009A7722" w:rsidRDefault="009A7722" w:rsidP="009A7722">
            <w:pPr>
              <w:pStyle w:val="TAC"/>
              <w:jc w:val="left"/>
              <w:rPr>
                <w:ins w:id="741" w:author="WeijieOPPO_2" w:date="2023-11-23T09:42:00Z"/>
                <w:rFonts w:eastAsia="等线"/>
                <w:sz w:val="16"/>
                <w:szCs w:val="16"/>
                <w:lang w:eastAsia="zh-CN"/>
              </w:rPr>
            </w:pPr>
            <w:ins w:id="742" w:author="WeijieOPPO_2" w:date="2023-11-23T09:42:00Z">
              <w:r w:rsidRPr="009420DA">
                <w:rPr>
                  <w:rFonts w:eastAsia="等线"/>
                  <w:sz w:val="16"/>
                  <w:szCs w:val="16"/>
                  <w:lang w:eastAsia="zh-CN"/>
                </w:rPr>
                <w:t>S1-2</w:t>
              </w:r>
              <w:r>
                <w:rPr>
                  <w:rFonts w:eastAsia="等线"/>
                  <w:sz w:val="16"/>
                  <w:szCs w:val="16"/>
                  <w:lang w:eastAsia="zh-CN"/>
                </w:rPr>
                <w:t>33403</w:t>
              </w:r>
            </w:ins>
          </w:p>
          <w:p w14:paraId="56959A0C" w14:textId="7342A1F8" w:rsidR="001C4E0C" w:rsidRPr="009420DA" w:rsidRDefault="009A7722" w:rsidP="001C4E0C">
            <w:pPr>
              <w:pStyle w:val="TAC"/>
              <w:jc w:val="left"/>
              <w:rPr>
                <w:ins w:id="743" w:author="WeijieOPPO_2" w:date="2023-11-23T09:38:00Z"/>
                <w:rFonts w:eastAsia="等线"/>
                <w:sz w:val="16"/>
                <w:szCs w:val="16"/>
                <w:lang w:eastAsia="zh-CN"/>
              </w:rPr>
            </w:pPr>
            <w:ins w:id="744" w:author="WeijieOPPO_2" w:date="2023-11-23T09:42:00Z">
              <w:r w:rsidRPr="009420DA">
                <w:rPr>
                  <w:rFonts w:eastAsia="等线"/>
                  <w:sz w:val="16"/>
                  <w:szCs w:val="16"/>
                  <w:lang w:eastAsia="zh-CN"/>
                </w:rPr>
                <w:t>S1-2</w:t>
              </w:r>
              <w:r>
                <w:rPr>
                  <w:rFonts w:eastAsia="等线"/>
                  <w:sz w:val="16"/>
                  <w:szCs w:val="16"/>
                  <w:lang w:eastAsia="zh-CN"/>
                </w:rPr>
                <w:t>33404</w:t>
              </w:r>
            </w:ins>
          </w:p>
        </w:tc>
        <w:tc>
          <w:tcPr>
            <w:tcW w:w="425" w:type="dxa"/>
            <w:shd w:val="solid" w:color="FFFFFF" w:fill="auto"/>
          </w:tcPr>
          <w:p w14:paraId="44439055" w14:textId="77777777" w:rsidR="001C4E0C" w:rsidRPr="0028209B" w:rsidRDefault="001C4E0C" w:rsidP="001C4E0C">
            <w:pPr>
              <w:pStyle w:val="TAL"/>
              <w:jc w:val="center"/>
              <w:rPr>
                <w:ins w:id="745" w:author="WeijieOPPO_2" w:date="2023-11-23T09:38:00Z"/>
                <w:rFonts w:eastAsia="等线"/>
                <w:sz w:val="16"/>
                <w:szCs w:val="16"/>
                <w:lang w:eastAsia="zh-CN"/>
              </w:rPr>
            </w:pPr>
          </w:p>
        </w:tc>
        <w:tc>
          <w:tcPr>
            <w:tcW w:w="425" w:type="dxa"/>
            <w:shd w:val="solid" w:color="FFFFFF" w:fill="auto"/>
          </w:tcPr>
          <w:p w14:paraId="6F04DBC7" w14:textId="77777777" w:rsidR="001C4E0C" w:rsidRPr="0028209B" w:rsidRDefault="001C4E0C" w:rsidP="001C4E0C">
            <w:pPr>
              <w:pStyle w:val="TAR"/>
              <w:jc w:val="center"/>
              <w:rPr>
                <w:ins w:id="746" w:author="WeijieOPPO_2" w:date="2023-11-23T09:38:00Z"/>
                <w:rFonts w:eastAsia="等线"/>
                <w:sz w:val="16"/>
                <w:szCs w:val="16"/>
                <w:lang w:eastAsia="zh-CN"/>
              </w:rPr>
            </w:pPr>
          </w:p>
        </w:tc>
        <w:tc>
          <w:tcPr>
            <w:tcW w:w="425" w:type="dxa"/>
            <w:shd w:val="solid" w:color="FFFFFF" w:fill="auto"/>
          </w:tcPr>
          <w:p w14:paraId="28704566" w14:textId="77777777" w:rsidR="001C4E0C" w:rsidRPr="0028209B" w:rsidRDefault="001C4E0C" w:rsidP="001C4E0C">
            <w:pPr>
              <w:pStyle w:val="TAC"/>
              <w:rPr>
                <w:ins w:id="747" w:author="WeijieOPPO_2" w:date="2023-11-23T09:38:00Z"/>
                <w:rFonts w:eastAsia="等线"/>
                <w:sz w:val="16"/>
                <w:szCs w:val="16"/>
                <w:lang w:eastAsia="zh-CN"/>
              </w:rPr>
            </w:pPr>
          </w:p>
        </w:tc>
        <w:tc>
          <w:tcPr>
            <w:tcW w:w="4962" w:type="dxa"/>
            <w:shd w:val="solid" w:color="FFFFFF" w:fill="auto"/>
          </w:tcPr>
          <w:p w14:paraId="7623274E" w14:textId="7AD42109" w:rsidR="001C4E0C" w:rsidRDefault="009A7722" w:rsidP="001C4E0C">
            <w:pPr>
              <w:pStyle w:val="TAL"/>
              <w:rPr>
                <w:ins w:id="748" w:author="WeijieOPPO_2" w:date="2023-11-23T09:38:00Z"/>
                <w:rFonts w:eastAsia="等线"/>
                <w:sz w:val="16"/>
                <w:szCs w:val="16"/>
                <w:lang w:eastAsia="zh-CN"/>
              </w:rPr>
            </w:pPr>
            <w:ins w:id="749" w:author="WeijieOPPO_2" w:date="2023-11-23T09:42:00Z">
              <w:r>
                <w:rPr>
                  <w:rFonts w:eastAsia="等线"/>
                  <w:sz w:val="16"/>
                  <w:szCs w:val="16"/>
                  <w:lang w:eastAsia="zh-CN"/>
                </w:rPr>
                <w:t xml:space="preserve">Final KPI consolidation </w:t>
              </w:r>
            </w:ins>
            <w:ins w:id="750" w:author="WeijieOPPO_2" w:date="2023-11-23T09:43:00Z">
              <w:r>
                <w:rPr>
                  <w:rFonts w:eastAsia="等线"/>
                  <w:sz w:val="16"/>
                  <w:szCs w:val="16"/>
                  <w:lang w:eastAsia="zh-CN"/>
                </w:rPr>
                <w:t>etc.</w:t>
              </w:r>
            </w:ins>
          </w:p>
        </w:tc>
        <w:tc>
          <w:tcPr>
            <w:tcW w:w="708" w:type="dxa"/>
            <w:shd w:val="solid" w:color="FFFFFF" w:fill="auto"/>
          </w:tcPr>
          <w:p w14:paraId="3DA7BF97" w14:textId="0FE6DEA3" w:rsidR="001C4E0C" w:rsidRDefault="009A7722" w:rsidP="001C4E0C">
            <w:pPr>
              <w:pStyle w:val="TAC"/>
              <w:rPr>
                <w:ins w:id="751" w:author="WeijieOPPO_2" w:date="2023-11-23T09:38:00Z"/>
                <w:rFonts w:eastAsia="等线"/>
                <w:sz w:val="16"/>
                <w:szCs w:val="16"/>
                <w:lang w:eastAsia="zh-CN"/>
              </w:rPr>
            </w:pPr>
            <w:ins w:id="752" w:author="WeijieOPPO_2" w:date="2023-11-23T09:43:00Z">
              <w:r>
                <w:rPr>
                  <w:rFonts w:eastAsia="等线" w:hint="eastAsia"/>
                  <w:sz w:val="16"/>
                  <w:szCs w:val="16"/>
                  <w:lang w:eastAsia="zh-CN"/>
                </w:rPr>
                <w:t>2</w:t>
              </w:r>
              <w:r>
                <w:rPr>
                  <w:rFonts w:eastAsia="等线"/>
                  <w:sz w:val="16"/>
                  <w:szCs w:val="16"/>
                  <w:lang w:eastAsia="zh-CN"/>
                </w:rPr>
                <w:t>.1.0</w:t>
              </w:r>
            </w:ins>
          </w:p>
        </w:tc>
      </w:tr>
    </w:tbl>
    <w:p w14:paraId="06C3D19F" w14:textId="77777777" w:rsidR="004C7AAE" w:rsidRPr="00235394" w:rsidRDefault="004C7AAE" w:rsidP="004C7AAE">
      <w:pPr>
        <w:pStyle w:val="Guidance"/>
      </w:pPr>
    </w:p>
    <w:bookmarkEnd w:id="719"/>
    <w:p w14:paraId="214D6A0D" w14:textId="77777777" w:rsidR="004C7AAE" w:rsidRPr="009420DA" w:rsidRDefault="004C7AAE" w:rsidP="004C7AAE"/>
    <w:p w14:paraId="31EA2B6C" w14:textId="77777777" w:rsidR="000068E1" w:rsidRPr="00F64503" w:rsidRDefault="000068E1" w:rsidP="004C7AAE">
      <w:pPr>
        <w:pStyle w:val="ZA"/>
        <w:framePr w:wrap="notBeside"/>
      </w:pPr>
    </w:p>
    <w:sectPr w:rsidR="000068E1" w:rsidRPr="00F64503" w:rsidSect="004C7AAE">
      <w:headerReference w:type="default" r:id="rId162"/>
      <w:footerReference w:type="default" r:id="rId163"/>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84B47E" w14:textId="77777777" w:rsidR="00EC0243" w:rsidRDefault="00EC0243">
      <w:r>
        <w:separator/>
      </w:r>
    </w:p>
  </w:endnote>
  <w:endnote w:type="continuationSeparator" w:id="0">
    <w:p w14:paraId="06B8B6B9" w14:textId="77777777" w:rsidR="00EC0243" w:rsidRDefault="00EC02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New Gulim">
    <w:altName w:val="Batang"/>
    <w:charset w:val="81"/>
    <w:family w:val="roman"/>
    <w:pitch w:val="variable"/>
    <w:sig w:usb0="B00002AF" w:usb1="7B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4943E" w14:textId="77777777" w:rsidR="004A7C5B" w:rsidRDefault="004A7C5B">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1C165" w14:textId="77777777" w:rsidR="004A7C5B" w:rsidRDefault="004A7C5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51E2DC" w14:textId="77777777" w:rsidR="00EC0243" w:rsidRDefault="00EC0243">
      <w:r>
        <w:separator/>
      </w:r>
    </w:p>
  </w:footnote>
  <w:footnote w:type="continuationSeparator" w:id="0">
    <w:p w14:paraId="0FEF84E7" w14:textId="77777777" w:rsidR="00EC0243" w:rsidRDefault="00EC02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61A8A" w14:textId="42D2722B" w:rsidR="004A7C5B" w:rsidRDefault="004A7C5B">
    <w:pPr>
      <w:pStyle w:val="a3"/>
      <w:framePr w:wrap="auto" w:vAnchor="text" w:hAnchor="margin" w:xAlign="right" w:y="1"/>
      <w:widowControl/>
    </w:pPr>
    <w:r>
      <w:fldChar w:fldCharType="begin"/>
    </w:r>
    <w:r>
      <w:instrText xml:space="preserve"> STYLEREF ZA </w:instrText>
    </w:r>
    <w:r>
      <w:fldChar w:fldCharType="separate"/>
    </w:r>
    <w:r w:rsidR="00A060AF">
      <w:t>3GPP TR 22.840 V1V2.31.0 (2023-0811)</w:t>
    </w:r>
    <w:r>
      <w:fldChar w:fldCharType="end"/>
    </w:r>
  </w:p>
  <w:p w14:paraId="25B4D782" w14:textId="77777777" w:rsidR="004A7C5B" w:rsidRDefault="004A7C5B">
    <w:pPr>
      <w:pStyle w:val="a3"/>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32ED12ED" w:rsidR="004A7C5B" w:rsidRDefault="004A7C5B">
    <w:pPr>
      <w:pStyle w:val="a3"/>
      <w:framePr w:wrap="auto" w:vAnchor="text" w:hAnchor="margin" w:y="1"/>
      <w:widowControl/>
    </w:pPr>
    <w:r>
      <w:fldChar w:fldCharType="begin"/>
    </w:r>
    <w:r>
      <w:instrText xml:space="preserve"> STYLEREF ZGSM </w:instrText>
    </w:r>
    <w:r>
      <w:fldChar w:fldCharType="separate"/>
    </w:r>
    <w:r w:rsidR="00A060AF">
      <w:t>Release 19</w:t>
    </w:r>
    <w:r>
      <w:fldChar w:fldCharType="end"/>
    </w:r>
  </w:p>
  <w:p w14:paraId="44BA60AC" w14:textId="77777777" w:rsidR="004A7C5B" w:rsidRDefault="004A7C5B">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AD7A84" w14:textId="1D3A80E8" w:rsidR="004A7C5B" w:rsidRDefault="004A7C5B">
    <w:pPr>
      <w:pStyle w:val="a3"/>
      <w:framePr w:wrap="auto" w:vAnchor="text" w:hAnchor="margin" w:xAlign="right" w:y="1"/>
      <w:widowControl/>
    </w:pPr>
    <w:r>
      <w:fldChar w:fldCharType="begin"/>
    </w:r>
    <w:r>
      <w:instrText xml:space="preserve"> STYLEREF ZA </w:instrText>
    </w:r>
    <w:r>
      <w:fldChar w:fldCharType="separate"/>
    </w:r>
    <w:r w:rsidR="00666AE5">
      <w:t>3GPP TR 22.840 V1V2.31.0 (2023-0811)</w:t>
    </w:r>
    <w:r>
      <w:fldChar w:fldCharType="end"/>
    </w:r>
  </w:p>
  <w:p w14:paraId="4841CD34" w14:textId="77777777" w:rsidR="004A7C5B" w:rsidRDefault="004A7C5B">
    <w:pPr>
      <w:pStyle w:val="a3"/>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2DE797F7" w:rsidR="004A7C5B" w:rsidRDefault="004A7C5B">
    <w:pPr>
      <w:pStyle w:val="a3"/>
      <w:framePr w:wrap="auto" w:vAnchor="text" w:hAnchor="margin" w:y="1"/>
      <w:widowControl/>
    </w:pPr>
    <w:r>
      <w:fldChar w:fldCharType="begin"/>
    </w:r>
    <w:r>
      <w:instrText xml:space="preserve"> STYLEREF ZGSM </w:instrText>
    </w:r>
    <w:r>
      <w:fldChar w:fldCharType="separate"/>
    </w:r>
    <w:r w:rsidR="00666AE5">
      <w:t>Release 19</w:t>
    </w:r>
    <w:r>
      <w:fldChar w:fldCharType="end"/>
    </w:r>
  </w:p>
  <w:p w14:paraId="4667D092" w14:textId="77777777" w:rsidR="004A7C5B" w:rsidRDefault="004A7C5B">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E1A08DB4"/>
    <w:multiLevelType w:val="multilevel"/>
    <w:tmpl w:val="E1A08DB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5"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6"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7"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1864903"/>
    <w:multiLevelType w:val="hybridMultilevel"/>
    <w:tmpl w:val="BB4E3FF2"/>
    <w:lvl w:ilvl="0" w:tplc="8AAEA336">
      <w:start w:val="5"/>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E93675"/>
    <w:multiLevelType w:val="hybridMultilevel"/>
    <w:tmpl w:val="E6BE8366"/>
    <w:lvl w:ilvl="0" w:tplc="5EFC6DFC">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FBA23DC"/>
    <w:multiLevelType w:val="singleLevel"/>
    <w:tmpl w:val="5FBA23DC"/>
    <w:lvl w:ilvl="0">
      <w:start w:val="5"/>
      <w:numFmt w:val="decimal"/>
      <w:lvlText w:val="%1."/>
      <w:lvlJc w:val="left"/>
      <w:pPr>
        <w:tabs>
          <w:tab w:val="left" w:pos="312"/>
        </w:tabs>
      </w:pPr>
    </w:lvl>
  </w:abstractNum>
  <w:abstractNum w:abstractNumId="38"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9"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50"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32324F"/>
    <w:multiLevelType w:val="multilevel"/>
    <w:tmpl w:val="7D32324F"/>
    <w:lvl w:ilvl="0">
      <w:start w:val="5"/>
      <w:numFmt w:val="bullet"/>
      <w:lvlText w:val="-"/>
      <w:lvlJc w:val="left"/>
      <w:pPr>
        <w:tabs>
          <w:tab w:val="num" w:pos="-840"/>
        </w:tabs>
        <w:ind w:left="300" w:firstLine="0"/>
      </w:pPr>
      <w:rPr>
        <w:rFonts w:ascii="Arial" w:eastAsia="等线"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abstractNumId w:val="51"/>
  </w:num>
  <w:num w:numId="2">
    <w:abstractNumId w:val="44"/>
  </w:num>
  <w:num w:numId="3">
    <w:abstractNumId w:val="26"/>
  </w:num>
  <w:num w:numId="4">
    <w:abstractNumId w:val="35"/>
  </w:num>
  <w:num w:numId="5">
    <w:abstractNumId w:val="16"/>
  </w:num>
  <w:num w:numId="6">
    <w:abstractNumId w:val="3"/>
  </w:num>
  <w:num w:numId="7">
    <w:abstractNumId w:val="18"/>
  </w:num>
  <w:num w:numId="8">
    <w:abstractNumId w:val="33"/>
  </w:num>
  <w:num w:numId="9">
    <w:abstractNumId w:val="30"/>
  </w:num>
  <w:num w:numId="10">
    <w:abstractNumId w:val="41"/>
  </w:num>
  <w:num w:numId="11">
    <w:abstractNumId w:val="50"/>
  </w:num>
  <w:num w:numId="12">
    <w:abstractNumId w:val="10"/>
  </w:num>
  <w:num w:numId="13">
    <w:abstractNumId w:val="46"/>
  </w:num>
  <w:num w:numId="14">
    <w:abstractNumId w:val="25"/>
  </w:num>
  <w:num w:numId="15">
    <w:abstractNumId w:val="31"/>
  </w:num>
  <w:num w:numId="16">
    <w:abstractNumId w:val="22"/>
  </w:num>
  <w:num w:numId="17">
    <w:abstractNumId w:val="17"/>
  </w:num>
  <w:num w:numId="18">
    <w:abstractNumId w:val="9"/>
  </w:num>
  <w:num w:numId="19">
    <w:abstractNumId w:val="47"/>
  </w:num>
  <w:num w:numId="20">
    <w:abstractNumId w:val="12"/>
  </w:num>
  <w:num w:numId="21">
    <w:abstractNumId w:val="29"/>
  </w:num>
  <w:num w:numId="22">
    <w:abstractNumId w:val="24"/>
  </w:num>
  <w:num w:numId="23">
    <w:abstractNumId w:val="45"/>
  </w:num>
  <w:num w:numId="24">
    <w:abstractNumId w:val="48"/>
  </w:num>
  <w:num w:numId="25">
    <w:abstractNumId w:val="47"/>
  </w:num>
  <w:num w:numId="26">
    <w:abstractNumId w:val="12"/>
  </w:num>
  <w:num w:numId="27">
    <w:abstractNumId w:val="29"/>
  </w:num>
  <w:num w:numId="28">
    <w:abstractNumId w:val="24"/>
  </w:num>
  <w:num w:numId="29">
    <w:abstractNumId w:val="45"/>
  </w:num>
  <w:num w:numId="30">
    <w:abstractNumId w:val="48"/>
  </w:num>
  <w:num w:numId="31">
    <w:abstractNumId w:val="6"/>
  </w:num>
  <w:num w:numId="32">
    <w:abstractNumId w:val="5"/>
  </w:num>
  <w:num w:numId="33">
    <w:abstractNumId w:val="4"/>
  </w:num>
  <w:num w:numId="34">
    <w:abstractNumId w:val="36"/>
  </w:num>
  <w:num w:numId="35">
    <w:abstractNumId w:val="23"/>
  </w:num>
  <w:num w:numId="36">
    <w:abstractNumId w:val="19"/>
  </w:num>
  <w:num w:numId="37">
    <w:abstractNumId w:val="11"/>
  </w:num>
  <w:num w:numId="38">
    <w:abstractNumId w:val="14"/>
  </w:num>
  <w:num w:numId="39">
    <w:abstractNumId w:val="27"/>
  </w:num>
  <w:num w:numId="40">
    <w:abstractNumId w:val="43"/>
  </w:num>
  <w:num w:numId="41">
    <w:abstractNumId w:val="8"/>
  </w:num>
  <w:num w:numId="42">
    <w:abstractNumId w:val="21"/>
  </w:num>
  <w:num w:numId="43">
    <w:abstractNumId w:val="40"/>
  </w:num>
  <w:num w:numId="44">
    <w:abstractNumId w:val="7"/>
  </w:num>
  <w:num w:numId="45">
    <w:abstractNumId w:val="34"/>
  </w:num>
  <w:num w:numId="46">
    <w:abstractNumId w:val="15"/>
  </w:num>
  <w:num w:numId="47">
    <w:abstractNumId w:val="13"/>
  </w:num>
  <w:num w:numId="48">
    <w:abstractNumId w:val="32"/>
  </w:num>
  <w:num w:numId="49">
    <w:abstractNumId w:val="42"/>
  </w:num>
  <w:num w:numId="50">
    <w:abstractNumId w:val="20"/>
  </w:num>
  <w:num w:numId="51">
    <w:abstractNumId w:val="28"/>
  </w:num>
  <w:num w:numId="52">
    <w:abstractNumId w:val="49"/>
  </w:num>
  <w:num w:numId="53">
    <w:abstractNumId w:val="39"/>
  </w:num>
  <w:num w:numId="54">
    <w:abstractNumId w:val="37"/>
  </w:num>
  <w:num w:numId="55">
    <w:abstractNumId w:val="0"/>
  </w:num>
  <w:num w:numId="56">
    <w:abstractNumId w:val="1"/>
  </w:num>
  <w:num w:numId="57">
    <w:abstractNumId w:val="2"/>
  </w:num>
  <w:num w:numId="58">
    <w:abstractNumId w:val="38"/>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eijieOPPO_2">
    <w15:presenceInfo w15:providerId="None" w15:userId="WeijieOPPO_2"/>
  </w15:person>
  <w15:person w15:author="ShuangZHANG">
    <w15:presenceInfo w15:providerId="None" w15:userId="Shuang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45CD"/>
    <w:rsid w:val="0001677C"/>
    <w:rsid w:val="00016926"/>
    <w:rsid w:val="00020C2B"/>
    <w:rsid w:val="00024CA4"/>
    <w:rsid w:val="0002570C"/>
    <w:rsid w:val="000257DD"/>
    <w:rsid w:val="00025BBF"/>
    <w:rsid w:val="000268D5"/>
    <w:rsid w:val="00030069"/>
    <w:rsid w:val="00031C1D"/>
    <w:rsid w:val="000332A3"/>
    <w:rsid w:val="000349B2"/>
    <w:rsid w:val="00036BE5"/>
    <w:rsid w:val="0003711B"/>
    <w:rsid w:val="00040E23"/>
    <w:rsid w:val="00040E3C"/>
    <w:rsid w:val="000413E7"/>
    <w:rsid w:val="00041F7D"/>
    <w:rsid w:val="00042149"/>
    <w:rsid w:val="000476C2"/>
    <w:rsid w:val="00050D88"/>
    <w:rsid w:val="000511C2"/>
    <w:rsid w:val="00051FE9"/>
    <w:rsid w:val="00052331"/>
    <w:rsid w:val="00054A66"/>
    <w:rsid w:val="00057BA5"/>
    <w:rsid w:val="00061564"/>
    <w:rsid w:val="000616CA"/>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09EB"/>
    <w:rsid w:val="000B4504"/>
    <w:rsid w:val="000B545F"/>
    <w:rsid w:val="000B5A89"/>
    <w:rsid w:val="000B5DD2"/>
    <w:rsid w:val="000B7E1E"/>
    <w:rsid w:val="000C16E5"/>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C37"/>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2E73"/>
    <w:rsid w:val="00153528"/>
    <w:rsid w:val="00153A71"/>
    <w:rsid w:val="00153F48"/>
    <w:rsid w:val="00155892"/>
    <w:rsid w:val="001576CD"/>
    <w:rsid w:val="00161D55"/>
    <w:rsid w:val="001650A3"/>
    <w:rsid w:val="00165BF1"/>
    <w:rsid w:val="00167341"/>
    <w:rsid w:val="0016773E"/>
    <w:rsid w:val="00170BA2"/>
    <w:rsid w:val="001724A6"/>
    <w:rsid w:val="0017332C"/>
    <w:rsid w:val="00173862"/>
    <w:rsid w:val="00175CD4"/>
    <w:rsid w:val="00181A73"/>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4E0C"/>
    <w:rsid w:val="001C5B74"/>
    <w:rsid w:val="001C6003"/>
    <w:rsid w:val="001C69DF"/>
    <w:rsid w:val="001D1294"/>
    <w:rsid w:val="001D25B8"/>
    <w:rsid w:val="001D3800"/>
    <w:rsid w:val="001D38C3"/>
    <w:rsid w:val="001D395B"/>
    <w:rsid w:val="001D580C"/>
    <w:rsid w:val="001D5B54"/>
    <w:rsid w:val="001D606A"/>
    <w:rsid w:val="001D6109"/>
    <w:rsid w:val="001D6A0A"/>
    <w:rsid w:val="001E01D3"/>
    <w:rsid w:val="001E0C88"/>
    <w:rsid w:val="001E10F5"/>
    <w:rsid w:val="001E175A"/>
    <w:rsid w:val="001E7B3F"/>
    <w:rsid w:val="001E7D22"/>
    <w:rsid w:val="001F0669"/>
    <w:rsid w:val="001F1184"/>
    <w:rsid w:val="001F1C5D"/>
    <w:rsid w:val="001F460E"/>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3B9E"/>
    <w:rsid w:val="00226A40"/>
    <w:rsid w:val="002270D9"/>
    <w:rsid w:val="0023215D"/>
    <w:rsid w:val="002326E6"/>
    <w:rsid w:val="0023426D"/>
    <w:rsid w:val="00235394"/>
    <w:rsid w:val="002376E9"/>
    <w:rsid w:val="00237D33"/>
    <w:rsid w:val="00240A53"/>
    <w:rsid w:val="00243A59"/>
    <w:rsid w:val="0024403C"/>
    <w:rsid w:val="00251908"/>
    <w:rsid w:val="002548E0"/>
    <w:rsid w:val="00254C11"/>
    <w:rsid w:val="002604D8"/>
    <w:rsid w:val="00260DEF"/>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3FBD"/>
    <w:rsid w:val="002848B3"/>
    <w:rsid w:val="002860DE"/>
    <w:rsid w:val="00286B41"/>
    <w:rsid w:val="00286BD6"/>
    <w:rsid w:val="002878CA"/>
    <w:rsid w:val="00291307"/>
    <w:rsid w:val="002938B8"/>
    <w:rsid w:val="00293E3F"/>
    <w:rsid w:val="002942E3"/>
    <w:rsid w:val="002A0799"/>
    <w:rsid w:val="002A71C4"/>
    <w:rsid w:val="002B2450"/>
    <w:rsid w:val="002B3806"/>
    <w:rsid w:val="002B40C4"/>
    <w:rsid w:val="002B4AA7"/>
    <w:rsid w:val="002B70D3"/>
    <w:rsid w:val="002B77D0"/>
    <w:rsid w:val="002C32F8"/>
    <w:rsid w:val="002C3405"/>
    <w:rsid w:val="002C55BF"/>
    <w:rsid w:val="002C65F0"/>
    <w:rsid w:val="002D24F6"/>
    <w:rsid w:val="002D3DB7"/>
    <w:rsid w:val="002D5CF6"/>
    <w:rsid w:val="002E165F"/>
    <w:rsid w:val="002E17A1"/>
    <w:rsid w:val="002E1882"/>
    <w:rsid w:val="002E39EF"/>
    <w:rsid w:val="002E4B13"/>
    <w:rsid w:val="002E5491"/>
    <w:rsid w:val="002E67CE"/>
    <w:rsid w:val="002E702E"/>
    <w:rsid w:val="002E7BF4"/>
    <w:rsid w:val="002E7C78"/>
    <w:rsid w:val="002F2C3B"/>
    <w:rsid w:val="002F4093"/>
    <w:rsid w:val="002F4213"/>
    <w:rsid w:val="002F567D"/>
    <w:rsid w:val="002F56B1"/>
    <w:rsid w:val="002F5ECF"/>
    <w:rsid w:val="002F6BC7"/>
    <w:rsid w:val="002F6CA3"/>
    <w:rsid w:val="002F7124"/>
    <w:rsid w:val="002F7643"/>
    <w:rsid w:val="00301BD7"/>
    <w:rsid w:val="003029FF"/>
    <w:rsid w:val="003049B4"/>
    <w:rsid w:val="0030508E"/>
    <w:rsid w:val="00307186"/>
    <w:rsid w:val="00307418"/>
    <w:rsid w:val="00313E28"/>
    <w:rsid w:val="0031478A"/>
    <w:rsid w:val="00315133"/>
    <w:rsid w:val="003162A7"/>
    <w:rsid w:val="00316CAF"/>
    <w:rsid w:val="003173A1"/>
    <w:rsid w:val="0032094E"/>
    <w:rsid w:val="003258FE"/>
    <w:rsid w:val="00325B92"/>
    <w:rsid w:val="0032635E"/>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2841"/>
    <w:rsid w:val="00352E44"/>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346B"/>
    <w:rsid w:val="00384ACD"/>
    <w:rsid w:val="00385C98"/>
    <w:rsid w:val="00385D96"/>
    <w:rsid w:val="00393A95"/>
    <w:rsid w:val="003947F8"/>
    <w:rsid w:val="00394B67"/>
    <w:rsid w:val="00395F6D"/>
    <w:rsid w:val="0039632E"/>
    <w:rsid w:val="0039757D"/>
    <w:rsid w:val="0039793F"/>
    <w:rsid w:val="00397D8D"/>
    <w:rsid w:val="003A2A58"/>
    <w:rsid w:val="003A413C"/>
    <w:rsid w:val="003B3AC9"/>
    <w:rsid w:val="003B3F54"/>
    <w:rsid w:val="003B47CE"/>
    <w:rsid w:val="003B4DE4"/>
    <w:rsid w:val="003B6015"/>
    <w:rsid w:val="003B6025"/>
    <w:rsid w:val="003C103A"/>
    <w:rsid w:val="003C1609"/>
    <w:rsid w:val="003C1AFC"/>
    <w:rsid w:val="003C456B"/>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3BF3"/>
    <w:rsid w:val="003F4B81"/>
    <w:rsid w:val="003F6C8E"/>
    <w:rsid w:val="003F7F72"/>
    <w:rsid w:val="00404677"/>
    <w:rsid w:val="00404DB5"/>
    <w:rsid w:val="00406D9D"/>
    <w:rsid w:val="0040727F"/>
    <w:rsid w:val="00407BA3"/>
    <w:rsid w:val="00411551"/>
    <w:rsid w:val="00414636"/>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03F"/>
    <w:rsid w:val="00451927"/>
    <w:rsid w:val="00453176"/>
    <w:rsid w:val="004540EA"/>
    <w:rsid w:val="0045459A"/>
    <w:rsid w:val="00454DB6"/>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0BFF"/>
    <w:rsid w:val="00481216"/>
    <w:rsid w:val="0048155B"/>
    <w:rsid w:val="00481927"/>
    <w:rsid w:val="00482F36"/>
    <w:rsid w:val="00483DDD"/>
    <w:rsid w:val="00485EDB"/>
    <w:rsid w:val="004918BA"/>
    <w:rsid w:val="0049556D"/>
    <w:rsid w:val="004A0C6D"/>
    <w:rsid w:val="004A0C99"/>
    <w:rsid w:val="004A0D34"/>
    <w:rsid w:val="004A3C93"/>
    <w:rsid w:val="004A6FC4"/>
    <w:rsid w:val="004A72B2"/>
    <w:rsid w:val="004A7C5B"/>
    <w:rsid w:val="004B01E2"/>
    <w:rsid w:val="004B0C90"/>
    <w:rsid w:val="004B1225"/>
    <w:rsid w:val="004B46A3"/>
    <w:rsid w:val="004B46B3"/>
    <w:rsid w:val="004C05A7"/>
    <w:rsid w:val="004C12CC"/>
    <w:rsid w:val="004C41E4"/>
    <w:rsid w:val="004C4584"/>
    <w:rsid w:val="004C46BD"/>
    <w:rsid w:val="004C520F"/>
    <w:rsid w:val="004C6E5A"/>
    <w:rsid w:val="004C6ED8"/>
    <w:rsid w:val="004C74EB"/>
    <w:rsid w:val="004C7AAE"/>
    <w:rsid w:val="004D25E7"/>
    <w:rsid w:val="004D7B2E"/>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43E9"/>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604"/>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1C81"/>
    <w:rsid w:val="006024AC"/>
    <w:rsid w:val="00604073"/>
    <w:rsid w:val="006040F1"/>
    <w:rsid w:val="0060559F"/>
    <w:rsid w:val="00605AEC"/>
    <w:rsid w:val="006068B7"/>
    <w:rsid w:val="006244EB"/>
    <w:rsid w:val="006253E8"/>
    <w:rsid w:val="00627ABF"/>
    <w:rsid w:val="00630149"/>
    <w:rsid w:val="0063186E"/>
    <w:rsid w:val="006329FB"/>
    <w:rsid w:val="00636C22"/>
    <w:rsid w:val="00637B73"/>
    <w:rsid w:val="00640981"/>
    <w:rsid w:val="00641BA0"/>
    <w:rsid w:val="00643F55"/>
    <w:rsid w:val="00644A8F"/>
    <w:rsid w:val="00644AE8"/>
    <w:rsid w:val="00644D03"/>
    <w:rsid w:val="00646F6C"/>
    <w:rsid w:val="00652775"/>
    <w:rsid w:val="00652D90"/>
    <w:rsid w:val="0065401F"/>
    <w:rsid w:val="00654030"/>
    <w:rsid w:val="00654FD0"/>
    <w:rsid w:val="006555B1"/>
    <w:rsid w:val="006566EF"/>
    <w:rsid w:val="0065740A"/>
    <w:rsid w:val="00657C53"/>
    <w:rsid w:val="00660DFB"/>
    <w:rsid w:val="0066164D"/>
    <w:rsid w:val="00663192"/>
    <w:rsid w:val="00665C0C"/>
    <w:rsid w:val="00666AE5"/>
    <w:rsid w:val="006746D9"/>
    <w:rsid w:val="006749C0"/>
    <w:rsid w:val="00676820"/>
    <w:rsid w:val="00676C84"/>
    <w:rsid w:val="00680634"/>
    <w:rsid w:val="00680C17"/>
    <w:rsid w:val="006818F0"/>
    <w:rsid w:val="00681CFC"/>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55EE"/>
    <w:rsid w:val="006A6E07"/>
    <w:rsid w:val="006B19C1"/>
    <w:rsid w:val="006B34FE"/>
    <w:rsid w:val="006B3976"/>
    <w:rsid w:val="006B3BF0"/>
    <w:rsid w:val="006B425C"/>
    <w:rsid w:val="006B6238"/>
    <w:rsid w:val="006C601A"/>
    <w:rsid w:val="006D0692"/>
    <w:rsid w:val="006D1781"/>
    <w:rsid w:val="006D1A0A"/>
    <w:rsid w:val="006D204E"/>
    <w:rsid w:val="006D3201"/>
    <w:rsid w:val="006D3883"/>
    <w:rsid w:val="006D473C"/>
    <w:rsid w:val="006D6B7E"/>
    <w:rsid w:val="006E27C5"/>
    <w:rsid w:val="006E33BA"/>
    <w:rsid w:val="006F2104"/>
    <w:rsid w:val="006F355D"/>
    <w:rsid w:val="006F3C1E"/>
    <w:rsid w:val="006F414A"/>
    <w:rsid w:val="006F4CBB"/>
    <w:rsid w:val="006F53D0"/>
    <w:rsid w:val="006F5C06"/>
    <w:rsid w:val="006F6669"/>
    <w:rsid w:val="006F6EC4"/>
    <w:rsid w:val="006F758B"/>
    <w:rsid w:val="00700483"/>
    <w:rsid w:val="0070243D"/>
    <w:rsid w:val="007026DD"/>
    <w:rsid w:val="0070287A"/>
    <w:rsid w:val="00702FF1"/>
    <w:rsid w:val="00705A15"/>
    <w:rsid w:val="0070646B"/>
    <w:rsid w:val="00710B2B"/>
    <w:rsid w:val="00711585"/>
    <w:rsid w:val="00711DC8"/>
    <w:rsid w:val="0071208D"/>
    <w:rsid w:val="007131A4"/>
    <w:rsid w:val="00714157"/>
    <w:rsid w:val="00714D2A"/>
    <w:rsid w:val="00717740"/>
    <w:rsid w:val="00717D24"/>
    <w:rsid w:val="007209B9"/>
    <w:rsid w:val="0072241A"/>
    <w:rsid w:val="007237CC"/>
    <w:rsid w:val="00725065"/>
    <w:rsid w:val="0072779B"/>
    <w:rsid w:val="0073060D"/>
    <w:rsid w:val="00731CB7"/>
    <w:rsid w:val="00733125"/>
    <w:rsid w:val="0073354C"/>
    <w:rsid w:val="00736EFE"/>
    <w:rsid w:val="00737B66"/>
    <w:rsid w:val="00740864"/>
    <w:rsid w:val="00741698"/>
    <w:rsid w:val="007416A3"/>
    <w:rsid w:val="0074369C"/>
    <w:rsid w:val="0074390C"/>
    <w:rsid w:val="00743AE6"/>
    <w:rsid w:val="00744A4C"/>
    <w:rsid w:val="00745B54"/>
    <w:rsid w:val="00746AD1"/>
    <w:rsid w:val="00746C56"/>
    <w:rsid w:val="007478F9"/>
    <w:rsid w:val="00750870"/>
    <w:rsid w:val="00760A90"/>
    <w:rsid w:val="00762F69"/>
    <w:rsid w:val="00764499"/>
    <w:rsid w:val="00766272"/>
    <w:rsid w:val="00766AD7"/>
    <w:rsid w:val="00766D9D"/>
    <w:rsid w:val="00770936"/>
    <w:rsid w:val="00771E2E"/>
    <w:rsid w:val="0077267F"/>
    <w:rsid w:val="00774AC4"/>
    <w:rsid w:val="00776DA5"/>
    <w:rsid w:val="00777D8E"/>
    <w:rsid w:val="00780169"/>
    <w:rsid w:val="00781428"/>
    <w:rsid w:val="00782049"/>
    <w:rsid w:val="0078286D"/>
    <w:rsid w:val="0078580B"/>
    <w:rsid w:val="0079212B"/>
    <w:rsid w:val="0079294D"/>
    <w:rsid w:val="00792B95"/>
    <w:rsid w:val="0079503C"/>
    <w:rsid w:val="00795E0E"/>
    <w:rsid w:val="00796826"/>
    <w:rsid w:val="00797310"/>
    <w:rsid w:val="00797648"/>
    <w:rsid w:val="007A103B"/>
    <w:rsid w:val="007A158A"/>
    <w:rsid w:val="007A5191"/>
    <w:rsid w:val="007A670D"/>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297"/>
    <w:rsid w:val="008002C1"/>
    <w:rsid w:val="00800ADB"/>
    <w:rsid w:val="00801638"/>
    <w:rsid w:val="00802D1C"/>
    <w:rsid w:val="00803CB3"/>
    <w:rsid w:val="008053E4"/>
    <w:rsid w:val="00806F27"/>
    <w:rsid w:val="0080747D"/>
    <w:rsid w:val="008078E3"/>
    <w:rsid w:val="0081253E"/>
    <w:rsid w:val="008138C9"/>
    <w:rsid w:val="008154CC"/>
    <w:rsid w:val="00815920"/>
    <w:rsid w:val="00815FB3"/>
    <w:rsid w:val="00817B82"/>
    <w:rsid w:val="00823C0A"/>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65D93"/>
    <w:rsid w:val="00870C75"/>
    <w:rsid w:val="008713B2"/>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314"/>
    <w:rsid w:val="008B2DF8"/>
    <w:rsid w:val="008B4606"/>
    <w:rsid w:val="008B4B2A"/>
    <w:rsid w:val="008B6520"/>
    <w:rsid w:val="008C26FA"/>
    <w:rsid w:val="008C37C1"/>
    <w:rsid w:val="008C4C99"/>
    <w:rsid w:val="008C5188"/>
    <w:rsid w:val="008C5265"/>
    <w:rsid w:val="008C60E9"/>
    <w:rsid w:val="008D094F"/>
    <w:rsid w:val="008D24DF"/>
    <w:rsid w:val="008D282C"/>
    <w:rsid w:val="008D2D45"/>
    <w:rsid w:val="008E13CF"/>
    <w:rsid w:val="008E2967"/>
    <w:rsid w:val="008E2B8D"/>
    <w:rsid w:val="008E2F4A"/>
    <w:rsid w:val="008E3F77"/>
    <w:rsid w:val="008E53A2"/>
    <w:rsid w:val="008E6604"/>
    <w:rsid w:val="008E6A55"/>
    <w:rsid w:val="008F0C9E"/>
    <w:rsid w:val="008F1213"/>
    <w:rsid w:val="008F2ACE"/>
    <w:rsid w:val="008F2BAF"/>
    <w:rsid w:val="008F7DF3"/>
    <w:rsid w:val="00901D26"/>
    <w:rsid w:val="009026D6"/>
    <w:rsid w:val="009036DB"/>
    <w:rsid w:val="00903FC6"/>
    <w:rsid w:val="009064C5"/>
    <w:rsid w:val="00911D30"/>
    <w:rsid w:val="00911E71"/>
    <w:rsid w:val="00911F08"/>
    <w:rsid w:val="00911FDA"/>
    <w:rsid w:val="0091325E"/>
    <w:rsid w:val="009139A1"/>
    <w:rsid w:val="00913DE4"/>
    <w:rsid w:val="00921057"/>
    <w:rsid w:val="009236E5"/>
    <w:rsid w:val="00924471"/>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84FE3"/>
    <w:rsid w:val="00991A0E"/>
    <w:rsid w:val="00992C9C"/>
    <w:rsid w:val="00993C6E"/>
    <w:rsid w:val="00994507"/>
    <w:rsid w:val="009959E3"/>
    <w:rsid w:val="009969C8"/>
    <w:rsid w:val="009A00EE"/>
    <w:rsid w:val="009A5F35"/>
    <w:rsid w:val="009A7722"/>
    <w:rsid w:val="009A77D8"/>
    <w:rsid w:val="009B3B02"/>
    <w:rsid w:val="009B5717"/>
    <w:rsid w:val="009B7A20"/>
    <w:rsid w:val="009C0727"/>
    <w:rsid w:val="009C12F6"/>
    <w:rsid w:val="009C1DD2"/>
    <w:rsid w:val="009C32DE"/>
    <w:rsid w:val="009C4A92"/>
    <w:rsid w:val="009C7467"/>
    <w:rsid w:val="009D2176"/>
    <w:rsid w:val="009D36C1"/>
    <w:rsid w:val="009D5CB7"/>
    <w:rsid w:val="009D6013"/>
    <w:rsid w:val="009D7F62"/>
    <w:rsid w:val="009E06DE"/>
    <w:rsid w:val="009E1263"/>
    <w:rsid w:val="009E1A95"/>
    <w:rsid w:val="009E2043"/>
    <w:rsid w:val="009E24AC"/>
    <w:rsid w:val="009E36AE"/>
    <w:rsid w:val="009E6D60"/>
    <w:rsid w:val="009F0ECE"/>
    <w:rsid w:val="009F32A0"/>
    <w:rsid w:val="009F3651"/>
    <w:rsid w:val="00A006C6"/>
    <w:rsid w:val="00A0147C"/>
    <w:rsid w:val="00A057C3"/>
    <w:rsid w:val="00A05E0E"/>
    <w:rsid w:val="00A060AF"/>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34F12"/>
    <w:rsid w:val="00A413A3"/>
    <w:rsid w:val="00A43F3A"/>
    <w:rsid w:val="00A44761"/>
    <w:rsid w:val="00A45EBB"/>
    <w:rsid w:val="00A50BF2"/>
    <w:rsid w:val="00A50FAC"/>
    <w:rsid w:val="00A51FED"/>
    <w:rsid w:val="00A5424E"/>
    <w:rsid w:val="00A5438D"/>
    <w:rsid w:val="00A543BA"/>
    <w:rsid w:val="00A56FB4"/>
    <w:rsid w:val="00A57B1A"/>
    <w:rsid w:val="00A6051F"/>
    <w:rsid w:val="00A608FA"/>
    <w:rsid w:val="00A62929"/>
    <w:rsid w:val="00A63978"/>
    <w:rsid w:val="00A747F2"/>
    <w:rsid w:val="00A7482F"/>
    <w:rsid w:val="00A758E1"/>
    <w:rsid w:val="00A818C2"/>
    <w:rsid w:val="00A81B15"/>
    <w:rsid w:val="00A8481E"/>
    <w:rsid w:val="00A84B52"/>
    <w:rsid w:val="00A85DBC"/>
    <w:rsid w:val="00A870CB"/>
    <w:rsid w:val="00A904AB"/>
    <w:rsid w:val="00A9148F"/>
    <w:rsid w:val="00A923A3"/>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17998"/>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6006D"/>
    <w:rsid w:val="00B61822"/>
    <w:rsid w:val="00B6201F"/>
    <w:rsid w:val="00B63476"/>
    <w:rsid w:val="00B63ACA"/>
    <w:rsid w:val="00B646F7"/>
    <w:rsid w:val="00B64F3B"/>
    <w:rsid w:val="00B657FC"/>
    <w:rsid w:val="00B66672"/>
    <w:rsid w:val="00B67F6F"/>
    <w:rsid w:val="00B730F2"/>
    <w:rsid w:val="00B732F6"/>
    <w:rsid w:val="00B81D08"/>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C7F14"/>
    <w:rsid w:val="00BD002A"/>
    <w:rsid w:val="00BD37B1"/>
    <w:rsid w:val="00BD4BCC"/>
    <w:rsid w:val="00BD54C3"/>
    <w:rsid w:val="00BD5FB2"/>
    <w:rsid w:val="00BD65B5"/>
    <w:rsid w:val="00BD68EF"/>
    <w:rsid w:val="00BD727F"/>
    <w:rsid w:val="00BD7B14"/>
    <w:rsid w:val="00BE04B4"/>
    <w:rsid w:val="00BE21AC"/>
    <w:rsid w:val="00BE22AF"/>
    <w:rsid w:val="00BE4AAD"/>
    <w:rsid w:val="00BE6580"/>
    <w:rsid w:val="00BE7997"/>
    <w:rsid w:val="00BE7E41"/>
    <w:rsid w:val="00BF20F3"/>
    <w:rsid w:val="00BF3F09"/>
    <w:rsid w:val="00BF5312"/>
    <w:rsid w:val="00BF54E3"/>
    <w:rsid w:val="00BF5527"/>
    <w:rsid w:val="00BF6129"/>
    <w:rsid w:val="00BF7B95"/>
    <w:rsid w:val="00C01810"/>
    <w:rsid w:val="00C01BDC"/>
    <w:rsid w:val="00C027F3"/>
    <w:rsid w:val="00C02DF5"/>
    <w:rsid w:val="00C0501C"/>
    <w:rsid w:val="00C05E2F"/>
    <w:rsid w:val="00C1184E"/>
    <w:rsid w:val="00C124FF"/>
    <w:rsid w:val="00C12C0B"/>
    <w:rsid w:val="00C13116"/>
    <w:rsid w:val="00C13590"/>
    <w:rsid w:val="00C140BA"/>
    <w:rsid w:val="00C14C28"/>
    <w:rsid w:val="00C218C3"/>
    <w:rsid w:val="00C23371"/>
    <w:rsid w:val="00C2368B"/>
    <w:rsid w:val="00C25128"/>
    <w:rsid w:val="00C274B3"/>
    <w:rsid w:val="00C30CFE"/>
    <w:rsid w:val="00C31002"/>
    <w:rsid w:val="00C31311"/>
    <w:rsid w:val="00C31B15"/>
    <w:rsid w:val="00C33FFF"/>
    <w:rsid w:val="00C341ED"/>
    <w:rsid w:val="00C349FF"/>
    <w:rsid w:val="00C351F8"/>
    <w:rsid w:val="00C40E5A"/>
    <w:rsid w:val="00C42A3D"/>
    <w:rsid w:val="00C4342F"/>
    <w:rsid w:val="00C43B13"/>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1D2"/>
    <w:rsid w:val="00C92657"/>
    <w:rsid w:val="00C92FCB"/>
    <w:rsid w:val="00C94E7C"/>
    <w:rsid w:val="00CA2B3B"/>
    <w:rsid w:val="00CA50E7"/>
    <w:rsid w:val="00CA579B"/>
    <w:rsid w:val="00CA5F2A"/>
    <w:rsid w:val="00CA6782"/>
    <w:rsid w:val="00CB0B71"/>
    <w:rsid w:val="00CB4A68"/>
    <w:rsid w:val="00CB5BFA"/>
    <w:rsid w:val="00CB759C"/>
    <w:rsid w:val="00CC0360"/>
    <w:rsid w:val="00CC1D25"/>
    <w:rsid w:val="00CC4B72"/>
    <w:rsid w:val="00CC6588"/>
    <w:rsid w:val="00CC745C"/>
    <w:rsid w:val="00CC7ED9"/>
    <w:rsid w:val="00CD03D4"/>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5C2"/>
    <w:rsid w:val="00D11F4D"/>
    <w:rsid w:val="00D137FD"/>
    <w:rsid w:val="00D15BCC"/>
    <w:rsid w:val="00D20B42"/>
    <w:rsid w:val="00D22226"/>
    <w:rsid w:val="00D24D5C"/>
    <w:rsid w:val="00D25198"/>
    <w:rsid w:val="00D31C83"/>
    <w:rsid w:val="00D356A1"/>
    <w:rsid w:val="00D3571F"/>
    <w:rsid w:val="00D42B5A"/>
    <w:rsid w:val="00D437C3"/>
    <w:rsid w:val="00D44059"/>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19CF"/>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4596"/>
    <w:rsid w:val="00E04E20"/>
    <w:rsid w:val="00E117F6"/>
    <w:rsid w:val="00E13336"/>
    <w:rsid w:val="00E1348D"/>
    <w:rsid w:val="00E13E3E"/>
    <w:rsid w:val="00E14E53"/>
    <w:rsid w:val="00E16D85"/>
    <w:rsid w:val="00E175C0"/>
    <w:rsid w:val="00E205F1"/>
    <w:rsid w:val="00E215BD"/>
    <w:rsid w:val="00E215F9"/>
    <w:rsid w:val="00E25A79"/>
    <w:rsid w:val="00E276C6"/>
    <w:rsid w:val="00E30121"/>
    <w:rsid w:val="00E31B8F"/>
    <w:rsid w:val="00E31C37"/>
    <w:rsid w:val="00E33008"/>
    <w:rsid w:val="00E33519"/>
    <w:rsid w:val="00E3427B"/>
    <w:rsid w:val="00E35212"/>
    <w:rsid w:val="00E365C9"/>
    <w:rsid w:val="00E37F10"/>
    <w:rsid w:val="00E400CA"/>
    <w:rsid w:val="00E4075C"/>
    <w:rsid w:val="00E41344"/>
    <w:rsid w:val="00E41B1F"/>
    <w:rsid w:val="00E4335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469B"/>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0243"/>
    <w:rsid w:val="00EC6F99"/>
    <w:rsid w:val="00ED0C3F"/>
    <w:rsid w:val="00ED0C5D"/>
    <w:rsid w:val="00ED0C84"/>
    <w:rsid w:val="00ED1BE3"/>
    <w:rsid w:val="00ED20A0"/>
    <w:rsid w:val="00ED2797"/>
    <w:rsid w:val="00ED3AA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4542"/>
    <w:rsid w:val="00F05A30"/>
    <w:rsid w:val="00F072D8"/>
    <w:rsid w:val="00F0742D"/>
    <w:rsid w:val="00F07D09"/>
    <w:rsid w:val="00F111CD"/>
    <w:rsid w:val="00F113CF"/>
    <w:rsid w:val="00F11F3D"/>
    <w:rsid w:val="00F12BFC"/>
    <w:rsid w:val="00F13787"/>
    <w:rsid w:val="00F152C6"/>
    <w:rsid w:val="00F15E53"/>
    <w:rsid w:val="00F1606F"/>
    <w:rsid w:val="00F20CCA"/>
    <w:rsid w:val="00F21CB3"/>
    <w:rsid w:val="00F243F5"/>
    <w:rsid w:val="00F2719C"/>
    <w:rsid w:val="00F27D70"/>
    <w:rsid w:val="00F31E9B"/>
    <w:rsid w:val="00F32007"/>
    <w:rsid w:val="00F3262E"/>
    <w:rsid w:val="00F36E1D"/>
    <w:rsid w:val="00F4100C"/>
    <w:rsid w:val="00F44B30"/>
    <w:rsid w:val="00F45F4B"/>
    <w:rsid w:val="00F475A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2158"/>
    <w:rsid w:val="00FA35B7"/>
    <w:rsid w:val="00FA3A46"/>
    <w:rsid w:val="00FA50D1"/>
    <w:rsid w:val="00FA6F7F"/>
    <w:rsid w:val="00FB0CD6"/>
    <w:rsid w:val="00FB1B0E"/>
    <w:rsid w:val="00FB542E"/>
    <w:rsid w:val="00FC051F"/>
    <w:rsid w:val="00FC1441"/>
    <w:rsid w:val="00FC3DE0"/>
    <w:rsid w:val="00FD0C0D"/>
    <w:rsid w:val="00FD6606"/>
    <w:rsid w:val="00FD6D03"/>
    <w:rsid w:val="00FE08DC"/>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37532"/>
    <w:pPr>
      <w:overflowPunct w:val="0"/>
      <w:autoSpaceDE w:val="0"/>
      <w:autoSpaceDN w:val="0"/>
      <w:adjustRightInd w:val="0"/>
      <w:spacing w:after="180"/>
      <w:textAlignment w:val="baseline"/>
    </w:pPr>
    <w:rPr>
      <w:rFonts w:eastAsia="Times New Roman"/>
      <w:lang w:eastAsia="nl-NL"/>
    </w:rPr>
  </w:style>
  <w:style w:type="paragraph" w:styleId="1">
    <w:name w:val="heading 1"/>
    <w:next w:val="a"/>
    <w:link w:val="10"/>
    <w:qFormat/>
    <w:rsid w:val="004375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nl-NL"/>
    </w:rPr>
  </w:style>
  <w:style w:type="paragraph" w:styleId="2">
    <w:name w:val="heading 2"/>
    <w:basedOn w:val="1"/>
    <w:next w:val="a"/>
    <w:link w:val="21"/>
    <w:qFormat/>
    <w:rsid w:val="00437532"/>
    <w:pPr>
      <w:pBdr>
        <w:top w:val="none" w:sz="0" w:space="0" w:color="auto"/>
      </w:pBdr>
      <w:spacing w:before="180"/>
      <w:outlineLvl w:val="1"/>
    </w:pPr>
    <w:rPr>
      <w:sz w:val="32"/>
    </w:rPr>
  </w:style>
  <w:style w:type="paragraph" w:styleId="3">
    <w:name w:val="heading 3"/>
    <w:basedOn w:val="2"/>
    <w:next w:val="a"/>
    <w:link w:val="30"/>
    <w:qFormat/>
    <w:rsid w:val="00437532"/>
    <w:pPr>
      <w:spacing w:before="120"/>
      <w:outlineLvl w:val="2"/>
    </w:pPr>
    <w:rPr>
      <w:sz w:val="28"/>
    </w:rPr>
  </w:style>
  <w:style w:type="paragraph" w:styleId="4">
    <w:name w:val="heading 4"/>
    <w:basedOn w:val="3"/>
    <w:next w:val="a"/>
    <w:link w:val="40"/>
    <w:qFormat/>
    <w:rsid w:val="00437532"/>
    <w:pPr>
      <w:ind w:left="1418" w:hanging="1418"/>
      <w:outlineLvl w:val="3"/>
    </w:pPr>
    <w:rPr>
      <w:sz w:val="24"/>
    </w:rPr>
  </w:style>
  <w:style w:type="paragraph" w:styleId="5">
    <w:name w:val="heading 5"/>
    <w:basedOn w:val="4"/>
    <w:next w:val="a"/>
    <w:link w:val="50"/>
    <w:qFormat/>
    <w:rsid w:val="00437532"/>
    <w:pPr>
      <w:ind w:left="1701" w:hanging="1701"/>
      <w:outlineLvl w:val="4"/>
    </w:pPr>
    <w:rPr>
      <w:sz w:val="22"/>
    </w:rPr>
  </w:style>
  <w:style w:type="paragraph" w:styleId="6">
    <w:name w:val="heading 6"/>
    <w:basedOn w:val="H6"/>
    <w:next w:val="a"/>
    <w:link w:val="60"/>
    <w:qFormat/>
    <w:rsid w:val="00437532"/>
    <w:pPr>
      <w:outlineLvl w:val="5"/>
    </w:pPr>
  </w:style>
  <w:style w:type="paragraph" w:styleId="7">
    <w:name w:val="heading 7"/>
    <w:basedOn w:val="H6"/>
    <w:next w:val="a"/>
    <w:link w:val="70"/>
    <w:qFormat/>
    <w:rsid w:val="00437532"/>
    <w:pPr>
      <w:outlineLvl w:val="6"/>
    </w:pPr>
  </w:style>
  <w:style w:type="paragraph" w:styleId="8">
    <w:name w:val="heading 8"/>
    <w:basedOn w:val="1"/>
    <w:next w:val="a"/>
    <w:link w:val="80"/>
    <w:qFormat/>
    <w:rsid w:val="00437532"/>
    <w:pPr>
      <w:ind w:left="0" w:firstLine="0"/>
      <w:outlineLvl w:val="7"/>
    </w:pPr>
  </w:style>
  <w:style w:type="paragraph" w:styleId="9">
    <w:name w:val="heading 9"/>
    <w:basedOn w:val="8"/>
    <w:next w:val="a"/>
    <w:link w:val="90"/>
    <w:qFormat/>
    <w:rsid w:val="0043753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37532"/>
    <w:pPr>
      <w:ind w:left="1985" w:hanging="1985"/>
      <w:outlineLvl w:val="9"/>
    </w:pPr>
    <w:rPr>
      <w:sz w:val="20"/>
    </w:rPr>
  </w:style>
  <w:style w:type="paragraph" w:styleId="TOC9">
    <w:name w:val="toc 9"/>
    <w:basedOn w:val="TOC8"/>
    <w:uiPriority w:val="39"/>
    <w:rsid w:val="00437532"/>
    <w:pPr>
      <w:ind w:left="1418" w:hanging="1418"/>
    </w:pPr>
  </w:style>
  <w:style w:type="paragraph" w:styleId="TOC8">
    <w:name w:val="toc 8"/>
    <w:basedOn w:val="TOC1"/>
    <w:uiPriority w:val="39"/>
    <w:rsid w:val="00437532"/>
    <w:pPr>
      <w:spacing w:before="180"/>
      <w:ind w:left="2693" w:hanging="2693"/>
    </w:pPr>
    <w:rPr>
      <w:b/>
    </w:rPr>
  </w:style>
  <w:style w:type="paragraph" w:styleId="TOC1">
    <w:name w:val="toc 1"/>
    <w:uiPriority w:val="39"/>
    <w:rsid w:val="004375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nl-NL" w:eastAsia="nl-NL"/>
    </w:rPr>
  </w:style>
  <w:style w:type="paragraph" w:customStyle="1" w:styleId="EQ">
    <w:name w:val="EQ"/>
    <w:basedOn w:val="a"/>
    <w:next w:val="a"/>
    <w:rsid w:val="00437532"/>
    <w:pPr>
      <w:keepLines/>
      <w:tabs>
        <w:tab w:val="center" w:pos="4536"/>
        <w:tab w:val="right" w:pos="9072"/>
      </w:tabs>
    </w:pPr>
    <w:rPr>
      <w:noProof/>
    </w:rPr>
  </w:style>
  <w:style w:type="character" w:customStyle="1" w:styleId="ZGSM">
    <w:name w:val="ZGSM"/>
    <w:rsid w:val="00437532"/>
  </w:style>
  <w:style w:type="paragraph" w:styleId="a3">
    <w:name w:val="header"/>
    <w:link w:val="a4"/>
    <w:rsid w:val="00437532"/>
    <w:pPr>
      <w:widowControl w:val="0"/>
      <w:overflowPunct w:val="0"/>
      <w:autoSpaceDE w:val="0"/>
      <w:autoSpaceDN w:val="0"/>
      <w:adjustRightInd w:val="0"/>
      <w:textAlignment w:val="baseline"/>
    </w:pPr>
    <w:rPr>
      <w:rFonts w:ascii="Arial" w:eastAsia="Times New Roman" w:hAnsi="Arial"/>
      <w:b/>
      <w:noProof/>
      <w:sz w:val="18"/>
      <w:lang w:val="nl-NL" w:eastAsia="nl-NL"/>
    </w:rPr>
  </w:style>
  <w:style w:type="paragraph" w:customStyle="1" w:styleId="ZD">
    <w:name w:val="ZD"/>
    <w:rsid w:val="0043753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nl-NL" w:eastAsia="nl-NL"/>
    </w:rPr>
  </w:style>
  <w:style w:type="paragraph" w:styleId="TOC5">
    <w:name w:val="toc 5"/>
    <w:basedOn w:val="TOC4"/>
    <w:uiPriority w:val="39"/>
    <w:rsid w:val="00437532"/>
    <w:pPr>
      <w:ind w:left="1701" w:hanging="1701"/>
    </w:pPr>
  </w:style>
  <w:style w:type="paragraph" w:styleId="TOC4">
    <w:name w:val="toc 4"/>
    <w:basedOn w:val="TOC3"/>
    <w:uiPriority w:val="39"/>
    <w:rsid w:val="00437532"/>
    <w:pPr>
      <w:ind w:left="1418" w:hanging="1418"/>
    </w:pPr>
  </w:style>
  <w:style w:type="paragraph" w:styleId="TOC3">
    <w:name w:val="toc 3"/>
    <w:basedOn w:val="TOC2"/>
    <w:uiPriority w:val="39"/>
    <w:rsid w:val="00437532"/>
    <w:pPr>
      <w:ind w:left="1134" w:hanging="1134"/>
    </w:pPr>
  </w:style>
  <w:style w:type="paragraph" w:styleId="TOC2">
    <w:name w:val="toc 2"/>
    <w:basedOn w:val="TOC1"/>
    <w:uiPriority w:val="39"/>
    <w:rsid w:val="00437532"/>
    <w:pPr>
      <w:keepNext w:val="0"/>
      <w:spacing w:before="0"/>
      <w:ind w:left="851" w:hanging="851"/>
    </w:pPr>
    <w:rPr>
      <w:sz w:val="20"/>
    </w:rPr>
  </w:style>
  <w:style w:type="paragraph" w:styleId="11">
    <w:name w:val="index 1"/>
    <w:basedOn w:val="a"/>
    <w:semiHidden/>
    <w:rsid w:val="00437532"/>
    <w:pPr>
      <w:keepLines/>
      <w:spacing w:after="0"/>
    </w:pPr>
  </w:style>
  <w:style w:type="paragraph" w:styleId="20">
    <w:name w:val="index 2"/>
    <w:basedOn w:val="11"/>
    <w:semiHidden/>
    <w:rsid w:val="00437532"/>
    <w:pPr>
      <w:ind w:left="284"/>
    </w:pPr>
  </w:style>
  <w:style w:type="paragraph" w:customStyle="1" w:styleId="TT">
    <w:name w:val="TT"/>
    <w:basedOn w:val="1"/>
    <w:next w:val="a"/>
    <w:rsid w:val="00437532"/>
    <w:pPr>
      <w:outlineLvl w:val="9"/>
    </w:pPr>
  </w:style>
  <w:style w:type="paragraph" w:styleId="a5">
    <w:name w:val="footer"/>
    <w:basedOn w:val="a3"/>
    <w:link w:val="a6"/>
    <w:qFormat/>
    <w:rsid w:val="00437532"/>
    <w:pPr>
      <w:jc w:val="center"/>
    </w:pPr>
    <w:rPr>
      <w:i/>
    </w:rPr>
  </w:style>
  <w:style w:type="character" w:styleId="a7">
    <w:name w:val="footnote reference"/>
    <w:semiHidden/>
    <w:rsid w:val="00437532"/>
    <w:rPr>
      <w:b/>
      <w:position w:val="6"/>
      <w:sz w:val="16"/>
    </w:rPr>
  </w:style>
  <w:style w:type="paragraph" w:styleId="a8">
    <w:name w:val="footnote text"/>
    <w:basedOn w:val="a"/>
    <w:link w:val="a9"/>
    <w:semiHidden/>
    <w:rsid w:val="00437532"/>
    <w:pPr>
      <w:keepLines/>
      <w:spacing w:after="0"/>
      <w:ind w:left="454" w:hanging="454"/>
    </w:pPr>
    <w:rPr>
      <w:sz w:val="16"/>
    </w:rPr>
  </w:style>
  <w:style w:type="paragraph" w:customStyle="1" w:styleId="NF">
    <w:name w:val="NF"/>
    <w:basedOn w:val="NO"/>
    <w:rsid w:val="00437532"/>
    <w:pPr>
      <w:keepNext/>
      <w:spacing w:after="0"/>
    </w:pPr>
    <w:rPr>
      <w:rFonts w:ascii="Arial" w:hAnsi="Arial"/>
      <w:sz w:val="18"/>
    </w:rPr>
  </w:style>
  <w:style w:type="paragraph" w:customStyle="1" w:styleId="NO">
    <w:name w:val="NO"/>
    <w:basedOn w:val="a"/>
    <w:link w:val="NOChar"/>
    <w:qFormat/>
    <w:rsid w:val="00437532"/>
    <w:pPr>
      <w:keepLines/>
      <w:ind w:left="1135" w:hanging="851"/>
    </w:pPr>
  </w:style>
  <w:style w:type="paragraph" w:customStyle="1" w:styleId="PL">
    <w:name w:val="PL"/>
    <w:rsid w:val="004375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nl-NL" w:eastAsia="nl-NL"/>
    </w:rPr>
  </w:style>
  <w:style w:type="paragraph" w:customStyle="1" w:styleId="TAR">
    <w:name w:val="TAR"/>
    <w:basedOn w:val="TAL"/>
    <w:rsid w:val="00437532"/>
    <w:pPr>
      <w:jc w:val="right"/>
    </w:pPr>
  </w:style>
  <w:style w:type="paragraph" w:customStyle="1" w:styleId="TAL">
    <w:name w:val="TAL"/>
    <w:basedOn w:val="a"/>
    <w:qFormat/>
    <w:rsid w:val="00437532"/>
    <w:pPr>
      <w:keepNext/>
      <w:keepLines/>
      <w:spacing w:after="0"/>
    </w:pPr>
    <w:rPr>
      <w:rFonts w:ascii="Arial" w:hAnsi="Arial"/>
      <w:sz w:val="18"/>
    </w:rPr>
  </w:style>
  <w:style w:type="paragraph" w:styleId="22">
    <w:name w:val="List Number 2"/>
    <w:basedOn w:val="aa"/>
    <w:rsid w:val="00437532"/>
    <w:pPr>
      <w:ind w:left="851"/>
    </w:pPr>
  </w:style>
  <w:style w:type="paragraph" w:styleId="aa">
    <w:name w:val="List Number"/>
    <w:basedOn w:val="ab"/>
    <w:rsid w:val="00437532"/>
  </w:style>
  <w:style w:type="paragraph" w:styleId="ab">
    <w:name w:val="List"/>
    <w:basedOn w:val="a"/>
    <w:rsid w:val="00437532"/>
    <w:pPr>
      <w:ind w:left="568" w:hanging="284"/>
    </w:pPr>
  </w:style>
  <w:style w:type="paragraph" w:customStyle="1" w:styleId="TAH">
    <w:name w:val="TAH"/>
    <w:basedOn w:val="TAC"/>
    <w:rsid w:val="00437532"/>
    <w:rPr>
      <w:b/>
    </w:rPr>
  </w:style>
  <w:style w:type="paragraph" w:customStyle="1" w:styleId="TAC">
    <w:name w:val="TAC"/>
    <w:basedOn w:val="TAL"/>
    <w:qFormat/>
    <w:rsid w:val="00437532"/>
    <w:pPr>
      <w:jc w:val="center"/>
    </w:pPr>
  </w:style>
  <w:style w:type="paragraph" w:customStyle="1" w:styleId="LD">
    <w:name w:val="LD"/>
    <w:rsid w:val="00437532"/>
    <w:pPr>
      <w:keepNext/>
      <w:keepLines/>
      <w:overflowPunct w:val="0"/>
      <w:autoSpaceDE w:val="0"/>
      <w:autoSpaceDN w:val="0"/>
      <w:adjustRightInd w:val="0"/>
      <w:spacing w:line="180" w:lineRule="exact"/>
      <w:textAlignment w:val="baseline"/>
    </w:pPr>
    <w:rPr>
      <w:rFonts w:ascii="Courier New" w:eastAsia="Times New Roman" w:hAnsi="Courier New"/>
      <w:noProof/>
      <w:lang w:val="nl-NL" w:eastAsia="nl-NL"/>
    </w:rPr>
  </w:style>
  <w:style w:type="paragraph" w:customStyle="1" w:styleId="EX">
    <w:name w:val="EX"/>
    <w:basedOn w:val="a"/>
    <w:rsid w:val="00437532"/>
    <w:pPr>
      <w:keepLines/>
      <w:ind w:left="1702" w:hanging="1418"/>
    </w:pPr>
  </w:style>
  <w:style w:type="paragraph" w:customStyle="1" w:styleId="FP">
    <w:name w:val="FP"/>
    <w:basedOn w:val="a"/>
    <w:rsid w:val="00437532"/>
    <w:pPr>
      <w:spacing w:after="0"/>
    </w:pPr>
  </w:style>
  <w:style w:type="paragraph" w:customStyle="1" w:styleId="NW">
    <w:name w:val="NW"/>
    <w:basedOn w:val="NO"/>
    <w:rsid w:val="00437532"/>
    <w:pPr>
      <w:spacing w:after="0"/>
    </w:pPr>
  </w:style>
  <w:style w:type="paragraph" w:customStyle="1" w:styleId="EW">
    <w:name w:val="EW"/>
    <w:basedOn w:val="EX"/>
    <w:rsid w:val="00437532"/>
    <w:pPr>
      <w:spacing w:after="0"/>
    </w:pPr>
  </w:style>
  <w:style w:type="paragraph" w:customStyle="1" w:styleId="B1">
    <w:name w:val="B1"/>
    <w:basedOn w:val="ab"/>
    <w:link w:val="B1Char"/>
    <w:rsid w:val="00437532"/>
  </w:style>
  <w:style w:type="paragraph" w:styleId="TOC6">
    <w:name w:val="toc 6"/>
    <w:basedOn w:val="TOC5"/>
    <w:next w:val="a"/>
    <w:uiPriority w:val="39"/>
    <w:rsid w:val="00437532"/>
    <w:pPr>
      <w:ind w:left="1985" w:hanging="1985"/>
    </w:pPr>
  </w:style>
  <w:style w:type="paragraph" w:styleId="TOC7">
    <w:name w:val="toc 7"/>
    <w:basedOn w:val="TOC6"/>
    <w:next w:val="a"/>
    <w:uiPriority w:val="39"/>
    <w:rsid w:val="00437532"/>
    <w:pPr>
      <w:ind w:left="2268" w:hanging="2268"/>
    </w:pPr>
  </w:style>
  <w:style w:type="paragraph" w:styleId="23">
    <w:name w:val="List Bullet 2"/>
    <w:basedOn w:val="ac"/>
    <w:rsid w:val="00437532"/>
    <w:pPr>
      <w:ind w:left="851"/>
    </w:pPr>
  </w:style>
  <w:style w:type="paragraph" w:styleId="ac">
    <w:name w:val="List Bullet"/>
    <w:basedOn w:val="ab"/>
    <w:rsid w:val="00437532"/>
  </w:style>
  <w:style w:type="paragraph" w:customStyle="1" w:styleId="EditorsNote">
    <w:name w:val="Editor's Note"/>
    <w:aliases w:val="EN"/>
    <w:basedOn w:val="NO"/>
    <w:link w:val="EditorsNoteChar"/>
    <w:rsid w:val="00437532"/>
    <w:rPr>
      <w:color w:val="FF0000"/>
    </w:rPr>
  </w:style>
  <w:style w:type="paragraph" w:customStyle="1" w:styleId="TH">
    <w:name w:val="TH"/>
    <w:basedOn w:val="a"/>
    <w:link w:val="THChar"/>
    <w:qFormat/>
    <w:rsid w:val="00437532"/>
    <w:pPr>
      <w:keepNext/>
      <w:keepLines/>
      <w:spacing w:before="60"/>
      <w:jc w:val="center"/>
    </w:pPr>
    <w:rPr>
      <w:rFonts w:ascii="Arial" w:hAnsi="Arial"/>
      <w:b/>
    </w:rPr>
  </w:style>
  <w:style w:type="paragraph" w:customStyle="1" w:styleId="ZA">
    <w:name w:val="ZA"/>
    <w:rsid w:val="004375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nl-NL" w:eastAsia="nl-NL"/>
    </w:rPr>
  </w:style>
  <w:style w:type="paragraph" w:customStyle="1" w:styleId="ZB">
    <w:name w:val="ZB"/>
    <w:rsid w:val="004375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nl-NL" w:eastAsia="nl-NL"/>
    </w:rPr>
  </w:style>
  <w:style w:type="paragraph" w:customStyle="1" w:styleId="ZT">
    <w:name w:val="ZT"/>
    <w:rsid w:val="0043753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nl-NL"/>
    </w:rPr>
  </w:style>
  <w:style w:type="paragraph" w:customStyle="1" w:styleId="ZU">
    <w:name w:val="ZU"/>
    <w:rsid w:val="004375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nl-NL" w:eastAsia="nl-NL"/>
    </w:rPr>
  </w:style>
  <w:style w:type="paragraph" w:customStyle="1" w:styleId="TAN">
    <w:name w:val="TAN"/>
    <w:basedOn w:val="TAL"/>
    <w:rsid w:val="00437532"/>
    <w:pPr>
      <w:ind w:left="851" w:hanging="851"/>
    </w:pPr>
  </w:style>
  <w:style w:type="paragraph" w:customStyle="1" w:styleId="ZH">
    <w:name w:val="ZH"/>
    <w:rsid w:val="0043753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nl-NL" w:eastAsia="nl-NL"/>
    </w:rPr>
  </w:style>
  <w:style w:type="paragraph" w:customStyle="1" w:styleId="TF">
    <w:name w:val="TF"/>
    <w:basedOn w:val="TH"/>
    <w:link w:val="TFChar"/>
    <w:rsid w:val="00437532"/>
    <w:pPr>
      <w:keepNext w:val="0"/>
      <w:spacing w:before="0" w:after="240"/>
    </w:pPr>
  </w:style>
  <w:style w:type="paragraph" w:customStyle="1" w:styleId="ZG">
    <w:name w:val="ZG"/>
    <w:rsid w:val="0043753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nl-NL" w:eastAsia="nl-NL"/>
    </w:rPr>
  </w:style>
  <w:style w:type="paragraph" w:styleId="31">
    <w:name w:val="List Bullet 3"/>
    <w:basedOn w:val="23"/>
    <w:rsid w:val="00437532"/>
    <w:pPr>
      <w:ind w:left="1135"/>
    </w:pPr>
  </w:style>
  <w:style w:type="paragraph" w:styleId="24">
    <w:name w:val="List 2"/>
    <w:basedOn w:val="ab"/>
    <w:rsid w:val="00437532"/>
    <w:pPr>
      <w:ind w:left="851"/>
    </w:pPr>
  </w:style>
  <w:style w:type="paragraph" w:styleId="32">
    <w:name w:val="List 3"/>
    <w:basedOn w:val="24"/>
    <w:rsid w:val="00437532"/>
    <w:pPr>
      <w:ind w:left="1135"/>
    </w:pPr>
  </w:style>
  <w:style w:type="paragraph" w:styleId="41">
    <w:name w:val="List 4"/>
    <w:basedOn w:val="32"/>
    <w:rsid w:val="00437532"/>
    <w:pPr>
      <w:ind w:left="1418"/>
    </w:pPr>
  </w:style>
  <w:style w:type="paragraph" w:styleId="51">
    <w:name w:val="List 5"/>
    <w:basedOn w:val="41"/>
    <w:rsid w:val="00437532"/>
    <w:pPr>
      <w:ind w:left="1702"/>
    </w:pPr>
  </w:style>
  <w:style w:type="paragraph" w:styleId="42">
    <w:name w:val="List Bullet 4"/>
    <w:basedOn w:val="31"/>
    <w:rsid w:val="00437532"/>
    <w:pPr>
      <w:ind w:left="1418"/>
    </w:pPr>
  </w:style>
  <w:style w:type="paragraph" w:styleId="52">
    <w:name w:val="List Bullet 5"/>
    <w:basedOn w:val="42"/>
    <w:rsid w:val="00437532"/>
    <w:pPr>
      <w:ind w:left="1702"/>
    </w:pPr>
  </w:style>
  <w:style w:type="paragraph" w:customStyle="1" w:styleId="B20">
    <w:name w:val="B2"/>
    <w:basedOn w:val="24"/>
    <w:rsid w:val="00437532"/>
  </w:style>
  <w:style w:type="paragraph" w:customStyle="1" w:styleId="B30">
    <w:name w:val="B3"/>
    <w:basedOn w:val="32"/>
    <w:rsid w:val="00437532"/>
  </w:style>
  <w:style w:type="paragraph" w:customStyle="1" w:styleId="B4">
    <w:name w:val="B4"/>
    <w:basedOn w:val="41"/>
    <w:rsid w:val="00437532"/>
  </w:style>
  <w:style w:type="paragraph" w:customStyle="1" w:styleId="B5">
    <w:name w:val="B5"/>
    <w:basedOn w:val="51"/>
    <w:rsid w:val="00437532"/>
  </w:style>
  <w:style w:type="paragraph" w:customStyle="1" w:styleId="ZTD">
    <w:name w:val="ZTD"/>
    <w:basedOn w:val="ZB"/>
    <w:rsid w:val="00437532"/>
    <w:pPr>
      <w:framePr w:hRule="auto" w:wrap="notBeside" w:y="852"/>
    </w:pPr>
    <w:rPr>
      <w:i w:val="0"/>
      <w:sz w:val="40"/>
    </w:rPr>
  </w:style>
  <w:style w:type="paragraph" w:customStyle="1" w:styleId="ZV">
    <w:name w:val="ZV"/>
    <w:basedOn w:val="ZU"/>
    <w:rsid w:val="00437532"/>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basedOn w:val="a"/>
    <w:next w:val="a"/>
    <w:qFormat/>
    <w:pPr>
      <w:spacing w:before="120" w:after="120"/>
    </w:pPr>
    <w:rPr>
      <w:b/>
    </w:rPr>
  </w:style>
  <w:style w:type="character" w:styleId="af">
    <w:name w:val="Hyperlink"/>
    <w:uiPriority w:val="99"/>
    <w:rPr>
      <w:color w:val="0000FF"/>
      <w:u w:val="single"/>
    </w:rPr>
  </w:style>
  <w:style w:type="character" w:styleId="af0">
    <w:name w:val="FollowedHyperlink"/>
    <w:rPr>
      <w:color w:val="800080"/>
      <w:u w:val="single"/>
    </w:rPr>
  </w:style>
  <w:style w:type="paragraph" w:styleId="af1">
    <w:name w:val="Document Map"/>
    <w:basedOn w:val="a"/>
    <w:semiHidden/>
    <w:pPr>
      <w:shd w:val="clear" w:color="auto" w:fill="000080"/>
    </w:pPr>
    <w:rPr>
      <w:rFonts w:ascii="Tahoma" w:hAnsi="Tahoma"/>
    </w:rPr>
  </w:style>
  <w:style w:type="paragraph" w:styleId="af2">
    <w:name w:val="Plain Text"/>
    <w:basedOn w:val="a"/>
    <w:rPr>
      <w:rFonts w:ascii="Courier New" w:hAnsi="Courier New"/>
      <w:lang w:val="nb-NO"/>
    </w:rPr>
  </w:style>
  <w:style w:type="paragraph" w:customStyle="1" w:styleId="TAJ">
    <w:name w:val="TAJ"/>
    <w:basedOn w:val="a"/>
    <w:rsid w:val="00993C6E"/>
    <w:pPr>
      <w:keepNext/>
      <w:keepLines/>
      <w:spacing w:after="0"/>
      <w:jc w:val="both"/>
    </w:pPr>
    <w:rPr>
      <w:rFonts w:ascii="Arial" w:hAnsi="Arial"/>
      <w:sz w:val="18"/>
    </w:rPr>
  </w:style>
  <w:style w:type="paragraph" w:styleId="af3">
    <w:name w:val="Body Text"/>
    <w:basedOn w:val="a"/>
    <w:link w:val="af4"/>
  </w:style>
  <w:style w:type="character" w:styleId="af5">
    <w:name w:val="annotation reference"/>
    <w:semiHidden/>
    <w:rPr>
      <w:sz w:val="16"/>
    </w:rPr>
  </w:style>
  <w:style w:type="paragraph" w:customStyle="1" w:styleId="Guidance">
    <w:name w:val="Guidance"/>
    <w:basedOn w:val="a"/>
    <w:rPr>
      <w:i/>
      <w:color w:val="0000FF"/>
    </w:rPr>
  </w:style>
  <w:style w:type="paragraph" w:styleId="af6">
    <w:name w:val="annotation text"/>
    <w:basedOn w:val="a"/>
    <w:link w:val="af7"/>
    <w:semiHidden/>
    <w:rPr>
      <w:rFonts w:eastAsia="Malgun Gothic"/>
      <w:lang w:eastAsia="en-US"/>
    </w:rPr>
  </w:style>
  <w:style w:type="character" w:customStyle="1" w:styleId="21">
    <w:name w:val="标题 2 字符1"/>
    <w:link w:val="2"/>
    <w:rsid w:val="00993C6E"/>
    <w:rPr>
      <w:rFonts w:ascii="Arial" w:eastAsia="Times New Roman" w:hAnsi="Arial"/>
      <w:sz w:val="32"/>
      <w:lang w:val="en-GB"/>
    </w:rPr>
  </w:style>
  <w:style w:type="paragraph" w:styleId="af8">
    <w:name w:val="Balloon Text"/>
    <w:basedOn w:val="a"/>
    <w:link w:val="af9"/>
    <w:rsid w:val="00404DB5"/>
    <w:pPr>
      <w:spacing w:after="0"/>
    </w:pPr>
    <w:rPr>
      <w:rFonts w:ascii="Tahoma" w:eastAsia="Malgun Gothic" w:hAnsi="Tahoma"/>
      <w:sz w:val="16"/>
      <w:szCs w:val="16"/>
      <w:lang w:eastAsia="en-US"/>
    </w:rPr>
  </w:style>
  <w:style w:type="character" w:customStyle="1" w:styleId="af9">
    <w:name w:val="批注框文本 字符"/>
    <w:link w:val="af8"/>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rPr>
  </w:style>
  <w:style w:type="character" w:customStyle="1" w:styleId="TFChar">
    <w:name w:val="TF Char"/>
    <w:link w:val="TF"/>
    <w:rsid w:val="004B0C90"/>
    <w:rPr>
      <w:rFonts w:ascii="Arial" w:eastAsia="Times New Roman" w:hAnsi="Arial"/>
      <w:b/>
      <w:lang w:val="en-GB"/>
    </w:rPr>
  </w:style>
  <w:style w:type="paragraph" w:styleId="afa">
    <w:name w:val="annotation subject"/>
    <w:basedOn w:val="af6"/>
    <w:next w:val="af6"/>
    <w:link w:val="afb"/>
    <w:rsid w:val="00C87752"/>
    <w:rPr>
      <w:b/>
      <w:bCs/>
    </w:rPr>
  </w:style>
  <w:style w:type="character" w:customStyle="1" w:styleId="af7">
    <w:name w:val="批注文字 字符"/>
    <w:link w:val="af6"/>
    <w:semiHidden/>
    <w:rsid w:val="00C87752"/>
    <w:rPr>
      <w:lang w:val="en-GB" w:eastAsia="en-US"/>
    </w:rPr>
  </w:style>
  <w:style w:type="character" w:customStyle="1" w:styleId="afb">
    <w:name w:val="批注主题 字符"/>
    <w:link w:val="afa"/>
    <w:rsid w:val="00C87752"/>
    <w:rPr>
      <w:b/>
      <w:bCs/>
      <w:lang w:val="en-GB" w:eastAsia="en-US"/>
    </w:rPr>
  </w:style>
  <w:style w:type="paragraph" w:styleId="afc">
    <w:name w:val="Revision"/>
    <w:hidden/>
    <w:uiPriority w:val="99"/>
    <w:semiHidden/>
    <w:rsid w:val="00C87752"/>
    <w:rPr>
      <w:lang w:eastAsia="en-US"/>
    </w:rPr>
  </w:style>
  <w:style w:type="character" w:customStyle="1" w:styleId="NOChar">
    <w:name w:val="NO Char"/>
    <w:link w:val="NO"/>
    <w:qFormat/>
    <w:rsid w:val="00144539"/>
    <w:rPr>
      <w:rFonts w:eastAsia="Times New Roman"/>
      <w:lang w:val="en-GB"/>
    </w:rPr>
  </w:style>
  <w:style w:type="character" w:customStyle="1" w:styleId="10">
    <w:name w:val="标题 1 字符"/>
    <w:link w:val="1"/>
    <w:rsid w:val="00993C6E"/>
    <w:rPr>
      <w:rFonts w:ascii="Arial" w:eastAsia="Times New Roman" w:hAnsi="Arial"/>
      <w:sz w:val="36"/>
      <w:lang w:val="en-GB"/>
    </w:rPr>
  </w:style>
  <w:style w:type="character" w:customStyle="1" w:styleId="EditorsNoteChar">
    <w:name w:val="Editor's Note Char"/>
    <w:aliases w:val="EN Char"/>
    <w:link w:val="EditorsNote"/>
    <w:qFormat/>
    <w:locked/>
    <w:rsid w:val="001B77BA"/>
    <w:rPr>
      <w:rFonts w:eastAsia="Times New Roman"/>
      <w:color w:val="FF0000"/>
      <w:lang w:val="en-GB"/>
    </w:rPr>
  </w:style>
  <w:style w:type="character" w:customStyle="1" w:styleId="25">
    <w:name w:val="标题 2 字符"/>
    <w:qFormat/>
    <w:rsid w:val="009543A4"/>
    <w:rPr>
      <w:rFonts w:ascii="Arial" w:eastAsia="Times New Roman" w:hAnsi="Arial"/>
      <w:sz w:val="32"/>
    </w:rPr>
  </w:style>
  <w:style w:type="character" w:customStyle="1" w:styleId="30">
    <w:name w:val="标题 3 字符"/>
    <w:link w:val="3"/>
    <w:qFormat/>
    <w:rsid w:val="00993C6E"/>
    <w:rPr>
      <w:rFonts w:ascii="Arial" w:eastAsia="Times New Roman" w:hAnsi="Arial"/>
      <w:sz w:val="28"/>
      <w:lang w:val="en-GB"/>
    </w:rPr>
  </w:style>
  <w:style w:type="character" w:styleId="afd">
    <w:name w:val="Unresolved Mention"/>
    <w:uiPriority w:val="99"/>
    <w:semiHidden/>
    <w:unhideWhenUsed/>
    <w:rsid w:val="00817B82"/>
    <w:rPr>
      <w:color w:val="605E5C"/>
      <w:shd w:val="clear" w:color="auto" w:fill="E1DFDD"/>
    </w:rPr>
  </w:style>
  <w:style w:type="paragraph" w:customStyle="1" w:styleId="Normal1">
    <w:name w:val="Normal1"/>
    <w:basedOn w:val="a"/>
    <w:qFormat/>
    <w:rsid w:val="00EE7AF9"/>
    <w:pPr>
      <w:overflowPunct/>
      <w:autoSpaceDE/>
      <w:autoSpaceDN/>
      <w:adjustRightInd/>
      <w:spacing w:after="0"/>
      <w:jc w:val="both"/>
      <w:textAlignment w:val="auto"/>
    </w:pPr>
    <w:rPr>
      <w:rFonts w:eastAsia="宋体"/>
      <w:kern w:val="2"/>
      <w:sz w:val="21"/>
      <w:szCs w:val="21"/>
      <w:lang w:val="en-US" w:eastAsia="zh-CN"/>
    </w:rPr>
  </w:style>
  <w:style w:type="table" w:styleId="afe">
    <w:name w:val="Table Grid"/>
    <w:basedOn w:val="a1"/>
    <w:qFormat/>
    <w:rsid w:val="00FC3DE0"/>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lang w:val="en-GB"/>
    </w:rPr>
  </w:style>
  <w:style w:type="paragraph" w:styleId="aff">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a"/>
    <w:link w:val="aff0"/>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customStyle="1" w:styleId="normaltextrun">
    <w:name w:val="normaltextrun"/>
    <w:basedOn w:val="a0"/>
    <w:rsid w:val="00036BE5"/>
  </w:style>
  <w:style w:type="character" w:styleId="aff1">
    <w:name w:val="Emphasis"/>
    <w:qFormat/>
    <w:rsid w:val="002F2C3B"/>
    <w:rPr>
      <w:i/>
      <w:iCs/>
    </w:rPr>
  </w:style>
  <w:style w:type="character" w:styleId="aff2">
    <w:name w:val="Subtle Emphasis"/>
    <w:uiPriority w:val="19"/>
    <w:qFormat/>
    <w:rsid w:val="002F2C3B"/>
    <w:rPr>
      <w:i/>
      <w:iCs/>
      <w:color w:val="404040"/>
    </w:rPr>
  </w:style>
  <w:style w:type="character" w:customStyle="1" w:styleId="3Char">
    <w:name w:val="标题 3 Char"/>
    <w:rsid w:val="002F2C3B"/>
    <w:rPr>
      <w:rFonts w:ascii="Arial" w:eastAsia="Times New Roman" w:hAnsi="Arial"/>
      <w:sz w:val="28"/>
    </w:rPr>
  </w:style>
  <w:style w:type="character" w:customStyle="1" w:styleId="apple-converted-space">
    <w:name w:val="apple-converted-space"/>
    <w:basedOn w:val="a0"/>
    <w:rsid w:val="008A02F4"/>
  </w:style>
  <w:style w:type="character" w:customStyle="1" w:styleId="transsent">
    <w:name w:val="transsent"/>
    <w:basedOn w:val="a0"/>
    <w:rsid w:val="008A02F4"/>
  </w:style>
  <w:style w:type="paragraph" w:styleId="aff3">
    <w:name w:val="Normal (Web)"/>
    <w:basedOn w:val="a"/>
    <w:uiPriority w:val="99"/>
    <w:unhideWhenUsed/>
    <w:rsid w:val="008A02F4"/>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B10">
    <w:name w:val="B1+"/>
    <w:basedOn w:val="B1"/>
    <w:rsid w:val="00993C6E"/>
  </w:style>
  <w:style w:type="paragraph" w:customStyle="1" w:styleId="B2">
    <w:name w:val="B2+"/>
    <w:basedOn w:val="B20"/>
    <w:rsid w:val="00993C6E"/>
    <w:pPr>
      <w:numPr>
        <w:numId w:val="25"/>
      </w:numPr>
    </w:pPr>
  </w:style>
  <w:style w:type="paragraph" w:customStyle="1" w:styleId="B3">
    <w:name w:val="B3+"/>
    <w:basedOn w:val="B30"/>
    <w:rsid w:val="00993C6E"/>
    <w:pPr>
      <w:numPr>
        <w:numId w:val="26"/>
      </w:numPr>
      <w:tabs>
        <w:tab w:val="left" w:pos="1134"/>
      </w:tabs>
    </w:pPr>
  </w:style>
  <w:style w:type="paragraph" w:customStyle="1" w:styleId="BL">
    <w:name w:val="BL"/>
    <w:basedOn w:val="a"/>
    <w:rsid w:val="00993C6E"/>
    <w:pPr>
      <w:numPr>
        <w:numId w:val="27"/>
      </w:numPr>
    </w:pPr>
  </w:style>
  <w:style w:type="paragraph" w:customStyle="1" w:styleId="BN">
    <w:name w:val="BN"/>
    <w:basedOn w:val="a"/>
    <w:rsid w:val="00993C6E"/>
    <w:pPr>
      <w:numPr>
        <w:numId w:val="28"/>
      </w:numPr>
    </w:pPr>
  </w:style>
  <w:style w:type="paragraph" w:customStyle="1" w:styleId="FL">
    <w:name w:val="FL"/>
    <w:basedOn w:val="a"/>
    <w:rsid w:val="00993C6E"/>
    <w:pPr>
      <w:keepNext/>
      <w:keepLines/>
      <w:spacing w:before="60"/>
      <w:jc w:val="center"/>
    </w:pPr>
    <w:rPr>
      <w:rFonts w:ascii="Arial" w:hAnsi="Arial"/>
      <w:b/>
    </w:rPr>
  </w:style>
  <w:style w:type="character" w:customStyle="1" w:styleId="a4">
    <w:name w:val="页眉 字符"/>
    <w:link w:val="a3"/>
    <w:rsid w:val="00993C6E"/>
    <w:rPr>
      <w:rFonts w:ascii="Arial" w:eastAsia="Times New Roman" w:hAnsi="Arial"/>
      <w:b/>
      <w:noProof/>
      <w:sz w:val="18"/>
    </w:rPr>
  </w:style>
  <w:style w:type="character" w:customStyle="1" w:styleId="a6">
    <w:name w:val="页脚 字符"/>
    <w:link w:val="a5"/>
    <w:rsid w:val="00993C6E"/>
    <w:rPr>
      <w:rFonts w:ascii="Arial" w:eastAsia="Times New Roman" w:hAnsi="Arial"/>
      <w:b/>
      <w:i/>
      <w:noProof/>
      <w:sz w:val="18"/>
    </w:rPr>
  </w:style>
  <w:style w:type="character" w:customStyle="1" w:styleId="a9">
    <w:name w:val="脚注文本 字符"/>
    <w:link w:val="a8"/>
    <w:semiHidden/>
    <w:rsid w:val="00993C6E"/>
    <w:rPr>
      <w:rFonts w:eastAsia="Times New Roman"/>
      <w:sz w:val="16"/>
      <w:lang w:val="en-GB"/>
    </w:rPr>
  </w:style>
  <w:style w:type="character" w:customStyle="1" w:styleId="40">
    <w:name w:val="标题 4 字符"/>
    <w:link w:val="4"/>
    <w:rsid w:val="00993C6E"/>
    <w:rPr>
      <w:rFonts w:ascii="Arial" w:eastAsia="Times New Roman" w:hAnsi="Arial"/>
      <w:sz w:val="24"/>
      <w:lang w:val="en-GB"/>
    </w:rPr>
  </w:style>
  <w:style w:type="character" w:customStyle="1" w:styleId="50">
    <w:name w:val="标题 5 字符"/>
    <w:link w:val="5"/>
    <w:rsid w:val="00993C6E"/>
    <w:rPr>
      <w:rFonts w:ascii="Arial" w:eastAsia="Times New Roman" w:hAnsi="Arial"/>
      <w:sz w:val="22"/>
      <w:lang w:val="en-GB"/>
    </w:rPr>
  </w:style>
  <w:style w:type="character" w:customStyle="1" w:styleId="60">
    <w:name w:val="标题 6 字符"/>
    <w:link w:val="6"/>
    <w:rsid w:val="00993C6E"/>
    <w:rPr>
      <w:rFonts w:ascii="Arial" w:eastAsia="Times New Roman" w:hAnsi="Arial"/>
      <w:lang w:val="en-GB"/>
    </w:rPr>
  </w:style>
  <w:style w:type="character" w:customStyle="1" w:styleId="70">
    <w:name w:val="标题 7 字符"/>
    <w:link w:val="7"/>
    <w:rsid w:val="00993C6E"/>
    <w:rPr>
      <w:rFonts w:ascii="Arial" w:eastAsia="Times New Roman" w:hAnsi="Arial"/>
      <w:lang w:val="en-GB"/>
    </w:rPr>
  </w:style>
  <w:style w:type="character" w:customStyle="1" w:styleId="80">
    <w:name w:val="标题 8 字符"/>
    <w:link w:val="8"/>
    <w:rsid w:val="00993C6E"/>
    <w:rPr>
      <w:rFonts w:ascii="Arial" w:eastAsia="Times New Roman" w:hAnsi="Arial"/>
      <w:sz w:val="36"/>
      <w:lang w:val="en-GB"/>
    </w:rPr>
  </w:style>
  <w:style w:type="character" w:customStyle="1" w:styleId="90">
    <w:name w:val="标题 9 字符"/>
    <w:link w:val="9"/>
    <w:rsid w:val="00993C6E"/>
    <w:rPr>
      <w:rFonts w:ascii="Arial" w:eastAsia="Times New Roman" w:hAnsi="Arial"/>
      <w:sz w:val="36"/>
      <w:lang w:val="en-GB"/>
    </w:rPr>
  </w:style>
  <w:style w:type="paragraph" w:customStyle="1" w:styleId="TB1">
    <w:name w:val="TB1"/>
    <w:basedOn w:val="a"/>
    <w:qFormat/>
    <w:rsid w:val="00993C6E"/>
    <w:pPr>
      <w:keepNext/>
      <w:keepLines/>
      <w:numPr>
        <w:numId w:val="29"/>
      </w:numPr>
      <w:tabs>
        <w:tab w:val="left" w:pos="720"/>
      </w:tabs>
      <w:spacing w:after="0"/>
    </w:pPr>
    <w:rPr>
      <w:rFonts w:ascii="Arial" w:hAnsi="Arial"/>
      <w:sz w:val="18"/>
    </w:rPr>
  </w:style>
  <w:style w:type="paragraph" w:customStyle="1" w:styleId="TB2">
    <w:name w:val="TB2"/>
    <w:basedOn w:val="a"/>
    <w:qFormat/>
    <w:rsid w:val="00993C6E"/>
    <w:pPr>
      <w:keepNext/>
      <w:keepLines/>
      <w:numPr>
        <w:numId w:val="30"/>
      </w:numPr>
      <w:tabs>
        <w:tab w:val="left" w:pos="1109"/>
      </w:tabs>
      <w:spacing w:after="0"/>
    </w:pPr>
    <w:rPr>
      <w:rFonts w:ascii="Arial" w:hAnsi="Arial"/>
      <w:sz w:val="18"/>
    </w:rPr>
  </w:style>
  <w:style w:type="character" w:customStyle="1" w:styleId="aff0">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
    <w:uiPriority w:val="34"/>
    <w:qFormat/>
    <w:rsid w:val="00424B0C"/>
    <w:rPr>
      <w:rFonts w:ascii="Calibri" w:eastAsia="Calibri" w:hAnsi="Calibri"/>
      <w:sz w:val="22"/>
      <w:szCs w:val="22"/>
      <w:lang w:eastAsia="en-US"/>
    </w:rPr>
  </w:style>
  <w:style w:type="character" w:customStyle="1" w:styleId="af4">
    <w:name w:val="正文文本 字符"/>
    <w:link w:val="af3"/>
    <w:rsid w:val="00993C6E"/>
    <w:rPr>
      <w:rFonts w:eastAsia="Times New Roman"/>
      <w:lang w:val="en-GB"/>
    </w:rPr>
  </w:style>
  <w:style w:type="character" w:styleId="aff4">
    <w:name w:val="Strong"/>
    <w:qFormat/>
    <w:rsid w:val="006040F1"/>
    <w:rPr>
      <w:b/>
      <w:bCs/>
    </w:rPr>
  </w:style>
  <w:style w:type="paragraph" w:customStyle="1" w:styleId="CRCoverPage">
    <w:name w:val="CR Cover Page"/>
    <w:rsid w:val="000B7E1E"/>
    <w:pPr>
      <w:spacing w:after="120"/>
    </w:pPr>
    <w:rPr>
      <w:rFonts w:ascii="Arial" w:eastAsia="等线" w:hAnsi="Arial"/>
      <w:lang w:eastAsia="en-US"/>
    </w:rPr>
  </w:style>
  <w:style w:type="paragraph" w:customStyle="1" w:styleId="tal0">
    <w:name w:val="tal"/>
    <w:basedOn w:val="a"/>
    <w:rsid w:val="003A413C"/>
    <w:pPr>
      <w:overflowPunct/>
      <w:autoSpaceDE/>
      <w:autoSpaceDN/>
      <w:adjustRightInd/>
      <w:spacing w:before="100" w:beforeAutospacing="1" w:after="100" w:afterAutospacing="1"/>
      <w:textAlignment w:val="auto"/>
    </w:pPr>
    <w:rPr>
      <w:rFonts w:ascii="Calibri" w:eastAsia="等线"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file:///E:\TSGS1_102_Berlin\Docs\S1-231293.zip" TargetMode="External"/><Relationship Id="rId21" Type="http://schemas.openxmlformats.org/officeDocument/2006/relationships/hyperlink" Target="https://www.francebleu.fr/infos/faits-divers-justice/un-homme-retrouve-mort-dans-une-bouche-d-egout-a-saint-nazaire-1666456765" TargetMode="External"/><Relationship Id="rId42" Type="http://schemas.openxmlformats.org/officeDocument/2006/relationships/image" Target="media/image14.png"/><Relationship Id="rId63" Type="http://schemas.openxmlformats.org/officeDocument/2006/relationships/image" Target="media/image32.emf"/><Relationship Id="rId84" Type="http://schemas.openxmlformats.org/officeDocument/2006/relationships/image" Target="media/image53.jpeg"/><Relationship Id="rId138" Type="http://schemas.openxmlformats.org/officeDocument/2006/relationships/hyperlink" Target="file:///E:\TSGS1_103_Gothenburg\Docs\S1-232349.zip" TargetMode="External"/><Relationship Id="rId159" Type="http://schemas.openxmlformats.org/officeDocument/2006/relationships/hyperlink" Target="file:///E:\TSGS1_103_Gothenburg\docs\S1-232645.zip" TargetMode="External"/><Relationship Id="rId107" Type="http://schemas.openxmlformats.org/officeDocument/2006/relationships/hyperlink" Target="file:///E:\TSGS1_101_Athens\docs\S1-230613.zip" TargetMode="External"/><Relationship Id="rId11" Type="http://schemas.openxmlformats.org/officeDocument/2006/relationships/hyperlink" Target="https://ref.gs1.org/standards/tds/2.0.0/" TargetMode="External"/><Relationship Id="rId32" Type="http://schemas.openxmlformats.org/officeDocument/2006/relationships/image" Target="media/image4.png"/><Relationship Id="rId53" Type="http://schemas.openxmlformats.org/officeDocument/2006/relationships/image" Target="media/image24.png"/><Relationship Id="rId74" Type="http://schemas.openxmlformats.org/officeDocument/2006/relationships/image" Target="media/image43.jpeg"/><Relationship Id="rId128" Type="http://schemas.openxmlformats.org/officeDocument/2006/relationships/hyperlink" Target="file:///E:\TSGS1_102_Berlin\Docs\S1-231410.zip" TargetMode="External"/><Relationship Id="rId149" Type="http://schemas.openxmlformats.org/officeDocument/2006/relationships/hyperlink" Target="file:///E:\TSGS1_103_Gothenburg\Docs\S1-232310.zip" TargetMode="External"/><Relationship Id="rId5" Type="http://schemas.openxmlformats.org/officeDocument/2006/relationships/settings" Target="settings.xml"/><Relationship Id="rId95" Type="http://schemas.openxmlformats.org/officeDocument/2006/relationships/hyperlink" Target="file:///D:\Users\80188669\AppData\Local\Microsoft\Windows\INetCache\AppData\Local\Microsoft\Windows\INetCache\Content.Outlook\FYJ6G6IS\docs\S1-222362.zip" TargetMode="External"/><Relationship Id="rId160" Type="http://schemas.openxmlformats.org/officeDocument/2006/relationships/hyperlink" Target="file:///E:\Zero%20Power\SA&#31435;&#39033;\SA1%23103\docs\S1-232647.zip" TargetMode="External"/><Relationship Id="rId22" Type="http://schemas.openxmlformats.org/officeDocument/2006/relationships/hyperlink" Target="https://guancha.gmw.cn/2022-05/16/content_35739227.htm" TargetMode="External"/><Relationship Id="rId43" Type="http://schemas.openxmlformats.org/officeDocument/2006/relationships/image" Target="media/image15.png"/><Relationship Id="rId64" Type="http://schemas.openxmlformats.org/officeDocument/2006/relationships/image" Target="media/image33.png"/><Relationship Id="rId118" Type="http://schemas.openxmlformats.org/officeDocument/2006/relationships/hyperlink" Target="file:///E:\TSGS1_102_Berlin\Docs\S1-231401.zip" TargetMode="External"/><Relationship Id="rId139" Type="http://schemas.openxmlformats.org/officeDocument/2006/relationships/hyperlink" Target="file:///E:\TSGS1_103_Gothenburg\Docs\S1-232303.zip" TargetMode="External"/><Relationship Id="rId85" Type="http://schemas.openxmlformats.org/officeDocument/2006/relationships/image" Target="media/image54.jpeg"/><Relationship Id="rId150" Type="http://schemas.openxmlformats.org/officeDocument/2006/relationships/hyperlink" Target="file:///E:\TSGS1_103_Gothenburg\Docs\S1-232380.zip" TargetMode="External"/><Relationship Id="rId12" Type="http://schemas.openxmlformats.org/officeDocument/2006/relationships/hyperlink" Target="https://forcetechnology.com/en/articles/batteryless-electronics-energy-harvesting" TargetMode="External"/><Relationship Id="rId17" Type="http://schemas.openxmlformats.org/officeDocument/2006/relationships/hyperlink" Target="https://www.3gpp.org/ftp/Specs/archive/22_series/22.261/22261-j00.zip" TargetMode="External"/><Relationship Id="rId33" Type="http://schemas.openxmlformats.org/officeDocument/2006/relationships/image" Target="media/image5.png"/><Relationship Id="rId38" Type="http://schemas.openxmlformats.org/officeDocument/2006/relationships/image" Target="media/image10.jpeg"/><Relationship Id="rId59" Type="http://schemas.openxmlformats.org/officeDocument/2006/relationships/image" Target="media/image26.jpeg"/><Relationship Id="rId103" Type="http://schemas.openxmlformats.org/officeDocument/2006/relationships/hyperlink" Target="file:///E:\TSGS1_101_Athens\docs\S1-230609.zip" TargetMode="External"/><Relationship Id="rId108" Type="http://schemas.openxmlformats.org/officeDocument/2006/relationships/hyperlink" Target="file:///E:\TSGS1_101_Athens\docs\S1-230238.zip" TargetMode="External"/><Relationship Id="rId124" Type="http://schemas.openxmlformats.org/officeDocument/2006/relationships/hyperlink" Target="file:///E:\TSGS1_102_Berlin\Docs\S1-231407.zip" TargetMode="External"/><Relationship Id="rId129" Type="http://schemas.openxmlformats.org/officeDocument/2006/relationships/hyperlink" Target="file:///E:\TSGS1_102_Berlin\Docs\S1-231460.zip" TargetMode="External"/><Relationship Id="rId54" Type="http://schemas.openxmlformats.org/officeDocument/2006/relationships/image" Target="media/image25.jpeg"/><Relationship Id="rId70" Type="http://schemas.openxmlformats.org/officeDocument/2006/relationships/image" Target="media/image39.png"/><Relationship Id="rId75" Type="http://schemas.openxmlformats.org/officeDocument/2006/relationships/image" Target="media/image44.jpeg"/><Relationship Id="rId91" Type="http://schemas.openxmlformats.org/officeDocument/2006/relationships/image" Target="media/image58.png"/><Relationship Id="rId96" Type="http://schemas.openxmlformats.org/officeDocument/2006/relationships/hyperlink" Target="file:///D:\Users\80188669\AppData\Local\Microsoft\Windows\INetCache\AppData\Local\Microsoft\Windows\INetCache\Content.Outlook\FYJ6G6IS\docs\S1-222362.zip" TargetMode="External"/><Relationship Id="rId140" Type="http://schemas.openxmlformats.org/officeDocument/2006/relationships/hyperlink" Target="file:///E:\TSGS1_103_Gothenburg\Docs\S1-232279.zip" TargetMode="External"/><Relationship Id="rId145" Type="http://schemas.openxmlformats.org/officeDocument/2006/relationships/hyperlink" Target="file:///E:\TSGS1_103_Gothenburg\Docs\S1-232355.zip" TargetMode="External"/><Relationship Id="rId161" Type="http://schemas.openxmlformats.org/officeDocument/2006/relationships/hyperlink" Target="file:///E:\TSGS1_103_Gothenburg\Docs\S1-232352.zip" TargetMode="External"/><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www.tuoluoyi.com/upfile/201610/2016100853701905.pdf" TargetMode="External"/><Relationship Id="rId28" Type="http://schemas.openxmlformats.org/officeDocument/2006/relationships/hyperlink" Target="https://pubmed.ncbi.nlm.nih.gov/?term=D%E2%80%99Alessandro%20D%5BAuthor%5D" TargetMode="External"/><Relationship Id="rId49" Type="http://schemas.openxmlformats.org/officeDocument/2006/relationships/image" Target="media/image20.jpeg"/><Relationship Id="rId114" Type="http://schemas.openxmlformats.org/officeDocument/2006/relationships/hyperlink" Target="file:///E:\Users\SA1" TargetMode="External"/><Relationship Id="rId119" Type="http://schemas.openxmlformats.org/officeDocument/2006/relationships/hyperlink" Target="file:///E:\TSGS1_102_Berlin\Docs\S1-231292.zip" TargetMode="External"/><Relationship Id="rId44" Type="http://schemas.openxmlformats.org/officeDocument/2006/relationships/image" Target="media/image16.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jpeg"/><Relationship Id="rId86" Type="http://schemas.openxmlformats.org/officeDocument/2006/relationships/header" Target="header1.xml"/><Relationship Id="rId130" Type="http://schemas.openxmlformats.org/officeDocument/2006/relationships/hyperlink" Target="file:///E:\TSGS1_102_Berlin\Docs\S1-231300.zip" TargetMode="External"/><Relationship Id="rId135" Type="http://schemas.openxmlformats.org/officeDocument/2006/relationships/hyperlink" Target="file:///E:\TSGS1_103_Gothenburg\Docs\S1-232033.zip" TargetMode="External"/><Relationship Id="rId151" Type="http://schemas.openxmlformats.org/officeDocument/2006/relationships/hyperlink" Target="file:///E:\TSGS1_103_Gothenburg\Docs\S1-232172.zip" TargetMode="External"/><Relationship Id="rId156" Type="http://schemas.openxmlformats.org/officeDocument/2006/relationships/hyperlink" Target="file:///E:\TSGS1_103_Gothenburg\docs\S1-232644.zip" TargetMode="External"/><Relationship Id="rId13" Type="http://schemas.openxmlformats.org/officeDocument/2006/relationships/hyperlink" Target="https://www.3gpp.org/ftp/Specs/archive/23_series/23.501/23501-h50.zip" TargetMode="External"/><Relationship Id="rId18" Type="http://schemas.openxmlformats.org/officeDocument/2006/relationships/hyperlink" Target="https://grazer.ca.uky.edu/content/grazing-methods-which-one-you" TargetMode="External"/><Relationship Id="rId39" Type="http://schemas.openxmlformats.org/officeDocument/2006/relationships/image" Target="media/image11.png"/><Relationship Id="rId109" Type="http://schemas.openxmlformats.org/officeDocument/2006/relationships/hyperlink" Target="file:///E:\TSGS1_101_Athens\docs\S1-230616.zip" TargetMode="External"/><Relationship Id="rId34" Type="http://schemas.openxmlformats.org/officeDocument/2006/relationships/image" Target="media/image6.png"/><Relationship Id="rId50" Type="http://schemas.openxmlformats.org/officeDocument/2006/relationships/image" Target="media/image21.png"/><Relationship Id="rId55" Type="http://schemas.openxmlformats.org/officeDocument/2006/relationships/image" Target="media/image26.png"/><Relationship Id="rId76" Type="http://schemas.openxmlformats.org/officeDocument/2006/relationships/image" Target="media/image45.jpeg"/><Relationship Id="rId97" Type="http://schemas.openxmlformats.org/officeDocument/2006/relationships/hyperlink" Target="file:///E:\TSGS1_100_Toulouse\docs\S1-223737.zip" TargetMode="External"/><Relationship Id="rId104" Type="http://schemas.openxmlformats.org/officeDocument/2006/relationships/hyperlink" Target="file:///E:\TSGS1_101_Athens\docs\S1-230610.zip" TargetMode="External"/><Relationship Id="rId120" Type="http://schemas.openxmlformats.org/officeDocument/2006/relationships/hyperlink" Target="file:///E:\TSGS1_102_Berlin\Docs\S1-231403.zip" TargetMode="External"/><Relationship Id="rId125" Type="http://schemas.openxmlformats.org/officeDocument/2006/relationships/hyperlink" Target="file:///E:\TSGS1_102_Berlin\Docs\S1-231459.zip" TargetMode="External"/><Relationship Id="rId141" Type="http://schemas.openxmlformats.org/officeDocument/2006/relationships/hyperlink" Target="file:///E:\TSGS1_103_Gothenburg\Docs\S1-232304.zip" TargetMode="External"/><Relationship Id="rId146" Type="http://schemas.openxmlformats.org/officeDocument/2006/relationships/hyperlink" Target="file:///E:\TSGS1_103_Gothenburg\Docs\S1-232388.zip" TargetMode="External"/><Relationship Id="rId7" Type="http://schemas.openxmlformats.org/officeDocument/2006/relationships/footnotes" Target="footnotes.xml"/><Relationship Id="rId71" Type="http://schemas.openxmlformats.org/officeDocument/2006/relationships/image" Target="media/image40.png"/><Relationship Id="rId92" Type="http://schemas.openxmlformats.org/officeDocument/2006/relationships/image" Target="media/image59.png"/><Relationship Id="rId162"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hyperlink" Target="https://ask.usda.gov/s/article/What-is-the-2-Hour-Rule-with-leaving-food-out" TargetMode="External"/><Relationship Id="rId24" Type="http://schemas.openxmlformats.org/officeDocument/2006/relationships/hyperlink" Target="https://www.theguardian.com/world/2022/oct/31/india-bridge-collapse-death-toll-rises-rescue-efforts-continue" TargetMode="External"/><Relationship Id="rId40" Type="http://schemas.openxmlformats.org/officeDocument/2006/relationships/image" Target="media/image12.jpeg"/><Relationship Id="rId45" Type="http://schemas.openxmlformats.org/officeDocument/2006/relationships/hyperlink" Target="javascript:;" TargetMode="External"/><Relationship Id="rId66" Type="http://schemas.openxmlformats.org/officeDocument/2006/relationships/image" Target="media/image35.jpeg"/><Relationship Id="rId87" Type="http://schemas.openxmlformats.org/officeDocument/2006/relationships/footer" Target="footer1.xml"/><Relationship Id="rId110" Type="http://schemas.openxmlformats.org/officeDocument/2006/relationships/hyperlink" Target="file:///E:\TSGS1_101_Athens\docs\S1-230621.zip" TargetMode="External"/><Relationship Id="rId115" Type="http://schemas.openxmlformats.org/officeDocument/2006/relationships/hyperlink" Target="file:///E:\TSGS1_101_Athens\docs\S1-230765.zip" TargetMode="External"/><Relationship Id="rId131" Type="http://schemas.openxmlformats.org/officeDocument/2006/relationships/hyperlink" Target="file:///E:\TSGS1_102_Berlin\Docs\S1-231413.zip" TargetMode="External"/><Relationship Id="rId136" Type="http://schemas.openxmlformats.org/officeDocument/2006/relationships/hyperlink" Target="file:///E:\TSGS1_103_Gothenburg\Docs\S1-232315.zip" TargetMode="External"/><Relationship Id="rId157" Type="http://schemas.openxmlformats.org/officeDocument/2006/relationships/hyperlink" Target="file:///E:\TSGS1_103_Gothenburg\docs\S1-232619.zip" TargetMode="External"/><Relationship Id="rId61" Type="http://schemas.openxmlformats.org/officeDocument/2006/relationships/image" Target="media/image30.png"/><Relationship Id="rId82" Type="http://schemas.openxmlformats.org/officeDocument/2006/relationships/image" Target="media/image51.jpeg"/><Relationship Id="rId152" Type="http://schemas.openxmlformats.org/officeDocument/2006/relationships/hyperlink" Target="file:///E:\TSGS1_103_Gothenburg\Docs\S1-232381.zip" TargetMode="External"/><Relationship Id="rId19" Type="http://schemas.openxmlformats.org/officeDocument/2006/relationships/hyperlink" Target="https://www.independent.ie/business/farming/dairy/dairy-%20%20%20%20advice/putting-a-size-on-paddocks-30447793.html" TargetMode="External"/><Relationship Id="rId14" Type="http://schemas.openxmlformats.org/officeDocument/2006/relationships/hyperlink" Target="https://www.3gpp.org/ftp/Specs/archive/38_series/38.300/38300-h10.zip" TargetMode="External"/><Relationship Id="rId30" Type="http://schemas.openxmlformats.org/officeDocument/2006/relationships/hyperlink" Target="https://www.afgc.org.au/industry-resources/cold-chain-guidelines" TargetMode="External"/><Relationship Id="rId35" Type="http://schemas.openxmlformats.org/officeDocument/2006/relationships/image" Target="media/image7.jpeg"/><Relationship Id="rId56" Type="http://schemas.openxmlformats.org/officeDocument/2006/relationships/image" Target="media/image27.png"/><Relationship Id="rId77" Type="http://schemas.openxmlformats.org/officeDocument/2006/relationships/image" Target="media/image46.jpeg"/><Relationship Id="rId100" Type="http://schemas.openxmlformats.org/officeDocument/2006/relationships/hyperlink" Target="file:///E:\TSGS1_101_Athens\docs\S1-230526.zip" TargetMode="External"/><Relationship Id="rId105" Type="http://schemas.openxmlformats.org/officeDocument/2006/relationships/hyperlink" Target="file:///E:\TSGS1_101_Athens\docs\S1-230760.zip" TargetMode="External"/><Relationship Id="rId126" Type="http://schemas.openxmlformats.org/officeDocument/2006/relationships/hyperlink" Target="file:///E:\TSGS1_102_Berlin\Docs\S1-231409.zip" TargetMode="External"/><Relationship Id="rId147" Type="http://schemas.openxmlformats.org/officeDocument/2006/relationships/hyperlink" Target="file:///E:\TSGS1_103_Gothenburg\Docs\S1-232359.zip" TargetMode="External"/><Relationship Id="rId8" Type="http://schemas.openxmlformats.org/officeDocument/2006/relationships/endnotes" Target="endnotes.xml"/><Relationship Id="rId51" Type="http://schemas.openxmlformats.org/officeDocument/2006/relationships/image" Target="media/image22.png"/><Relationship Id="rId72" Type="http://schemas.openxmlformats.org/officeDocument/2006/relationships/image" Target="media/image41.png"/><Relationship Id="rId93" Type="http://schemas.openxmlformats.org/officeDocument/2006/relationships/image" Target="media/image60.png"/><Relationship Id="rId98" Type="http://schemas.openxmlformats.org/officeDocument/2006/relationships/hyperlink" Target="file:///E:\TSGS1_101_Athens\docs\S1-230654.zip" TargetMode="External"/><Relationship Id="rId121" Type="http://schemas.openxmlformats.org/officeDocument/2006/relationships/hyperlink" Target="file:///E:\TSGS1_102_Berlin\Docs\S1-231405.zip" TargetMode="External"/><Relationship Id="rId142" Type="http://schemas.openxmlformats.org/officeDocument/2006/relationships/hyperlink" Target="file:///E:\TSGS1_103_Gothenburg\Docs\S1-232305.zip" TargetMode="External"/><Relationship Id="rId163" Type="http://schemas.openxmlformats.org/officeDocument/2006/relationships/footer" Target="footer2.xml"/><Relationship Id="rId3" Type="http://schemas.openxmlformats.org/officeDocument/2006/relationships/numbering" Target="numbering.xml"/><Relationship Id="rId25" Type="http://schemas.openxmlformats.org/officeDocument/2006/relationships/hyperlink" Target="http://www.tuoluoyi.com/upfile/201610/2016100853701905.pdf" TargetMode="External"/><Relationship Id="rId46" Type="http://schemas.openxmlformats.org/officeDocument/2006/relationships/image" Target="media/image17.png"/><Relationship Id="rId67" Type="http://schemas.openxmlformats.org/officeDocument/2006/relationships/image" Target="media/image36.png"/><Relationship Id="rId116" Type="http://schemas.openxmlformats.org/officeDocument/2006/relationships/hyperlink" Target="file:///E:\TSGS1_102_Berlin\Docs\S1-231400.zip" TargetMode="External"/><Relationship Id="rId137" Type="http://schemas.openxmlformats.org/officeDocument/2006/relationships/hyperlink" Target="file:///E:\TSGS1_103_Gothenburg\Docs\S1-232379.zip" TargetMode="External"/><Relationship Id="rId158" Type="http://schemas.openxmlformats.org/officeDocument/2006/relationships/hyperlink" Target="file:///E:\TSGS1_103_Gothenburg\docs\S1-232392.zip" TargetMode="External"/><Relationship Id="rId20" Type="http://schemas.openxmlformats.org/officeDocument/2006/relationships/hyperlink" Target="https://www.concreteconstruction.net/projects/infrastructure/so-many-manholes-so-little-time_o" TargetMode="External"/><Relationship Id="rId41" Type="http://schemas.openxmlformats.org/officeDocument/2006/relationships/image" Target="media/image13.jpeg"/><Relationship Id="rId62" Type="http://schemas.openxmlformats.org/officeDocument/2006/relationships/image" Target="media/image31.emf"/><Relationship Id="rId83" Type="http://schemas.openxmlformats.org/officeDocument/2006/relationships/image" Target="media/image52.jpeg"/><Relationship Id="rId88" Type="http://schemas.openxmlformats.org/officeDocument/2006/relationships/image" Target="media/image55.png"/><Relationship Id="rId111" Type="http://schemas.openxmlformats.org/officeDocument/2006/relationships/hyperlink" Target="file:///E:\TSGS1_101_Athens\docs\S1-230665.zip" TargetMode="External"/><Relationship Id="rId132" Type="http://schemas.openxmlformats.org/officeDocument/2006/relationships/hyperlink" Target="file:///E:\TSGS1_102_Berlin\Docs\S1-231227.zip" TargetMode="External"/><Relationship Id="rId153" Type="http://schemas.openxmlformats.org/officeDocument/2006/relationships/hyperlink" Target="file:///E:\TSGS1_103_Gothenburg\docs\S1-232389.zip" TargetMode="External"/><Relationship Id="rId15" Type="http://schemas.openxmlformats.org/officeDocument/2006/relationships/hyperlink" Target="https://www.mokosmart.com/use-iot-fire-detector-sensor/" TargetMode="External"/><Relationship Id="rId36" Type="http://schemas.openxmlformats.org/officeDocument/2006/relationships/image" Target="media/image8.png"/><Relationship Id="rId57" Type="http://schemas.openxmlformats.org/officeDocument/2006/relationships/image" Target="media/image28.png"/><Relationship Id="rId106" Type="http://schemas.openxmlformats.org/officeDocument/2006/relationships/hyperlink" Target="file:///E:\TSGS1_101_Athens\docs\S1-230231.zip" TargetMode="External"/><Relationship Id="rId127" Type="http://schemas.openxmlformats.org/officeDocument/2006/relationships/hyperlink" Target="file:///E:\TSGS1_102_Berlin\Docs\S1-231402.zip" TargetMode="External"/><Relationship Id="rId10" Type="http://schemas.openxmlformats.org/officeDocument/2006/relationships/image" Target="media/image2.png"/><Relationship Id="rId31" Type="http://schemas.openxmlformats.org/officeDocument/2006/relationships/image" Target="media/image3.jpeg"/><Relationship Id="rId52" Type="http://schemas.openxmlformats.org/officeDocument/2006/relationships/image" Target="media/image23.png"/><Relationship Id="rId73" Type="http://schemas.openxmlformats.org/officeDocument/2006/relationships/image" Target="media/image42.png"/><Relationship Id="rId78" Type="http://schemas.openxmlformats.org/officeDocument/2006/relationships/image" Target="media/image47.jpeg"/><Relationship Id="rId94" Type="http://schemas.openxmlformats.org/officeDocument/2006/relationships/image" Target="media/image61.png"/><Relationship Id="rId99" Type="http://schemas.openxmlformats.org/officeDocument/2006/relationships/hyperlink" Target="file:///E:\TSGS1_101_Athens\docs\S1-230757.zip" TargetMode="External"/><Relationship Id="rId101" Type="http://schemas.openxmlformats.org/officeDocument/2006/relationships/hyperlink" Target="file:///E:\TSGS1_101_Athens\docs\S1-230123.zip" TargetMode="External"/><Relationship Id="rId122" Type="http://schemas.openxmlformats.org/officeDocument/2006/relationships/hyperlink" Target="file:///E:\Zero%20Power\SA&#31435;&#39033;\SA1%23102\Inbox\docs\S1-231812.zip" TargetMode="External"/><Relationship Id="rId143" Type="http://schemas.openxmlformats.org/officeDocument/2006/relationships/hyperlink" Target="file:///E:\TSGS1_103_Gothenburg\Docs\S1-232149.zip" TargetMode="External"/><Relationship Id="rId148" Type="http://schemas.openxmlformats.org/officeDocument/2006/relationships/hyperlink" Target="file:///E:\TSGS1_103_Gothenburg\Docs\S1-232387.zip" TargetMode="External"/><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hyperlink" Target="https://www.newswire.ca/news-releases/sobeys-pilots-smart-cart-the-first-intelligent-grocery-shopping-cart-803013190.html" TargetMode="External"/><Relationship Id="rId47" Type="http://schemas.openxmlformats.org/officeDocument/2006/relationships/image" Target="media/image18.png"/><Relationship Id="rId68" Type="http://schemas.openxmlformats.org/officeDocument/2006/relationships/image" Target="media/image37.png"/><Relationship Id="rId89" Type="http://schemas.openxmlformats.org/officeDocument/2006/relationships/image" Target="media/image56.png"/><Relationship Id="rId112" Type="http://schemas.openxmlformats.org/officeDocument/2006/relationships/hyperlink" Target="file:///E:\TSGS1_101_Athens\docs\S1-230763.zip" TargetMode="External"/><Relationship Id="rId133" Type="http://schemas.openxmlformats.org/officeDocument/2006/relationships/hyperlink" Target="file:///E:\Zero%20Power\SA&#31435;&#39033;\SA1%23102\Inbox\docs\S1-231813.zip" TargetMode="External"/><Relationship Id="rId154" Type="http://schemas.openxmlformats.org/officeDocument/2006/relationships/hyperlink" Target="file:///E:\TSGS1_103_Gothenburg\Docs\S1-232313.zip" TargetMode="External"/><Relationship Id="rId16" Type="http://schemas.openxmlformats.org/officeDocument/2006/relationships/hyperlink" Target="https://www.5gamericas.org/wpcontent/uploads/2019/07/5G_Americas_URLLLC_White_Paper_" TargetMode="External"/><Relationship Id="rId37" Type="http://schemas.openxmlformats.org/officeDocument/2006/relationships/image" Target="media/image9.png"/><Relationship Id="rId58" Type="http://schemas.openxmlformats.org/officeDocument/2006/relationships/image" Target="media/image24.jpeg"/><Relationship Id="rId79" Type="http://schemas.openxmlformats.org/officeDocument/2006/relationships/image" Target="media/image48.jpeg"/><Relationship Id="rId102" Type="http://schemas.openxmlformats.org/officeDocument/2006/relationships/hyperlink" Target="file:///E:\TSGS1_101_Athens\docs\S1-230759.zip" TargetMode="External"/><Relationship Id="rId123" Type="http://schemas.openxmlformats.org/officeDocument/2006/relationships/hyperlink" Target="file:///E:\TSGS1_102_Berlin\Docs\S1-231682.zip" TargetMode="External"/><Relationship Id="rId144" Type="http://schemas.openxmlformats.org/officeDocument/2006/relationships/hyperlink" Target="file:///E:\TSGS1_103_Gothenburg\Docs\S1-232157.zip" TargetMode="External"/><Relationship Id="rId90" Type="http://schemas.openxmlformats.org/officeDocument/2006/relationships/image" Target="media/image57.png"/><Relationship Id="rId165" Type="http://schemas.microsoft.com/office/2011/relationships/people" Target="people.xml"/><Relationship Id="rId27" Type="http://schemas.openxmlformats.org/officeDocument/2006/relationships/hyperlink" Target="https://pubmed.ncbi.nlm.nih.gov/?term=Appolloni%20L%5BAuthor%5D" TargetMode="External"/><Relationship Id="rId48" Type="http://schemas.openxmlformats.org/officeDocument/2006/relationships/image" Target="media/image19.png"/><Relationship Id="rId69" Type="http://schemas.openxmlformats.org/officeDocument/2006/relationships/image" Target="media/image38.png"/><Relationship Id="rId113" Type="http://schemas.openxmlformats.org/officeDocument/2006/relationships/hyperlink" Target="file:///E:\TSGS1_101_Athens\docs\S1-230619.zip" TargetMode="External"/><Relationship Id="rId134" Type="http://schemas.openxmlformats.org/officeDocument/2006/relationships/hyperlink" Target="file:///E:\TSGS1_102_Berlin\Docs\S1-231464.zip" TargetMode="External"/><Relationship Id="rId80" Type="http://schemas.openxmlformats.org/officeDocument/2006/relationships/image" Target="media/image49.jpeg"/><Relationship Id="rId155" Type="http://schemas.openxmlformats.org/officeDocument/2006/relationships/hyperlink" Target="file:///E:\TSGS1_103_Gothenburg\docs\S1-23239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9F46AA-8727-4FF0-99C9-0546A184D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111</Pages>
  <Words>50501</Words>
  <Characters>287859</Characters>
  <Application>Microsoft Office Word</Application>
  <DocSecurity>0</DocSecurity>
  <Lines>2398</Lines>
  <Paragraphs>675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337685</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WeijieOPPO_2</cp:lastModifiedBy>
  <cp:revision>3</cp:revision>
  <cp:lastPrinted>2022-11-02T11:00:00Z</cp:lastPrinted>
  <dcterms:created xsi:type="dcterms:W3CDTF">2023-12-01T09:27:00Z</dcterms:created>
  <dcterms:modified xsi:type="dcterms:W3CDTF">2023-12-01T09:35:00Z</dcterms:modified>
</cp:coreProperties>
</file>